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3C57" w:rsidRDefault="00000000">
      <w:pPr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-643889</wp:posOffset>
            </wp:positionH>
            <wp:positionV relativeFrom="paragraph">
              <wp:posOffset>-170179</wp:posOffset>
            </wp:positionV>
            <wp:extent cx="7432429" cy="1938663"/>
            <wp:effectExtent l="0" t="0" r="0" b="0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32429" cy="1938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3C57" w:rsidRDefault="00313C57">
      <w:pPr>
        <w:rPr>
          <w:sz w:val="28"/>
          <w:szCs w:val="28"/>
        </w:rPr>
      </w:pPr>
    </w:p>
    <w:p w:rsidR="00313C57" w:rsidRDefault="00313C57">
      <w:pPr>
        <w:rPr>
          <w:sz w:val="28"/>
          <w:szCs w:val="28"/>
        </w:rPr>
      </w:pPr>
    </w:p>
    <w:p w:rsidR="00313C57" w:rsidRDefault="00313C57">
      <w:pPr>
        <w:rPr>
          <w:sz w:val="28"/>
          <w:szCs w:val="28"/>
        </w:rPr>
      </w:pPr>
    </w:p>
    <w:p w:rsidR="00313C57" w:rsidRDefault="00313C57">
      <w:pPr>
        <w:rPr>
          <w:sz w:val="28"/>
          <w:szCs w:val="28"/>
        </w:rPr>
      </w:pPr>
    </w:p>
    <w:tbl>
      <w:tblPr>
        <w:tblStyle w:val="a9"/>
        <w:tblW w:w="10170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10170"/>
      </w:tblGrid>
      <w:tr w:rsidR="00313C57">
        <w:trPr>
          <w:trHeight w:val="4959"/>
        </w:trPr>
        <w:tc>
          <w:tcPr>
            <w:tcW w:w="10170" w:type="dxa"/>
          </w:tcPr>
          <w:p w:rsidR="00313C57" w:rsidRDefault="00313C57">
            <w:pPr>
              <w:jc w:val="both"/>
            </w:pPr>
          </w:p>
          <w:p w:rsidR="00313C57" w:rsidRDefault="00313C57">
            <w:pPr>
              <w:jc w:val="both"/>
            </w:pPr>
          </w:p>
          <w:p w:rsidR="00313C57" w:rsidRDefault="00313C57">
            <w:pPr>
              <w:jc w:val="both"/>
            </w:pPr>
          </w:p>
          <w:p w:rsidR="00313C57" w:rsidRDefault="00313C57">
            <w:pPr>
              <w:jc w:val="both"/>
            </w:pPr>
          </w:p>
          <w:p w:rsidR="00313C57" w:rsidRDefault="00313C57">
            <w:pPr>
              <w:jc w:val="both"/>
            </w:pPr>
          </w:p>
          <w:p w:rsidR="00313C57" w:rsidRDefault="00313C57">
            <w:pPr>
              <w:jc w:val="both"/>
            </w:pPr>
          </w:p>
          <w:p w:rsidR="00313C57" w:rsidRDefault="00313C57">
            <w:pPr>
              <w:jc w:val="center"/>
            </w:pPr>
          </w:p>
          <w:p w:rsidR="00313C5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Уважаемые аспиранты, молодые ученые и преподаватели ВУЗов! </w:t>
            </w:r>
          </w:p>
          <w:p w:rsidR="00313C57" w:rsidRDefault="00313C57">
            <w:pPr>
              <w:jc w:val="center"/>
            </w:pPr>
          </w:p>
          <w:p w:rsidR="00313C57" w:rsidRDefault="00313C57">
            <w:pPr>
              <w:jc w:val="center"/>
            </w:pPr>
          </w:p>
          <w:p w:rsidR="00313C57" w:rsidRDefault="00000000">
            <w:pPr>
              <w:jc w:val="both"/>
            </w:pPr>
            <w:r>
              <w:t xml:space="preserve">Приглашаем Вас принять участие в научной конференции молодых ученых биотехнологов, молекулярных биологов, вирусологов, биофизиков и </w:t>
            </w:r>
            <w:proofErr w:type="spellStart"/>
            <w:r>
              <w:t>биоинформатиков</w:t>
            </w:r>
            <w:proofErr w:type="spellEnd"/>
            <w:r>
              <w:t xml:space="preserve"> в рамках площадки открытых коммуникаций OpenBio-2023. </w:t>
            </w:r>
          </w:p>
          <w:p w:rsidR="00313C57" w:rsidRDefault="00313C57">
            <w:pPr>
              <w:jc w:val="both"/>
            </w:pPr>
          </w:p>
          <w:p w:rsidR="00313C57" w:rsidRDefault="00000000">
            <w:pPr>
              <w:jc w:val="both"/>
            </w:pPr>
            <w:r>
              <w:t xml:space="preserve">Мероприятие состоится 26-29 сентября 2023 г. в наукограде Кольцово, Новосибирской области - центре регионального </w:t>
            </w:r>
            <w:proofErr w:type="spellStart"/>
            <w:r>
              <w:t>биофармкластера</w:t>
            </w:r>
            <w:proofErr w:type="spellEnd"/>
            <w:r>
              <w:t>.</w:t>
            </w:r>
          </w:p>
          <w:p w:rsidR="00313C57" w:rsidRDefault="00313C57">
            <w:pPr>
              <w:jc w:val="both"/>
            </w:pPr>
          </w:p>
          <w:p w:rsidR="00313C57" w:rsidRDefault="00000000">
            <w:pPr>
              <w:jc w:val="both"/>
            </w:pPr>
            <w:r>
              <w:t>Научная конференция проходит в формате пяти секций:</w:t>
            </w:r>
          </w:p>
          <w:p w:rsidR="00313C57" w:rsidRDefault="00000000">
            <w:pPr>
              <w:jc w:val="both"/>
            </w:pPr>
            <w:r>
              <w:t xml:space="preserve"> 26.09 – Вирусология</w:t>
            </w:r>
          </w:p>
          <w:p w:rsidR="00313C57" w:rsidRDefault="00000000">
            <w:pPr>
              <w:jc w:val="both"/>
            </w:pPr>
            <w:r>
              <w:t xml:space="preserve"> 26.09 – Биоинформатика </w:t>
            </w:r>
          </w:p>
          <w:p w:rsidR="00313C57" w:rsidRDefault="00000000">
            <w:pPr>
              <w:jc w:val="both"/>
            </w:pPr>
            <w:r>
              <w:t xml:space="preserve"> 27.09 – Биофизика </w:t>
            </w:r>
          </w:p>
          <w:p w:rsidR="00313C57" w:rsidRDefault="00000000">
            <w:pPr>
              <w:jc w:val="both"/>
            </w:pPr>
            <w:r>
              <w:t xml:space="preserve"> 27.09 – Биотехнология </w:t>
            </w:r>
          </w:p>
          <w:p w:rsidR="00313C57" w:rsidRDefault="00000000">
            <w:pPr>
              <w:jc w:val="both"/>
            </w:pPr>
            <w:r>
              <w:t xml:space="preserve"> 28.09 – Молекулярная биология </w:t>
            </w:r>
          </w:p>
          <w:p w:rsidR="00313C57" w:rsidRDefault="00313C57">
            <w:pPr>
              <w:jc w:val="both"/>
            </w:pPr>
          </w:p>
          <w:p w:rsidR="00313C57" w:rsidRDefault="00000000">
            <w:pPr>
              <w:jc w:val="both"/>
              <w:rPr>
                <w:b/>
              </w:rPr>
            </w:pPr>
            <w:r>
              <w:rPr>
                <w:b/>
                <w:color w:val="1F497D"/>
              </w:rPr>
              <w:t xml:space="preserve">Срок подачи тезисов: </w:t>
            </w:r>
            <w:r>
              <w:rPr>
                <w:b/>
              </w:rPr>
              <w:t>до 01 августа 2023 года.</w:t>
            </w:r>
          </w:p>
          <w:p w:rsidR="00313C57" w:rsidRDefault="00000000">
            <w:pPr>
              <w:jc w:val="both"/>
            </w:pPr>
            <w:r>
              <w:t xml:space="preserve">Принять участие могут ученые в возрасте до 35 лет включительно. </w:t>
            </w:r>
          </w:p>
          <w:p w:rsidR="00313C57" w:rsidRDefault="00313C57">
            <w:pPr>
              <w:jc w:val="both"/>
            </w:pPr>
          </w:p>
          <w:p w:rsidR="00313C57" w:rsidRDefault="00000000">
            <w:pPr>
              <w:jc w:val="both"/>
            </w:pPr>
            <w:r>
              <w:rPr>
                <w:b/>
              </w:rPr>
              <w:t>Формы участия</w:t>
            </w:r>
            <w:r>
              <w:t>:</w:t>
            </w:r>
          </w:p>
          <w:p w:rsidR="00313C57" w:rsidRDefault="00000000">
            <w:pPr>
              <w:numPr>
                <w:ilvl w:val="0"/>
                <w:numId w:val="2"/>
              </w:numPr>
              <w:jc w:val="both"/>
            </w:pPr>
            <w:r>
              <w:t>Очное участие с докладом на конференции и публикация тезисов в сборнике;</w:t>
            </w:r>
          </w:p>
          <w:p w:rsidR="00313C57" w:rsidRDefault="00000000">
            <w:pPr>
              <w:numPr>
                <w:ilvl w:val="0"/>
                <w:numId w:val="2"/>
              </w:numPr>
              <w:jc w:val="both"/>
            </w:pPr>
            <w:proofErr w:type="spellStart"/>
            <w:r>
              <w:t>Oнлайн</w:t>
            </w:r>
            <w:proofErr w:type="spellEnd"/>
            <w:r>
              <w:t>-участие с докладом на конференции и публикация тезисов в сборнике;</w:t>
            </w:r>
          </w:p>
          <w:p w:rsidR="00313C57" w:rsidRDefault="00000000">
            <w:pPr>
              <w:numPr>
                <w:ilvl w:val="0"/>
                <w:numId w:val="2"/>
              </w:numPr>
              <w:jc w:val="both"/>
            </w:pPr>
            <w:r>
              <w:t>Заочное участие на конференции только с публикацией тезисов в сборнике.</w:t>
            </w:r>
          </w:p>
          <w:p w:rsidR="00313C57" w:rsidRDefault="00313C57">
            <w:pPr>
              <w:jc w:val="both"/>
            </w:pPr>
          </w:p>
          <w:p w:rsidR="00313C57" w:rsidRDefault="00000000">
            <w:pPr>
              <w:jc w:val="both"/>
            </w:pPr>
            <w:r>
              <w:t xml:space="preserve">Отобранные тезисы будут опубликованы в сборнике конференции, размещены в научной электронной библиотеке </w:t>
            </w:r>
            <w:proofErr w:type="spellStart"/>
            <w:r>
              <w:t>eLIBRARY</w:t>
            </w:r>
            <w:proofErr w:type="spellEnd"/>
            <w:r>
              <w:t xml:space="preserve"> с индексацией в РИНЦ и</w:t>
            </w:r>
            <w:r>
              <w:rPr>
                <w:b/>
              </w:rPr>
              <w:t xml:space="preserve"> присвоением DOI каждому тезису, допущенному до публикации в сборнике</w:t>
            </w:r>
            <w:r>
              <w:t>.</w:t>
            </w:r>
          </w:p>
          <w:p w:rsidR="00313C57" w:rsidRDefault="00313C57">
            <w:pPr>
              <w:jc w:val="both"/>
            </w:pPr>
          </w:p>
          <w:p w:rsidR="00313C57" w:rsidRDefault="00313C57">
            <w:pPr>
              <w:jc w:val="center"/>
            </w:pPr>
          </w:p>
          <w:p w:rsidR="00313C57" w:rsidRDefault="00313C57">
            <w:pPr>
              <w:jc w:val="center"/>
            </w:pPr>
          </w:p>
          <w:p w:rsidR="00313C57" w:rsidRDefault="00000000">
            <w:pPr>
              <w:jc w:val="center"/>
              <w:rPr>
                <w:b/>
                <w:color w:val="1F497D"/>
              </w:rPr>
            </w:pPr>
            <w:hyperlink r:id="rId7" w:anchor="register">
              <w:r>
                <w:rPr>
                  <w:b/>
                  <w:color w:val="0000FF"/>
                  <w:u w:val="single"/>
                </w:rPr>
                <w:t>ЗАРЕГИСТРИРОВАТЬСЯ</w:t>
              </w:r>
            </w:hyperlink>
          </w:p>
          <w:p w:rsidR="00313C57" w:rsidRDefault="00313C57">
            <w:pPr>
              <w:rPr>
                <w:b/>
                <w:color w:val="1F497D"/>
              </w:rPr>
            </w:pPr>
          </w:p>
          <w:p w:rsidR="00313C57" w:rsidRDefault="00313C57">
            <w:pPr>
              <w:rPr>
                <w:b/>
                <w:color w:val="1F497D"/>
              </w:rPr>
            </w:pPr>
          </w:p>
          <w:p w:rsidR="00313C57" w:rsidRDefault="00313C57">
            <w:pPr>
              <w:jc w:val="both"/>
            </w:pPr>
          </w:p>
          <w:p w:rsidR="00313C57" w:rsidRDefault="00313C57">
            <w:pPr>
              <w:jc w:val="both"/>
            </w:pPr>
          </w:p>
          <w:p w:rsidR="00313C57" w:rsidRDefault="00000000">
            <w:pPr>
              <w:jc w:val="both"/>
            </w:pPr>
            <w:r>
              <w:t xml:space="preserve">К участию в конференции (выступлению и/или публикации) допускаются молодые ученые, оплатившие организационный взнос и представившие на экспертный отбор тезисы, соответствующие заявленным темам научной конференции, требованиям и имеющие под собой достаточные научные основания.  </w:t>
            </w:r>
          </w:p>
          <w:p w:rsidR="00313C57" w:rsidRDefault="00313C57">
            <w:pPr>
              <w:jc w:val="center"/>
              <w:rPr>
                <w:b/>
                <w:color w:val="1F497D"/>
              </w:rPr>
            </w:pPr>
          </w:p>
          <w:p w:rsidR="00313C57" w:rsidRDefault="00313C57">
            <w:pPr>
              <w:jc w:val="center"/>
              <w:rPr>
                <w:b/>
                <w:color w:val="1F497D"/>
              </w:rPr>
            </w:pPr>
          </w:p>
          <w:p w:rsidR="00313C57" w:rsidRDefault="00313C57">
            <w:pPr>
              <w:jc w:val="both"/>
              <w:rPr>
                <w:b/>
                <w:color w:val="1F497D"/>
              </w:rPr>
            </w:pPr>
          </w:p>
          <w:p w:rsidR="00313C57" w:rsidRDefault="00313C57">
            <w:pPr>
              <w:jc w:val="both"/>
              <w:rPr>
                <w:b/>
                <w:color w:val="1F497D"/>
              </w:rPr>
            </w:pPr>
          </w:p>
          <w:tbl>
            <w:tblPr>
              <w:tblStyle w:val="aa"/>
              <w:tblW w:w="998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305"/>
              <w:gridCol w:w="4675"/>
            </w:tblGrid>
            <w:tr w:rsidR="00313C57">
              <w:tc>
                <w:tcPr>
                  <w:tcW w:w="5305" w:type="dxa"/>
                </w:tcPr>
                <w:p w:rsidR="00313C57" w:rsidRDefault="00000000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 xml:space="preserve">Организационный сбор: </w:t>
                  </w:r>
                </w:p>
                <w:p w:rsidR="00313C57" w:rsidRDefault="00000000">
                  <w:pPr>
                    <w:jc w:val="both"/>
                  </w:pPr>
                  <w:r>
                    <w:t>1500 рублей.</w:t>
                  </w:r>
                </w:p>
                <w:p w:rsidR="00313C57" w:rsidRDefault="00313C57">
                  <w:pPr>
                    <w:jc w:val="both"/>
                  </w:pPr>
                </w:p>
                <w:p w:rsidR="00313C57" w:rsidRDefault="00000000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Требования к тезисам:</w:t>
                  </w:r>
                </w:p>
                <w:p w:rsidR="00313C57" w:rsidRDefault="00000000">
                  <w:pPr>
                    <w:jc w:val="both"/>
                  </w:pPr>
                  <w:r>
                    <w:t>Тезисы загружаются непосредственно на сайте конференции в момент регистрации в формате RTF.</w:t>
                  </w:r>
                </w:p>
                <w:p w:rsidR="00313C57" w:rsidRDefault="00313C57">
                  <w:pPr>
                    <w:jc w:val="both"/>
                  </w:pPr>
                </w:p>
                <w:p w:rsidR="00313C57" w:rsidRDefault="00000000">
                  <w:pPr>
                    <w:jc w:val="both"/>
                  </w:pPr>
                  <w:r>
                    <w:t xml:space="preserve">Требования к оформлению можно скачать здесь: </w:t>
                  </w:r>
                  <w:hyperlink r:id="rId8">
                    <w:r>
                      <w:rPr>
                        <w:color w:val="1155CC"/>
                        <w:u w:val="single"/>
                      </w:rPr>
                      <w:t>openbio_requirements_2023.pdf</w:t>
                    </w:r>
                  </w:hyperlink>
                </w:p>
                <w:p w:rsidR="00313C57" w:rsidRDefault="00313C57">
                  <w:pPr>
                    <w:jc w:val="both"/>
                  </w:pPr>
                </w:p>
                <w:p w:rsidR="00313C57" w:rsidRDefault="00000000">
                  <w:pPr>
                    <w:jc w:val="both"/>
                  </w:pPr>
                  <w:r>
                    <w:t xml:space="preserve">Шаблон для оформления тезисов здесь: </w:t>
                  </w:r>
                </w:p>
                <w:p w:rsidR="00313C57" w:rsidRDefault="00000000">
                  <w:pPr>
                    <w:jc w:val="both"/>
                  </w:pPr>
                  <w:r>
                    <w:t>https://openbio.ru/openbio_example_2023.rtf</w:t>
                  </w:r>
                </w:p>
                <w:p w:rsidR="00313C57" w:rsidRDefault="00313C57">
                  <w:pPr>
                    <w:jc w:val="both"/>
                  </w:pPr>
                </w:p>
                <w:p w:rsidR="00313C57" w:rsidRDefault="00000000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Официальные языки конференции: </w:t>
                  </w:r>
                </w:p>
                <w:p w:rsidR="00313C57" w:rsidRDefault="00000000">
                  <w:pPr>
                    <w:jc w:val="both"/>
                  </w:pPr>
                  <w:r>
                    <w:t>Русский и английский</w:t>
                  </w:r>
                </w:p>
                <w:p w:rsidR="00313C57" w:rsidRDefault="00313C57">
                  <w:pPr>
                    <w:jc w:val="both"/>
                  </w:pPr>
                </w:p>
                <w:p w:rsidR="00313C57" w:rsidRDefault="00000000">
                  <w:pPr>
                    <w:jc w:val="both"/>
                  </w:pPr>
                  <w:r>
                    <w:rPr>
                      <w:b/>
                    </w:rPr>
                    <w:t>Контактное лицо по вопросам приема тезисов</w:t>
                  </w:r>
                  <w:r>
                    <w:t xml:space="preserve"> – Юлия Черненко</w:t>
                  </w:r>
                </w:p>
                <w:p w:rsidR="00313C57" w:rsidRDefault="00000000">
                  <w:pPr>
                    <w:jc w:val="both"/>
                  </w:pPr>
                  <w:r>
                    <w:t>(openbio@openbio.ru, тел. +7 913 913-85-01)</w:t>
                  </w:r>
                </w:p>
              </w:tc>
              <w:tc>
                <w:tcPr>
                  <w:tcW w:w="4675" w:type="dxa"/>
                </w:tcPr>
                <w:p w:rsidR="00313C57" w:rsidRDefault="00000000">
                  <w:pPr>
                    <w:jc w:val="both"/>
                    <w:rPr>
                      <w:b/>
                      <w:color w:val="1F497D"/>
                    </w:rPr>
                  </w:pPr>
                  <w:r>
                    <w:rPr>
                      <w:noProof/>
                    </w:rPr>
                    <w:drawing>
                      <wp:anchor distT="0" distB="0" distL="0" distR="0" simplePos="0" relativeHeight="251659264" behindDoc="1" locked="0" layoutInCell="1" hidden="0" allowOverlap="1">
                        <wp:simplePos x="0" y="0"/>
                        <wp:positionH relativeFrom="column">
                          <wp:posOffset>-3174</wp:posOffset>
                        </wp:positionH>
                        <wp:positionV relativeFrom="paragraph">
                          <wp:posOffset>487044</wp:posOffset>
                        </wp:positionV>
                        <wp:extent cx="2818568" cy="2828925"/>
                        <wp:effectExtent l="0" t="0" r="0" b="0"/>
                        <wp:wrapNone/>
                        <wp:docPr id="8" name="image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9"/>
                                <a:srcRect l="9399" r="242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18568" cy="282892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313C57" w:rsidRDefault="00313C57">
            <w:pPr>
              <w:jc w:val="both"/>
              <w:rPr>
                <w:b/>
                <w:color w:val="1F497D"/>
              </w:rPr>
            </w:pPr>
          </w:p>
          <w:p w:rsidR="00313C57" w:rsidRDefault="00313C57">
            <w:pPr>
              <w:jc w:val="both"/>
            </w:pPr>
          </w:p>
          <w:p w:rsidR="00313C57" w:rsidRDefault="00000000">
            <w:pPr>
              <w:jc w:val="both"/>
            </w:pPr>
            <w:r>
              <w:t xml:space="preserve">Также приглашаем Вас лично принять участие в работе </w:t>
            </w:r>
            <w:r>
              <w:rPr>
                <w:b/>
              </w:rPr>
              <w:t>Форума OpenBio-2023, который в этом году будет проходить в течение всех 4 дней мероприятия: с 26 по 29 сентября 2023 г.</w:t>
            </w:r>
          </w:p>
          <w:p w:rsidR="00313C57" w:rsidRDefault="00313C57">
            <w:pPr>
              <w:jc w:val="both"/>
            </w:pPr>
          </w:p>
          <w:p w:rsidR="00313C57" w:rsidRDefault="00000000">
            <w:pPr>
              <w:jc w:val="both"/>
            </w:pPr>
            <w:r>
              <w:rPr>
                <w:b/>
              </w:rPr>
              <w:t xml:space="preserve">Концепт </w:t>
            </w:r>
            <w:proofErr w:type="spellStart"/>
            <w:r>
              <w:rPr>
                <w:b/>
              </w:rPr>
              <w:t>OpenBio</w:t>
            </w:r>
            <w:proofErr w:type="spellEnd"/>
            <w:r>
              <w:t xml:space="preserve"> подтвердил свою актуальность и эффективность как комплекс мероприятий, посвященных коммерциализации разработок и развитию бизнеса в сфере наук о жизни:</w:t>
            </w:r>
          </w:p>
          <w:p w:rsidR="00313C57" w:rsidRDefault="00000000">
            <w:r>
              <w:t>- форум для бизнеса, науки и государства;</w:t>
            </w:r>
          </w:p>
          <w:p w:rsidR="00313C57" w:rsidRDefault="00000000">
            <w:r>
              <w:t>- экспозиция биотехнологических и биофармацевтических компаний;</w:t>
            </w:r>
          </w:p>
          <w:p w:rsidR="00313C57" w:rsidRDefault="00000000">
            <w:r>
              <w:t xml:space="preserve">- конференция молодых ученых (молекулярных биологов, вирусологов, биофизиков, биотехнологов и </w:t>
            </w:r>
            <w:proofErr w:type="spellStart"/>
            <w:r>
              <w:t>биоинформатиков</w:t>
            </w:r>
            <w:proofErr w:type="spellEnd"/>
            <w:r>
              <w:t>);</w:t>
            </w:r>
          </w:p>
          <w:p w:rsidR="00313C57" w:rsidRDefault="00000000">
            <w:r>
              <w:t>- стартап-акселераторы, отбор проектов экспертами;</w:t>
            </w:r>
          </w:p>
          <w:p w:rsidR="00313C57" w:rsidRDefault="00000000">
            <w:r>
              <w:t xml:space="preserve">- наука без границ: форум юных исследователей, </w:t>
            </w:r>
            <w:proofErr w:type="spellStart"/>
            <w:r>
              <w:t>art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>, фотовыставка «Эстетика микромира».</w:t>
            </w:r>
          </w:p>
          <w:p w:rsidR="00313C57" w:rsidRDefault="00313C57"/>
          <w:p w:rsidR="00313C57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343650" cy="1371600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0" cy="1371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313C57" w:rsidRDefault="00313C57">
            <w:pPr>
              <w:jc w:val="both"/>
            </w:pPr>
          </w:p>
          <w:p w:rsidR="00313C57" w:rsidRDefault="00000000">
            <w:pPr>
              <w:jc w:val="both"/>
            </w:pPr>
            <w:r>
              <w:rPr>
                <w:b/>
              </w:rPr>
              <w:t xml:space="preserve">Приоритет </w:t>
            </w:r>
            <w:proofErr w:type="spellStart"/>
            <w:r>
              <w:rPr>
                <w:b/>
              </w:rPr>
              <w:t>OpenBio</w:t>
            </w:r>
            <w:proofErr w:type="spellEnd"/>
            <w:r>
              <w:t xml:space="preserve"> - открытые экспертные диалоги представителей бизнеса, науки и государства по поиску возможностей сотрудничества и совместного развития.</w:t>
            </w:r>
          </w:p>
          <w:p w:rsidR="00313C57" w:rsidRDefault="00313C57">
            <w:pPr>
              <w:jc w:val="both"/>
            </w:pPr>
          </w:p>
          <w:p w:rsidR="00313C57" w:rsidRDefault="00000000">
            <w:pPr>
              <w:jc w:val="both"/>
            </w:pPr>
            <w:r>
              <w:t>Задачи Площадки:</w:t>
            </w:r>
          </w:p>
          <w:p w:rsidR="00313C5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стимулирование взаимодействия бизнеса, науки, власти;</w:t>
            </w:r>
          </w:p>
          <w:p w:rsidR="00313C5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единого информационного пространства в вопросах новейших биотехнологических разработок</w:t>
            </w:r>
          </w:p>
          <w:p w:rsidR="00313C5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обмен лучшими отраслевыми практиками;</w:t>
            </w:r>
          </w:p>
          <w:p w:rsidR="00313C5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выработка подходов к повышению эффективности работы системы поддержки наукоемкого бизнеса;</w:t>
            </w:r>
          </w:p>
          <w:p w:rsidR="00313C5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кооперационных проектов и содействие привлечению в них инвестиций;</w:t>
            </w:r>
          </w:p>
          <w:p w:rsidR="00313C5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популяризация науки и развитие кадрового потенциала.</w:t>
            </w:r>
          </w:p>
          <w:p w:rsidR="00313C57" w:rsidRDefault="00000000">
            <w:pPr>
              <w:jc w:val="both"/>
            </w:pPr>
            <w:bookmarkStart w:id="0" w:name="_heading=h.gjdgxs" w:colFirst="0" w:colLast="0"/>
            <w:bookmarkEnd w:id="0"/>
            <w:r>
              <w:t>Ежегодно Площадка принимает более девятисот профильных участников из России, ближнего зарубежья.</w:t>
            </w:r>
          </w:p>
          <w:p w:rsidR="00313C57" w:rsidRDefault="00313C57">
            <w:pPr>
              <w:jc w:val="both"/>
            </w:pPr>
          </w:p>
          <w:p w:rsidR="00313C57" w:rsidRDefault="00000000">
            <w:pPr>
              <w:jc w:val="both"/>
            </w:pPr>
            <w:r>
              <w:t>За девять лет своей работы Площадка стала событием федерального масштаба в сфере биотехнологий и наук о жизни, получив признание бизнеса и научного сообщества в качестве точки сборки идей и предложений и места обсуждения актуальных отраслевых проблем.</w:t>
            </w:r>
          </w:p>
          <w:p w:rsidR="00313C57" w:rsidRDefault="00000000">
            <w:pPr>
              <w:jc w:val="both"/>
            </w:pPr>
            <w:r>
              <w:t xml:space="preserve">В феврале 2018 г. акселератор </w:t>
            </w:r>
            <w:proofErr w:type="spellStart"/>
            <w:r>
              <w:t>OpenBio</w:t>
            </w:r>
            <w:proofErr w:type="spellEnd"/>
            <w:r>
              <w:t xml:space="preserve"> включен в Дорожную карту развития биотехнологий и генной инженерии в РФ. </w:t>
            </w:r>
          </w:p>
          <w:p w:rsidR="00313C57" w:rsidRDefault="00313C57">
            <w:pPr>
              <w:jc w:val="both"/>
            </w:pPr>
          </w:p>
          <w:p w:rsidR="00313C57" w:rsidRDefault="00000000">
            <w:pPr>
              <w:jc w:val="both"/>
            </w:pPr>
            <w:r>
              <w:t xml:space="preserve">Ежегодно на </w:t>
            </w:r>
            <w:proofErr w:type="spellStart"/>
            <w:r>
              <w:t>OpenBio</w:t>
            </w:r>
            <w:proofErr w:type="spellEnd"/>
            <w:r>
              <w:t xml:space="preserve"> работают сотни профильных специалистов: представители биотехнологического и биофармацевтического бизнеса, науки, экспертного сообщества из России и зарубежных стран. В 2022 году в работе Площадки открытых коммуникаций </w:t>
            </w:r>
            <w:proofErr w:type="spellStart"/>
            <w:r>
              <w:t>OpenBio</w:t>
            </w:r>
            <w:proofErr w:type="spellEnd"/>
            <w:r>
              <w:t xml:space="preserve"> приняли участие 5300 гостей (из них 4500 подключились онлайн) из 55 регионов России, а также представители производственных предприятий и технологических центров 14 стран ближнего и дальнего зарубежья. В качестве спикеров конференции и форума нас посетили более 350 экспертов, 216 кандидатов наук, 37 докторов наук и академиков.</w:t>
            </w:r>
          </w:p>
          <w:p w:rsidR="00313C57" w:rsidRDefault="00313C57">
            <w:pPr>
              <w:jc w:val="both"/>
            </w:pPr>
          </w:p>
          <w:p w:rsidR="00313C57" w:rsidRDefault="00000000">
            <w:pPr>
              <w:jc w:val="both"/>
            </w:pPr>
            <w:r>
              <w:t xml:space="preserve">В 2023 году </w:t>
            </w:r>
            <w:proofErr w:type="spellStart"/>
            <w:r>
              <w:rPr>
                <w:b/>
              </w:rPr>
              <w:t>OpenBio</w:t>
            </w:r>
            <w:proofErr w:type="spellEnd"/>
            <w:r>
              <w:t xml:space="preserve"> пройдет в наукограде Кольцово </w:t>
            </w:r>
            <w:r>
              <w:rPr>
                <w:b/>
              </w:rPr>
              <w:t>26-29 сентября</w:t>
            </w:r>
            <w:r>
              <w:t xml:space="preserve"> среди основных тем форума тренды </w:t>
            </w:r>
            <w:proofErr w:type="spellStart"/>
            <w:r>
              <w:t>lifescience</w:t>
            </w:r>
            <w:proofErr w:type="spellEnd"/>
            <w:r>
              <w:t xml:space="preserve">, </w:t>
            </w:r>
            <w:proofErr w:type="spellStart"/>
            <w:r>
              <w:t>биофармацевтика</w:t>
            </w:r>
            <w:proofErr w:type="spellEnd"/>
            <w:r>
              <w:t xml:space="preserve">, ВИРОМ России, технологии активного долголетия, реактивы для </w:t>
            </w:r>
            <w:proofErr w:type="spellStart"/>
            <w:r>
              <w:t>lifescience</w:t>
            </w:r>
            <w:proofErr w:type="spellEnd"/>
            <w:r>
              <w:t>, разработка лекарственных средств, научное оборудование, инвестиции в инновации, коммерциализация и защита разработок.</w:t>
            </w:r>
          </w:p>
          <w:p w:rsidR="00313C57" w:rsidRDefault="00313C57">
            <w:pPr>
              <w:jc w:val="both"/>
            </w:pPr>
          </w:p>
          <w:p w:rsidR="00313C57" w:rsidRDefault="00313C57">
            <w:pPr>
              <w:jc w:val="both"/>
            </w:pPr>
          </w:p>
          <w:p w:rsidR="00313C57" w:rsidRDefault="00000000">
            <w:pPr>
              <w:jc w:val="both"/>
            </w:pPr>
            <w:r>
              <w:t xml:space="preserve">Подробности о проведении Конференции и Форума на сайте </w:t>
            </w:r>
            <w:hyperlink r:id="rId11">
              <w:r>
                <w:rPr>
                  <w:color w:val="0000FF"/>
                  <w:u w:val="single"/>
                </w:rPr>
                <w:t>www.openbio.ru.</w:t>
              </w:r>
            </w:hyperlink>
          </w:p>
          <w:p w:rsidR="00313C57" w:rsidRDefault="00000000">
            <w:pPr>
              <w:jc w:val="both"/>
            </w:pPr>
            <w:r>
              <w:t xml:space="preserve">Вы можете выступить партнером мероприятия, связавшись с нами: </w:t>
            </w:r>
          </w:p>
          <w:p w:rsidR="00313C57" w:rsidRDefault="00000000">
            <w:pPr>
              <w:jc w:val="both"/>
            </w:pPr>
            <w:hyperlink r:id="rId12">
              <w:r>
                <w:rPr>
                  <w:color w:val="0000FF"/>
                  <w:u w:val="single"/>
                </w:rPr>
                <w:t>partner@openbio.ru</w:t>
              </w:r>
            </w:hyperlink>
          </w:p>
          <w:p w:rsidR="00313C57" w:rsidRDefault="00000000">
            <w:pPr>
              <w:jc w:val="both"/>
            </w:pPr>
            <w:r>
              <w:t>тел. 8 (383) 233 37 03</w:t>
            </w:r>
          </w:p>
          <w:p w:rsidR="00313C57" w:rsidRDefault="00313C57">
            <w:pPr>
              <w:jc w:val="both"/>
            </w:pPr>
          </w:p>
        </w:tc>
      </w:tr>
    </w:tbl>
    <w:p w:rsidR="00313C57" w:rsidRDefault="00313C57">
      <w:pPr>
        <w:rPr>
          <w:sz w:val="20"/>
          <w:szCs w:val="20"/>
        </w:rPr>
      </w:pPr>
    </w:p>
    <w:sectPr w:rsidR="00313C57">
      <w:pgSz w:w="11906" w:h="16838"/>
      <w:pgMar w:top="568" w:right="992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27622"/>
    <w:multiLevelType w:val="multilevel"/>
    <w:tmpl w:val="95FEAB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DCD71C8"/>
    <w:multiLevelType w:val="multilevel"/>
    <w:tmpl w:val="A55415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78749199">
    <w:abstractNumId w:val="0"/>
  </w:num>
  <w:num w:numId="2" w16cid:durableId="1356543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57"/>
    <w:rsid w:val="00021B65"/>
    <w:rsid w:val="0031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853E2-4471-4092-B16C-BA4984BE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AD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8C74A3"/>
    <w:pPr>
      <w:tabs>
        <w:tab w:val="left" w:pos="4095"/>
      </w:tabs>
      <w:jc w:val="center"/>
    </w:pPr>
    <w:rPr>
      <w:b/>
      <w:bCs/>
    </w:rPr>
  </w:style>
  <w:style w:type="character" w:styleId="a5">
    <w:name w:val="Hyperlink"/>
    <w:rsid w:val="00872AD8"/>
    <w:rPr>
      <w:color w:val="0000FF"/>
      <w:u w:val="single"/>
    </w:rPr>
  </w:style>
  <w:style w:type="paragraph" w:customStyle="1" w:styleId="ConsPlusTitle">
    <w:name w:val="ConsPlusTitle"/>
    <w:uiPriority w:val="99"/>
    <w:rsid w:val="00872AD8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mail-message-sender-email">
    <w:name w:val="mail-message-sender-email"/>
    <w:rsid w:val="00564444"/>
  </w:style>
  <w:style w:type="character" w:customStyle="1" w:styleId="a4">
    <w:name w:val="Заголовок Знак"/>
    <w:basedOn w:val="a0"/>
    <w:link w:val="a3"/>
    <w:rsid w:val="008C74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C74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365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bio.ru/openbio_requirements_2023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penbio.ru/" TargetMode="External"/><Relationship Id="rId12" Type="http://schemas.openxmlformats.org/officeDocument/2006/relationships/hyperlink" Target="mailto:partner@openbi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openbio.ru.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+QDdCV4MDSo40fIJWA3KGhpn3g==">CgMxLjAyCGguZ2pkZ3hzOAByITFRc2FiVFNtQm1NZXR4ZjlFU05sQjh3c1IyOFIxM1lYeQ==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Ольга Лихнова</cp:lastModifiedBy>
  <cp:revision>2</cp:revision>
  <dcterms:created xsi:type="dcterms:W3CDTF">2023-06-19T13:39:00Z</dcterms:created>
  <dcterms:modified xsi:type="dcterms:W3CDTF">2023-06-19T13:39:00Z</dcterms:modified>
</cp:coreProperties>
</file>