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5056" w14:textId="77777777" w:rsidR="0072345E" w:rsidRPr="00FA21B8" w:rsidRDefault="00BF13F2" w:rsidP="00BF13F2">
      <w:pPr>
        <w:pStyle w:val="a4"/>
        <w:spacing w:before="6" w:after="0"/>
        <w:ind w:left="81" w:right="645"/>
        <w:jc w:val="center"/>
        <w:rPr>
          <w:rFonts w:ascii="Times New Roman" w:hAnsi="Times New Roman"/>
          <w:lang w:val="ru-RU"/>
        </w:rPr>
      </w:pPr>
      <w:r w:rsidRPr="00FA21B8">
        <w:rPr>
          <w:rFonts w:ascii="Times New Roman" w:hAnsi="Times New Roman"/>
          <w:b/>
          <w:lang w:val="ru-RU"/>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w:t>
      </w:r>
      <w:r>
        <w:rPr>
          <w:rFonts w:ascii="Times New Roman" w:hAnsi="Times New Roman"/>
          <w:b/>
          <w:lang w:val="ru-RU"/>
        </w:rPr>
        <w:t>агентства</w:t>
      </w:r>
      <w:r w:rsidRPr="00FA21B8">
        <w:rPr>
          <w:rFonts w:ascii="Times New Roman" w:hAnsi="Times New Roman"/>
          <w:b/>
          <w:lang w:val="ru-RU"/>
        </w:rPr>
        <w:t xml:space="preserve">» </w:t>
      </w:r>
    </w:p>
    <w:p w14:paraId="22E1B255" w14:textId="7635A7A7" w:rsidR="0072345E" w:rsidRPr="00FA21B8" w:rsidRDefault="00BF13F2" w:rsidP="00BF13F2">
      <w:pPr>
        <w:pStyle w:val="a4"/>
        <w:ind w:left="81" w:right="645"/>
        <w:jc w:val="center"/>
        <w:rPr>
          <w:rFonts w:ascii="Times New Roman" w:hAnsi="Times New Roman"/>
          <w:spacing w:val="-2"/>
          <w:lang w:val="ru-RU"/>
        </w:rPr>
      </w:pPr>
      <w:r>
        <w:rPr>
          <w:noProof/>
        </w:rPr>
        <w:pict w14:anchorId="07482810">
          <v:shape id="Graphic 2" o:spid="_x0000_s1033" style="position:absolute;left:0;text-align:left;margin-left:67.7pt;margin-top:15.35pt;width:441.15pt;height:.25pt;z-index:-503316476;visibility:visible;mso-wrap-style:square;mso-wrap-distance-left:0;mso-wrap-distance-top:0;mso-wrap-distance-right:0;mso-wrap-distance-bottom:0;mso-position-horizontal:absolute;mso-position-horizontal-relative:page;mso-position-vertical:absolute;mso-position-vertical-relative:text;v-text-anchor:top" coordsize="56007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" o:allowincell="f" path="m,l5600700,e" filled="f" strokeweight=".18mm">
            <v:path arrowok="t" textboxrect="0,0,5603239,5832"/>
            <w10:wrap type="topAndBottom" anchorx="page"/>
          </v:shape>
        </w:pict>
      </w:r>
    </w:p>
    <w:p w14:paraId="47833E78" w14:textId="77777777" w:rsidR="0072345E" w:rsidRPr="00FA21B8" w:rsidRDefault="0072345E" w:rsidP="00BF13F2">
      <w:pPr>
        <w:pStyle w:val="a4"/>
        <w:ind w:right="645"/>
        <w:rPr>
          <w:rFonts w:ascii="Times New Roman" w:hAnsi="Times New Roman"/>
          <w:lang w:val="ru-RU"/>
        </w:rPr>
      </w:pPr>
    </w:p>
    <w:p w14:paraId="11006866" w14:textId="77777777" w:rsidR="0072345E" w:rsidRPr="00FA21B8" w:rsidRDefault="00BF13F2" w:rsidP="00BF13F2">
      <w:pPr>
        <w:pStyle w:val="a4"/>
        <w:ind w:right="645"/>
        <w:jc w:val="right"/>
        <w:rPr>
          <w:rFonts w:ascii="Times New Roman" w:hAnsi="Times New Roman"/>
          <w:lang w:val="ru-RU"/>
        </w:rPr>
      </w:pPr>
      <w:r w:rsidRPr="00FA21B8">
        <w:rPr>
          <w:rFonts w:ascii="Times New Roman" w:hAnsi="Times New Roman"/>
          <w:spacing w:val="-2"/>
          <w:lang w:val="ru-RU"/>
        </w:rPr>
        <w:t>УТВЕРЖДЕНО</w:t>
      </w:r>
    </w:p>
    <w:p w14:paraId="57B1CC9F" w14:textId="77777777" w:rsidR="0072345E" w:rsidRPr="00FA21B8" w:rsidRDefault="00BF13F2" w:rsidP="00BF13F2">
      <w:pPr>
        <w:pStyle w:val="a4"/>
        <w:ind w:right="645"/>
        <w:jc w:val="right"/>
        <w:rPr>
          <w:rFonts w:ascii="Times New Roman" w:hAnsi="Times New Roman"/>
          <w:lang w:val="ru-RU"/>
        </w:rPr>
      </w:pPr>
      <w:r w:rsidRPr="00FA21B8">
        <w:rPr>
          <w:rFonts w:ascii="Times New Roman" w:hAnsi="Times New Roman"/>
          <w:lang w:val="ru-RU"/>
        </w:rPr>
        <w:t xml:space="preserve">заместитель генерального директора </w:t>
      </w:r>
    </w:p>
    <w:p w14:paraId="5B03D91C" w14:textId="77777777" w:rsidR="0072345E" w:rsidRDefault="00BF13F2" w:rsidP="00BF13F2">
      <w:pPr>
        <w:pStyle w:val="a4"/>
        <w:ind w:right="645"/>
        <w:jc w:val="right"/>
        <w:rPr>
          <w:rFonts w:ascii="Times New Roman" w:hAnsi="Times New Roman"/>
        </w:rPr>
      </w:pPr>
      <w:r w:rsidRPr="00FA21B8">
        <w:rPr>
          <w:rFonts w:ascii="Times New Roman" w:hAnsi="Times New Roman"/>
          <w:lang w:val="ru-RU"/>
        </w:rPr>
        <w:t xml:space="preserve">ФНКЦ ФХМ им. </w:t>
      </w:r>
      <w:r>
        <w:rPr>
          <w:rFonts w:ascii="Times New Roman" w:hAnsi="Times New Roman"/>
        </w:rPr>
        <w:t>Ю.</w:t>
      </w:r>
      <w:r>
        <w:rPr>
          <w:rFonts w:ascii="Times New Roman" w:hAnsi="Times New Roman"/>
        </w:rPr>
        <w:t>М. Лопухина ФМБА России</w:t>
      </w:r>
    </w:p>
    <w:p w14:paraId="3DACEFD9" w14:textId="77777777" w:rsidR="0072345E" w:rsidRDefault="00BF13F2" w:rsidP="00BF13F2">
      <w:pPr>
        <w:pStyle w:val="a4"/>
        <w:ind w:right="645"/>
        <w:jc w:val="right"/>
        <w:rPr>
          <w:rFonts w:ascii="Times New Roman" w:hAnsi="Times New Roman"/>
        </w:rPr>
      </w:pPr>
      <w:r>
        <w:rPr>
          <w:rFonts w:ascii="Times New Roman" w:hAnsi="Times New Roman"/>
        </w:rPr>
        <w:t>чл.-корр, д.м.н.,</w:t>
      </w:r>
    </w:p>
    <w:p w14:paraId="2E7A2828" w14:textId="77777777" w:rsidR="0072345E" w:rsidRDefault="00BF13F2" w:rsidP="00BF13F2">
      <w:pPr>
        <w:pStyle w:val="a4"/>
        <w:ind w:right="645"/>
        <w:jc w:val="right"/>
        <w:rPr>
          <w:rFonts w:ascii="Times New Roman" w:hAnsi="Times New Roman"/>
        </w:rPr>
      </w:pPr>
      <w:r>
        <w:rPr>
          <w:rFonts w:ascii="Times New Roman" w:hAnsi="Times New Roman"/>
          <w:spacing w:val="-2"/>
        </w:rPr>
        <w:t>Загайнова Е.В.</w:t>
      </w:r>
    </w:p>
    <w:p w14:paraId="1F635595" w14:textId="77777777" w:rsidR="0072345E" w:rsidRDefault="0072345E" w:rsidP="00BF13F2">
      <w:pPr>
        <w:pStyle w:val="a4"/>
        <w:ind w:right="645"/>
        <w:rPr>
          <w:rFonts w:ascii="Times New Roman" w:hAnsi="Times New Roman"/>
        </w:rPr>
      </w:pPr>
    </w:p>
    <w:p w14:paraId="40D700CF" w14:textId="77777777" w:rsidR="0072345E" w:rsidRDefault="0072345E" w:rsidP="00BF13F2">
      <w:pPr>
        <w:pStyle w:val="a4"/>
        <w:ind w:right="645"/>
        <w:rPr>
          <w:rFonts w:ascii="Times New Roman" w:hAnsi="Times New Roman"/>
        </w:rPr>
      </w:pPr>
    </w:p>
    <w:p w14:paraId="1346CA36" w14:textId="77777777" w:rsidR="0072345E" w:rsidRDefault="0072345E" w:rsidP="00BF13F2">
      <w:pPr>
        <w:pStyle w:val="a4"/>
        <w:ind w:right="645"/>
        <w:rPr>
          <w:rFonts w:ascii="Times New Roman" w:hAnsi="Times New Roman"/>
        </w:rPr>
      </w:pPr>
    </w:p>
    <w:p w14:paraId="1DC83842" w14:textId="77777777" w:rsidR="0072345E" w:rsidRDefault="00BF13F2" w:rsidP="00BF13F2">
      <w:pPr>
        <w:pStyle w:val="1"/>
        <w:ind w:right="645"/>
        <w:jc w:val="center"/>
      </w:pPr>
      <w:bookmarkStart w:id="0" w:name="%252525252525D0%252525252525A0%252525252"/>
      <w:bookmarkEnd w:id="0"/>
      <w:r>
        <w:t>Рабочая программа дисциплины</w:t>
      </w:r>
    </w:p>
    <w:p w14:paraId="2523101F" w14:textId="555F9876" w:rsidR="0072345E" w:rsidRPr="00FA21B8" w:rsidRDefault="00BF13F2" w:rsidP="00BF13F2">
      <w:pPr>
        <w:pStyle w:val="a4"/>
        <w:ind w:right="645"/>
        <w:jc w:val="center"/>
        <w:rPr>
          <w:rFonts w:ascii="Times New Roman" w:hAnsi="Times New Roman"/>
          <w:lang w:val="ru-RU"/>
        </w:rPr>
      </w:pPr>
      <w:r>
        <w:rPr>
          <w:noProof/>
        </w:rPr>
        <w:pict w14:anchorId="70E32717">
          <v:shape id="Graphic 3" o:spid="_x0000_s1032" style="position:absolute;left:0;text-align:left;margin-left:106.3pt;margin-top:21.7pt;width:390.05pt;height:.25pt;z-index:-503316475;visibility:visible;mso-wrap-style:square;mso-wrap-distance-left:0;mso-wrap-distance-top:0;mso-wrap-distance-right:0;mso-wrap-distance-bottom:0;mso-position-horizontal:absolute;mso-position-horizontal-relative:page;mso-position-vertical:absolute;mso-position-vertical-relative:text;v-text-anchor:top" coordsize="495173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" o:allowincell="f" path="m,l4951730,e" filled="f" strokeweight=".18mm">
            <v:path arrowok="t" textboxrect="0,0,4954269,5832"/>
            <w10:wrap type="topAndBottom" anchorx="page"/>
          </v:shape>
        </w:pict>
      </w:r>
      <w:r>
        <w:rPr>
          <w:rFonts w:ascii="Times New Roman" w:hAnsi="Times New Roman"/>
          <w:lang w:val="ru-RU"/>
        </w:rPr>
        <w:t>Генетика</w:t>
      </w:r>
    </w:p>
    <w:p w14:paraId="4D2E4E6D" w14:textId="77777777" w:rsidR="0072345E" w:rsidRPr="00FA21B8" w:rsidRDefault="0072345E" w:rsidP="00BF13F2">
      <w:pPr>
        <w:pStyle w:val="a4"/>
        <w:ind w:right="645"/>
        <w:jc w:val="center"/>
        <w:rPr>
          <w:rFonts w:ascii="Times New Roman" w:hAnsi="Times New Roman"/>
          <w:lang w:val="ru-RU"/>
        </w:rPr>
      </w:pPr>
    </w:p>
    <w:p w14:paraId="04838B49" w14:textId="77777777" w:rsidR="0072345E" w:rsidRPr="00FA21B8" w:rsidRDefault="00BF13F2" w:rsidP="00BF13F2">
      <w:pPr>
        <w:pStyle w:val="a4"/>
        <w:ind w:right="645"/>
        <w:jc w:val="center"/>
        <w:rPr>
          <w:rFonts w:ascii="Times New Roman" w:hAnsi="Times New Roman"/>
          <w:lang w:val="ru-RU"/>
        </w:rPr>
      </w:pPr>
      <w:r w:rsidRPr="00FA21B8">
        <w:rPr>
          <w:rFonts w:ascii="Times New Roman" w:hAnsi="Times New Roman"/>
          <w:lang w:val="ru-RU"/>
        </w:rPr>
        <w:t xml:space="preserve">Уровень высшего образования </w:t>
      </w:r>
    </w:p>
    <w:p w14:paraId="45832146" w14:textId="77777777" w:rsidR="0072345E" w:rsidRDefault="00BF13F2" w:rsidP="00BF13F2">
      <w:pPr>
        <w:pStyle w:val="a4"/>
        <w:ind w:right="645"/>
        <w:jc w:val="center"/>
        <w:rPr>
          <w:rFonts w:ascii="Times New Roman" w:hAnsi="Times New Roman"/>
        </w:rPr>
      </w:pPr>
      <w:r>
        <w:rPr>
          <w:rFonts w:ascii="Times New Roman" w:hAnsi="Times New Roman"/>
        </w:rPr>
        <w:t>Ординатура</w:t>
      </w:r>
    </w:p>
    <w:p w14:paraId="52A04548" w14:textId="751EA909" w:rsidR="0072345E" w:rsidRDefault="00BF13F2" w:rsidP="00BF13F2">
      <w:pPr>
        <w:pStyle w:val="a4"/>
        <w:ind w:right="645"/>
        <w:jc w:val="center"/>
        <w:rPr>
          <w:rFonts w:ascii="Times New Roman" w:hAnsi="Times New Roman"/>
        </w:rPr>
      </w:pPr>
      <w:r>
        <w:rPr>
          <w:noProof/>
        </w:rPr>
      </w:r>
      <w:r>
        <w:pict w14:anchorId="3394F8EF">
          <v:group id="Фигура3" o:spid="_x0000_s1030" style="width:243.15pt;height:.65pt;mso-position-horizontal-relative:char;mso-position-vertical-relative:line" coordsize="308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">
            <v:shape id="Полилиния: фигура 4" o:spid="_x0000_s1031" style="position:absolute;width:30880;height:82;visibility:visible;mso-wrap-style:square;v-text-anchor:top" coordsize="308610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" path="m,l3086100,e" filled="f" strokeweight=".18mm">
              <v:path arrowok="t" textboxrect="0,0,3088638,10828"/>
            </v:shape>
            <w10:anchorlock/>
          </v:group>
        </w:pict>
      </w:r>
    </w:p>
    <w:p w14:paraId="698EC69A" w14:textId="77777777" w:rsidR="0072345E" w:rsidRDefault="0072345E" w:rsidP="00BF13F2">
      <w:pPr>
        <w:pStyle w:val="a4"/>
        <w:ind w:right="645"/>
        <w:jc w:val="center"/>
        <w:rPr>
          <w:rFonts w:ascii="Times New Roman" w:hAnsi="Times New Roman"/>
        </w:rPr>
      </w:pPr>
    </w:p>
    <w:p w14:paraId="2565EDEB" w14:textId="77777777" w:rsidR="0072345E" w:rsidRPr="00FA21B8" w:rsidRDefault="00BF13F2" w:rsidP="00BF13F2">
      <w:pPr>
        <w:pStyle w:val="a4"/>
        <w:ind w:right="645"/>
        <w:jc w:val="center"/>
        <w:rPr>
          <w:rFonts w:ascii="Times New Roman" w:hAnsi="Times New Roman"/>
          <w:lang w:val="ru-RU"/>
        </w:rPr>
      </w:pPr>
      <w:r w:rsidRPr="00FA21B8">
        <w:rPr>
          <w:rFonts w:ascii="Times New Roman" w:hAnsi="Times New Roman"/>
          <w:lang w:val="ru-RU"/>
        </w:rPr>
        <w:t>Направление подготовки / специальность</w:t>
      </w:r>
    </w:p>
    <w:p w14:paraId="52652065" w14:textId="2D9F462D" w:rsidR="0072345E" w:rsidRPr="00FA21B8" w:rsidRDefault="00BF13F2" w:rsidP="00BF13F2">
      <w:pPr>
        <w:pStyle w:val="a4"/>
        <w:ind w:right="645"/>
        <w:jc w:val="center"/>
        <w:rPr>
          <w:rFonts w:ascii="Times New Roman" w:hAnsi="Times New Roman"/>
          <w:lang w:val="ru-RU"/>
        </w:rPr>
      </w:pPr>
      <w:r>
        <w:rPr>
          <w:noProof/>
        </w:rPr>
        <w:pict w14:anchorId="742AEBA6">
          <v:shape id="Graphic 6" o:spid="_x0000_s1029" style="position:absolute;left:0;text-align:left;margin-left:67.7pt;margin-top:16.65pt;width:441.15pt;height:.25pt;z-index:-503316474;visibility:visible;mso-wrap-style:square;mso-wrap-distance-left:0;mso-wrap-distance-top:.05pt;mso-wrap-distance-right:0;mso-wrap-distance-bottom:0;mso-position-horizontal:absolute;mso-position-horizontal-relative:page;mso-position-vertical:absolute;mso-position-vertical-relative:text;v-text-anchor:top" coordsize="56007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" o:allowincell="f" path="m,l5600700,e" filled="f" strokeweight=".18mm">
            <v:path arrowok="t" textboxrect="0,0,5603239,5832"/>
            <w10:wrap type="topAndBottom" anchorx="page"/>
          </v:shape>
        </w:pict>
      </w:r>
      <w:r>
        <w:rPr>
          <w:rFonts w:ascii="Times New Roman" w:hAnsi="Times New Roman"/>
          <w:lang w:val="ru-RU"/>
        </w:rPr>
        <w:t>31.08.</w:t>
      </w:r>
      <w:r w:rsidR="00FA21B8">
        <w:rPr>
          <w:rFonts w:ascii="Times New Roman" w:hAnsi="Times New Roman"/>
          <w:lang w:val="ru-RU"/>
        </w:rPr>
        <w:t>75</w:t>
      </w:r>
      <w:r w:rsidRPr="00FA21B8">
        <w:rPr>
          <w:rFonts w:ascii="Times New Roman" w:hAnsi="Times New Roman"/>
          <w:lang w:val="ru-RU"/>
        </w:rPr>
        <w:t xml:space="preserve"> </w:t>
      </w:r>
      <w:r w:rsidR="00FA21B8">
        <w:rPr>
          <w:rFonts w:ascii="Times New Roman" w:hAnsi="Times New Roman"/>
          <w:lang w:val="ru-RU"/>
        </w:rPr>
        <w:t>–</w:t>
      </w:r>
      <w:r w:rsidRPr="00FA21B8">
        <w:rPr>
          <w:rFonts w:ascii="Times New Roman" w:hAnsi="Times New Roman"/>
          <w:lang w:val="ru-RU"/>
        </w:rPr>
        <w:t xml:space="preserve"> </w:t>
      </w:r>
      <w:r w:rsidR="00FA21B8">
        <w:rPr>
          <w:rFonts w:ascii="Times New Roman" w:hAnsi="Times New Roman"/>
          <w:spacing w:val="-2"/>
          <w:lang w:val="ru-RU"/>
        </w:rPr>
        <w:t>Стоматология ортопедическая</w:t>
      </w:r>
    </w:p>
    <w:p w14:paraId="0C989C3C" w14:textId="77777777" w:rsidR="0072345E" w:rsidRPr="00FA21B8" w:rsidRDefault="0072345E" w:rsidP="00BF13F2">
      <w:pPr>
        <w:pStyle w:val="a4"/>
        <w:ind w:right="645"/>
        <w:jc w:val="center"/>
        <w:rPr>
          <w:rFonts w:ascii="Times New Roman" w:hAnsi="Times New Roman"/>
          <w:lang w:val="ru-RU"/>
        </w:rPr>
      </w:pPr>
    </w:p>
    <w:p w14:paraId="55AE5F98" w14:textId="77777777" w:rsidR="0072345E" w:rsidRPr="00FA21B8" w:rsidRDefault="00BF13F2" w:rsidP="00BF13F2">
      <w:pPr>
        <w:pStyle w:val="a4"/>
        <w:ind w:right="645"/>
        <w:jc w:val="center"/>
        <w:rPr>
          <w:rFonts w:ascii="Times New Roman" w:hAnsi="Times New Roman"/>
          <w:lang w:val="ru-RU"/>
        </w:rPr>
      </w:pPr>
      <w:r w:rsidRPr="00FA21B8">
        <w:rPr>
          <w:rFonts w:ascii="Times New Roman" w:hAnsi="Times New Roman"/>
          <w:lang w:val="ru-RU"/>
        </w:rPr>
        <w:t>Направленность образовательной программы</w:t>
      </w:r>
    </w:p>
    <w:p w14:paraId="1D963418" w14:textId="6B0EEA65" w:rsidR="0072345E" w:rsidRDefault="00BF13F2" w:rsidP="00BF13F2">
      <w:pPr>
        <w:pStyle w:val="a4"/>
        <w:widowControl w:val="0"/>
        <w:spacing w:before="26" w:after="0" w:line="240" w:lineRule="auto"/>
        <w:ind w:right="645"/>
        <w:jc w:val="center"/>
        <w:rPr>
          <w:lang w:val="ru-RU"/>
        </w:rPr>
      </w:pPr>
      <w:r>
        <w:rPr>
          <w:noProof/>
        </w:rPr>
        <w:pict w14:anchorId="31281DE0">
          <v:shape id="Graphic 7" o:spid="_x0000_s1028" style="position:absolute;left:0;text-align:left;margin-left:67.7pt;margin-top:16.65pt;width:441.15pt;height:.25pt;z-index:-503316473;visibility:visible;mso-wrap-style:square;mso-wrap-distance-left:0;mso-wrap-distance-top:.05pt;mso-wrap-distance-right:0;mso-wrap-distance-bottom:0;mso-position-horizontal:absolute;mso-position-horizontal-relative:page;mso-position-vertical:absolute;mso-position-vertical-relative:text;v-text-anchor:top" coordsize="56007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" o:allowincell="f" path="m,l5600700,e" filled="f" strokeweight=".18mm">
            <v:path arrowok="t" textboxrect="0,0,5603239,5832"/>
            <w10:wrap type="topAndBottom" anchorx="page"/>
          </v:shape>
        </w:pict>
      </w:r>
      <w:r w:rsidR="00FA21B8">
        <w:rPr>
          <w:rFonts w:ascii="Times New Roman" w:hAnsi="Times New Roman"/>
          <w:spacing w:val="-2"/>
          <w:lang w:val="ru-RU"/>
        </w:rPr>
        <w:t>Стоматология ортопедическая</w:t>
      </w:r>
    </w:p>
    <w:p w14:paraId="26594972" w14:textId="77777777" w:rsidR="0072345E" w:rsidRPr="00FA21B8" w:rsidRDefault="0072345E" w:rsidP="00BF13F2">
      <w:pPr>
        <w:pStyle w:val="a4"/>
        <w:ind w:right="645"/>
        <w:jc w:val="center"/>
        <w:rPr>
          <w:rFonts w:ascii="Times New Roman" w:hAnsi="Times New Roman"/>
          <w:lang w:val="ru-RU"/>
        </w:rPr>
      </w:pPr>
    </w:p>
    <w:p w14:paraId="4A637441" w14:textId="77777777" w:rsidR="0072345E" w:rsidRPr="00FA21B8" w:rsidRDefault="00BF13F2" w:rsidP="00BF13F2">
      <w:pPr>
        <w:pStyle w:val="a4"/>
        <w:ind w:right="645"/>
        <w:jc w:val="center"/>
        <w:rPr>
          <w:rFonts w:ascii="Times New Roman" w:hAnsi="Times New Roman"/>
          <w:lang w:val="ru-RU"/>
        </w:rPr>
      </w:pPr>
      <w:r w:rsidRPr="00FA21B8">
        <w:rPr>
          <w:rFonts w:ascii="Times New Roman" w:hAnsi="Times New Roman"/>
          <w:lang w:val="ru-RU"/>
        </w:rPr>
        <w:t>Форма обучения</w:t>
      </w:r>
    </w:p>
    <w:p w14:paraId="646FB349" w14:textId="77777777" w:rsidR="0072345E" w:rsidRPr="00FA21B8" w:rsidRDefault="00BF13F2" w:rsidP="00BF13F2">
      <w:pPr>
        <w:pStyle w:val="a4"/>
        <w:ind w:right="645"/>
        <w:jc w:val="center"/>
        <w:rPr>
          <w:rFonts w:ascii="Times New Roman" w:hAnsi="Times New Roman"/>
          <w:lang w:val="ru-RU"/>
        </w:rPr>
      </w:pPr>
      <w:r w:rsidRPr="00FA21B8">
        <w:rPr>
          <w:rFonts w:ascii="Times New Roman" w:hAnsi="Times New Roman"/>
          <w:lang w:val="ru-RU"/>
        </w:rPr>
        <w:t xml:space="preserve"> очная</w:t>
      </w:r>
    </w:p>
    <w:p w14:paraId="2C3DD0E9" w14:textId="4D8B15A5" w:rsidR="0072345E" w:rsidRDefault="00BF13F2" w:rsidP="00BF13F2">
      <w:pPr>
        <w:pStyle w:val="a4"/>
        <w:ind w:right="645"/>
        <w:jc w:val="center"/>
        <w:rPr>
          <w:rFonts w:ascii="Times New Roman" w:hAnsi="Times New Roman"/>
        </w:rPr>
      </w:pPr>
      <w:r>
        <w:rPr>
          <w:noProof/>
        </w:rPr>
      </w:r>
      <w:r>
        <w:pict w14:anchorId="616DD4D7">
          <v:group id="Фигура6" o:spid="_x0000_s1026" style="width:243.15pt;height:.65pt;mso-position-horizontal-relative:char;mso-position-vertical-relative:line" coordsize="308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">
            <v:shape id="Полилиния: фигура 8" o:spid="_x0000_s1027" style="position:absolute;width:30880;height:82;visibility:visible;mso-wrap-style:square;v-text-anchor:top" coordsize="308610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" path="m,l3086100,e" filled="f" strokeweight=".18mm">
              <v:path arrowok="t" textboxrect="0,0,3088638,10828"/>
            </v:shape>
            <w10:anchorlock/>
          </v:group>
        </w:pict>
      </w:r>
    </w:p>
    <w:p w14:paraId="5A8448DE" w14:textId="77777777" w:rsidR="0072345E" w:rsidRDefault="00BF13F2" w:rsidP="00BF13F2">
      <w:pPr>
        <w:pStyle w:val="a4"/>
        <w:ind w:right="645"/>
        <w:jc w:val="center"/>
        <w:rPr>
          <w:rFonts w:ascii="Times New Roman" w:hAnsi="Times New Roman"/>
        </w:rPr>
      </w:pPr>
      <w:r>
        <w:rPr>
          <w:rFonts w:ascii="Times New Roman" w:hAnsi="Times New Roman"/>
        </w:rPr>
        <w:t>г. Москва</w:t>
      </w:r>
    </w:p>
    <w:p w14:paraId="1FEC5EC4" w14:textId="4D5A20A4" w:rsidR="0072345E" w:rsidRDefault="00BF13F2" w:rsidP="00BF13F2">
      <w:pPr>
        <w:pStyle w:val="a4"/>
        <w:spacing w:line="446" w:lineRule="auto"/>
        <w:ind w:left="3674" w:right="645" w:firstLine="372"/>
        <w:rPr>
          <w:rFonts w:ascii="Times New Roman" w:hAnsi="Times New Roman"/>
        </w:rPr>
      </w:pPr>
      <w:r>
        <w:rPr>
          <w:rFonts w:ascii="Times New Roman" w:hAnsi="Times New Roman"/>
          <w:spacing w:val="-10"/>
        </w:rPr>
        <w:t xml:space="preserve">              202</w:t>
      </w:r>
      <w:r w:rsidR="00FA21B8">
        <w:rPr>
          <w:rFonts w:ascii="Times New Roman" w:hAnsi="Times New Roman"/>
          <w:spacing w:val="-10"/>
          <w:lang w:val="ru-RU"/>
        </w:rPr>
        <w:t>6</w:t>
      </w:r>
      <w:r>
        <w:rPr>
          <w:rFonts w:ascii="Times New Roman" w:hAnsi="Times New Roman"/>
          <w:spacing w:val="-12"/>
        </w:rPr>
        <w:t xml:space="preserve"> </w:t>
      </w:r>
      <w:r>
        <w:rPr>
          <w:rFonts w:ascii="Times New Roman" w:hAnsi="Times New Roman"/>
          <w:spacing w:val="-10"/>
        </w:rPr>
        <w:t>год</w:t>
      </w:r>
    </w:p>
    <w:p w14:paraId="49FC512E" w14:textId="77777777" w:rsidR="0072345E" w:rsidRDefault="0072345E" w:rsidP="00BF13F2">
      <w:pPr>
        <w:pStyle w:val="a4"/>
        <w:spacing w:line="446" w:lineRule="auto"/>
        <w:ind w:left="3674" w:right="645" w:firstLine="372"/>
        <w:rPr>
          <w:rFonts w:ascii="Times New Roman" w:hAnsi="Times New Roman"/>
        </w:rPr>
      </w:pPr>
    </w:p>
    <w:p w14:paraId="6FC33297" w14:textId="77777777" w:rsidR="0072345E" w:rsidRDefault="0072345E" w:rsidP="00BF13F2">
      <w:pPr>
        <w:pStyle w:val="a4"/>
        <w:spacing w:line="446" w:lineRule="auto"/>
        <w:ind w:left="3674" w:right="645" w:firstLine="372"/>
        <w:rPr>
          <w:rFonts w:ascii="Times New Roman" w:hAnsi="Times New Roman"/>
        </w:rPr>
      </w:pPr>
    </w:p>
    <w:p w14:paraId="2E78C5BD" w14:textId="77777777" w:rsidR="0072345E" w:rsidRDefault="00BF13F2" w:rsidP="00BF13F2">
      <w:pPr>
        <w:numPr>
          <w:ilvl w:val="0"/>
          <w:numId w:val="1"/>
        </w:numPr>
        <w:ind w:right="645"/>
        <w:rPr>
          <w:rFonts w:ascii="Times New Roman" w:hAnsi="Times New Roman"/>
          <w:b/>
          <w:bCs/>
          <w:sz w:val="20"/>
        </w:rPr>
      </w:pPr>
      <w:r>
        <w:rPr>
          <w:rFonts w:ascii="Times New Roman" w:hAnsi="Times New Roman"/>
          <w:b/>
          <w:bCs/>
          <w:sz w:val="20"/>
        </w:rPr>
        <w:t>Место дисциплины в структуре ОПОП</w:t>
      </w:r>
    </w:p>
    <w:p w14:paraId="6A46B94D" w14:textId="77777777" w:rsidR="0072345E" w:rsidRPr="00FA21B8" w:rsidRDefault="00BF13F2" w:rsidP="00BF13F2">
      <w:pPr>
        <w:ind w:right="645"/>
        <w:rPr>
          <w:rFonts w:ascii="Times New Roman" w:hAnsi="Times New Roman"/>
          <w:sz w:val="20"/>
          <w:lang w:val="ru-RU"/>
        </w:rPr>
      </w:pPr>
      <w:r w:rsidRPr="00FA21B8">
        <w:rPr>
          <w:rFonts w:ascii="Times New Roman" w:hAnsi="Times New Roman"/>
          <w:sz w:val="20"/>
          <w:lang w:val="ru-RU"/>
        </w:rPr>
        <w:t>Дисциплина Б1.В.ДВ.01.01 Медицинская генетика относится к вариативной части образовательной программы.</w:t>
      </w:r>
    </w:p>
    <w:p w14:paraId="363FB06A" w14:textId="77777777" w:rsidR="0072345E" w:rsidRPr="00FA21B8" w:rsidRDefault="00BF13F2" w:rsidP="00BF13F2">
      <w:pPr>
        <w:ind w:right="645"/>
        <w:rPr>
          <w:rFonts w:ascii="Times New Roman" w:hAnsi="Times New Roman"/>
          <w:b/>
          <w:bCs/>
          <w:sz w:val="20"/>
          <w:lang w:val="ru-RU"/>
        </w:rPr>
      </w:pPr>
      <w:r w:rsidRPr="00FA21B8">
        <w:rPr>
          <w:rFonts w:ascii="Times New Roman" w:hAnsi="Times New Roman"/>
          <w:b/>
          <w:bCs/>
          <w:sz w:val="20"/>
          <w:lang w:val="ru-RU"/>
        </w:rPr>
        <w:t xml:space="preserve">2.Планируемые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tbl>
      <w:tblPr>
        <w:tblStyle w:val="TableGrid"/>
        <w:tblW w:w="10606" w:type="dxa"/>
        <w:tblInd w:w="42" w:type="dxa"/>
        <w:tblLayout w:type="fixed"/>
        <w:tblCellMar>
          <w:top w:w="13" w:type="dxa"/>
          <w:left w:w="37" w:type="dxa"/>
          <w:right w:w="106" w:type="dxa"/>
        </w:tblCellMar>
        <w:tblLook w:val="04A0" w:firstRow="1" w:lastRow="0" w:firstColumn="1" w:lastColumn="0" w:noHBand="0" w:noVBand="1"/>
      </w:tblPr>
      <w:tblGrid>
        <w:gridCol w:w="1842"/>
        <w:gridCol w:w="2407"/>
        <w:gridCol w:w="2549"/>
        <w:gridCol w:w="1848"/>
        <w:gridCol w:w="1960"/>
      </w:tblGrid>
      <w:tr w:rsidR="0072345E" w14:paraId="0DA98119" w14:textId="77777777">
        <w:trPr>
          <w:trHeight w:val="808"/>
        </w:trPr>
        <w:tc>
          <w:tcPr>
            <w:tcW w:w="1842" w:type="dxa"/>
            <w:vMerge w:val="restart"/>
            <w:tcBorders>
              <w:top w:val="single" w:sz="4" w:space="0" w:color="000000"/>
              <w:left w:val="single" w:sz="4" w:space="0" w:color="000000"/>
              <w:bottom w:val="single" w:sz="4" w:space="0" w:color="000000"/>
              <w:right w:val="single" w:sz="4" w:space="0" w:color="000000"/>
            </w:tcBorders>
          </w:tcPr>
          <w:p w14:paraId="445FAC7F" w14:textId="77777777" w:rsidR="0072345E" w:rsidRPr="00FA21B8" w:rsidRDefault="00BF13F2" w:rsidP="00BF13F2">
            <w:pPr>
              <w:spacing w:after="0"/>
              <w:ind w:left="180" w:right="645"/>
              <w:rPr>
                <w:rFonts w:ascii="Times New Roman" w:hAnsi="Times New Roman"/>
                <w:lang w:val="ru-RU"/>
              </w:rPr>
            </w:pPr>
            <w:r w:rsidRPr="00FA21B8">
              <w:rPr>
                <w:rFonts w:ascii="Times New Roman" w:hAnsi="Times New Roman"/>
                <w:b/>
                <w:sz w:val="20"/>
                <w:lang w:val="ru-RU"/>
              </w:rPr>
              <w:t>Формируемые компетенции</w:t>
            </w:r>
          </w:p>
          <w:p w14:paraId="256963BF" w14:textId="77777777" w:rsidR="0072345E" w:rsidRPr="00FA21B8" w:rsidRDefault="00BF13F2" w:rsidP="00BF13F2">
            <w:pPr>
              <w:spacing w:after="0" w:line="240" w:lineRule="auto"/>
              <w:ind w:left="180" w:right="645"/>
              <w:rPr>
                <w:rFonts w:ascii="Times New Roman" w:hAnsi="Times New Roman"/>
                <w:lang w:val="ru-RU"/>
              </w:rPr>
            </w:pPr>
            <w:r w:rsidRPr="00FA21B8">
              <w:rPr>
                <w:rFonts w:ascii="Times New Roman" w:hAnsi="Times New Roman"/>
                <w:sz w:val="20"/>
                <w:lang w:val="ru-RU"/>
              </w:rPr>
              <w:t>(код, содержание компетенции)</w:t>
            </w:r>
          </w:p>
        </w:tc>
        <w:tc>
          <w:tcPr>
            <w:tcW w:w="4956" w:type="dxa"/>
            <w:gridSpan w:val="2"/>
            <w:tcBorders>
              <w:top w:val="single" w:sz="4" w:space="0" w:color="000000"/>
              <w:left w:val="single" w:sz="4" w:space="0" w:color="000000"/>
              <w:bottom w:val="single" w:sz="4" w:space="0" w:color="000000"/>
              <w:right w:val="single" w:sz="4" w:space="0" w:color="000000"/>
            </w:tcBorders>
          </w:tcPr>
          <w:p w14:paraId="57246788" w14:textId="77777777" w:rsidR="0072345E" w:rsidRPr="00FA21B8" w:rsidRDefault="00BF13F2" w:rsidP="00BF13F2">
            <w:pPr>
              <w:spacing w:after="0" w:line="240" w:lineRule="auto"/>
              <w:ind w:left="130" w:right="645"/>
              <w:jc w:val="both"/>
              <w:rPr>
                <w:rFonts w:ascii="Times New Roman" w:hAnsi="Times New Roman"/>
                <w:lang w:val="ru-RU"/>
              </w:rPr>
            </w:pPr>
            <w:r w:rsidRPr="00FA21B8">
              <w:rPr>
                <w:rFonts w:ascii="Times New Roman" w:hAnsi="Times New Roman"/>
                <w:b/>
                <w:sz w:val="20"/>
                <w:lang w:val="ru-RU"/>
              </w:rPr>
              <w:t>Планируемые результаты</w:t>
            </w:r>
            <w:r w:rsidRPr="00FA21B8">
              <w:rPr>
                <w:rFonts w:ascii="Times New Roman" w:hAnsi="Times New Roman"/>
                <w:b/>
                <w:sz w:val="20"/>
                <w:lang w:val="ru-RU"/>
              </w:rPr>
              <w:t xml:space="preserve"> обучения по дисциплине (модулю), в соответствии с индикатором достижения компетенции</w:t>
            </w:r>
          </w:p>
        </w:tc>
        <w:tc>
          <w:tcPr>
            <w:tcW w:w="3808" w:type="dxa"/>
            <w:gridSpan w:val="2"/>
            <w:tcBorders>
              <w:top w:val="single" w:sz="4" w:space="0" w:color="000000"/>
              <w:left w:val="single" w:sz="4" w:space="0" w:color="000000"/>
              <w:bottom w:val="single" w:sz="4" w:space="0" w:color="000000"/>
              <w:right w:val="single" w:sz="4" w:space="0" w:color="000000"/>
            </w:tcBorders>
          </w:tcPr>
          <w:p w14:paraId="2AA4C1BF" w14:textId="77777777" w:rsidR="0072345E" w:rsidRDefault="00BF13F2" w:rsidP="00BF13F2">
            <w:pPr>
              <w:spacing w:after="0" w:line="240" w:lineRule="auto"/>
              <w:ind w:left="130" w:right="645"/>
              <w:rPr>
                <w:rFonts w:ascii="Times New Roman" w:hAnsi="Times New Roman"/>
              </w:rPr>
            </w:pPr>
            <w:r>
              <w:rPr>
                <w:rFonts w:ascii="Times New Roman" w:hAnsi="Times New Roman"/>
                <w:b/>
                <w:sz w:val="20"/>
              </w:rPr>
              <w:t>Наименование оценочного средства</w:t>
            </w:r>
          </w:p>
        </w:tc>
      </w:tr>
      <w:tr w:rsidR="0072345E" w14:paraId="18632700" w14:textId="77777777">
        <w:trPr>
          <w:trHeight w:val="934"/>
        </w:trPr>
        <w:tc>
          <w:tcPr>
            <w:tcW w:w="1842" w:type="dxa"/>
            <w:vMerge/>
            <w:tcBorders>
              <w:left w:val="single" w:sz="4" w:space="0" w:color="000000"/>
              <w:bottom w:val="single" w:sz="4" w:space="0" w:color="000000"/>
              <w:right w:val="single" w:sz="4" w:space="0" w:color="000000"/>
            </w:tcBorders>
          </w:tcPr>
          <w:p w14:paraId="3ACA6536" w14:textId="77777777" w:rsidR="0072345E" w:rsidRDefault="0072345E" w:rsidP="00BF13F2">
            <w:pPr>
              <w:spacing w:after="0" w:line="240" w:lineRule="auto"/>
              <w:ind w:right="645"/>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tcPr>
          <w:p w14:paraId="0199AD40" w14:textId="77777777" w:rsidR="0072345E" w:rsidRPr="00FA21B8" w:rsidRDefault="00BF13F2" w:rsidP="00BF13F2">
            <w:pPr>
              <w:spacing w:after="0" w:line="220" w:lineRule="auto"/>
              <w:ind w:left="74" w:right="645"/>
              <w:rPr>
                <w:rFonts w:ascii="Times New Roman" w:hAnsi="Times New Roman"/>
                <w:lang w:val="ru-RU"/>
              </w:rPr>
            </w:pPr>
            <w:r w:rsidRPr="00FA21B8">
              <w:rPr>
                <w:rFonts w:ascii="Times New Roman" w:hAnsi="Times New Roman"/>
                <w:b/>
                <w:sz w:val="20"/>
                <w:lang w:val="ru-RU"/>
              </w:rPr>
              <w:t>Индикатор достижения компетенции</w:t>
            </w:r>
          </w:p>
          <w:p w14:paraId="7F98218D" w14:textId="77777777" w:rsidR="0072345E" w:rsidRPr="00FA21B8" w:rsidRDefault="00BF13F2" w:rsidP="00BF13F2">
            <w:pPr>
              <w:tabs>
                <w:tab w:val="center" w:pos="848"/>
                <w:tab w:val="right" w:pos="2267"/>
              </w:tabs>
              <w:spacing w:after="0" w:line="240" w:lineRule="auto"/>
              <w:ind w:right="645"/>
              <w:rPr>
                <w:rFonts w:ascii="Times New Roman" w:hAnsi="Times New Roman"/>
                <w:lang w:val="ru-RU"/>
              </w:rPr>
            </w:pPr>
            <w:r w:rsidRPr="00FA21B8">
              <w:rPr>
                <w:rFonts w:ascii="Times New Roman" w:hAnsi="Times New Roman"/>
                <w:sz w:val="20"/>
                <w:lang w:val="ru-RU"/>
              </w:rPr>
              <w:t>(код,</w:t>
            </w:r>
            <w:r w:rsidRPr="00FA21B8">
              <w:rPr>
                <w:rFonts w:ascii="Times New Roman" w:hAnsi="Times New Roman"/>
                <w:sz w:val="20"/>
                <w:lang w:val="ru-RU"/>
              </w:rPr>
              <w:tab/>
              <w:t xml:space="preserve"> </w:t>
            </w:r>
            <w:r w:rsidRPr="00FA21B8">
              <w:rPr>
                <w:rFonts w:ascii="Times New Roman" w:hAnsi="Times New Roman"/>
                <w:sz w:val="20"/>
                <w:lang w:val="ru-RU"/>
              </w:rPr>
              <w:tab/>
              <w:t>содержание</w:t>
            </w:r>
          </w:p>
          <w:p w14:paraId="0A4C0BFF" w14:textId="77777777" w:rsidR="0072345E" w:rsidRPr="00FA21B8" w:rsidRDefault="00BF13F2" w:rsidP="00BF13F2">
            <w:pPr>
              <w:spacing w:after="0" w:line="240" w:lineRule="auto"/>
              <w:ind w:left="74" w:right="645"/>
              <w:rPr>
                <w:rFonts w:ascii="Times New Roman" w:hAnsi="Times New Roman"/>
                <w:lang w:val="ru-RU"/>
              </w:rPr>
            </w:pPr>
            <w:r w:rsidRPr="00FA21B8">
              <w:rPr>
                <w:rFonts w:ascii="Times New Roman" w:hAnsi="Times New Roman"/>
                <w:sz w:val="20"/>
                <w:lang w:val="ru-RU"/>
              </w:rPr>
              <w:t>индикатора)</w:t>
            </w:r>
          </w:p>
        </w:tc>
        <w:tc>
          <w:tcPr>
            <w:tcW w:w="2549" w:type="dxa"/>
            <w:tcBorders>
              <w:top w:val="single" w:sz="4" w:space="0" w:color="000000"/>
              <w:left w:val="single" w:sz="4" w:space="0" w:color="000000"/>
              <w:bottom w:val="single" w:sz="4" w:space="0" w:color="000000"/>
              <w:right w:val="single" w:sz="4" w:space="0" w:color="000000"/>
            </w:tcBorders>
          </w:tcPr>
          <w:p w14:paraId="2274F8B3" w14:textId="77777777" w:rsidR="0072345E" w:rsidRDefault="00BF13F2" w:rsidP="00BF13F2">
            <w:pPr>
              <w:spacing w:after="0" w:line="240" w:lineRule="auto"/>
              <w:ind w:left="73" w:right="645"/>
              <w:rPr>
                <w:rFonts w:ascii="Times New Roman" w:hAnsi="Times New Roman"/>
              </w:rPr>
            </w:pPr>
            <w:r>
              <w:rPr>
                <w:rFonts w:ascii="Times New Roman" w:hAnsi="Times New Roman"/>
                <w:b/>
                <w:sz w:val="20"/>
              </w:rPr>
              <w:t>Результаты обучения по дисциплине</w:t>
            </w:r>
          </w:p>
        </w:tc>
        <w:tc>
          <w:tcPr>
            <w:tcW w:w="1848" w:type="dxa"/>
            <w:tcBorders>
              <w:top w:val="single" w:sz="4" w:space="0" w:color="000000"/>
              <w:left w:val="single" w:sz="4" w:space="0" w:color="000000"/>
              <w:bottom w:val="single" w:sz="4" w:space="0" w:color="000000"/>
              <w:right w:val="single" w:sz="4" w:space="0" w:color="000000"/>
            </w:tcBorders>
          </w:tcPr>
          <w:p w14:paraId="7C75B44E" w14:textId="77777777" w:rsidR="0072345E" w:rsidRDefault="00BF13F2" w:rsidP="00BF13F2">
            <w:pPr>
              <w:tabs>
                <w:tab w:val="center" w:pos="618"/>
                <w:tab w:val="right" w:pos="1705"/>
              </w:tabs>
              <w:spacing w:after="0" w:line="240" w:lineRule="auto"/>
              <w:ind w:right="645"/>
              <w:rPr>
                <w:rFonts w:ascii="Times New Roman" w:hAnsi="Times New Roman"/>
              </w:rPr>
            </w:pPr>
            <w:r>
              <w:rPr>
                <w:rFonts w:ascii="Times New Roman" w:hAnsi="Times New Roman"/>
                <w:b/>
                <w:sz w:val="20"/>
              </w:rPr>
              <w:t>Для</w:t>
            </w:r>
            <w:r>
              <w:rPr>
                <w:rFonts w:ascii="Times New Roman" w:hAnsi="Times New Roman"/>
                <w:b/>
                <w:sz w:val="20"/>
              </w:rPr>
              <w:tab/>
              <w:t xml:space="preserve"> </w:t>
            </w:r>
            <w:r>
              <w:rPr>
                <w:rFonts w:ascii="Times New Roman" w:hAnsi="Times New Roman"/>
                <w:b/>
                <w:sz w:val="20"/>
              </w:rPr>
              <w:tab/>
              <w:t>текущего</w:t>
            </w:r>
          </w:p>
          <w:p w14:paraId="4A9306E7" w14:textId="77777777" w:rsidR="0072345E" w:rsidRDefault="00BF13F2" w:rsidP="00BF13F2">
            <w:pPr>
              <w:spacing w:after="0" w:line="240" w:lineRule="auto"/>
              <w:ind w:left="73" w:right="645"/>
              <w:rPr>
                <w:rFonts w:ascii="Times New Roman" w:hAnsi="Times New Roman"/>
              </w:rPr>
            </w:pPr>
            <w:r>
              <w:rPr>
                <w:rFonts w:ascii="Times New Roman" w:hAnsi="Times New Roman"/>
                <w:b/>
                <w:sz w:val="20"/>
              </w:rPr>
              <w:t xml:space="preserve">контроля </w:t>
            </w:r>
            <w:r>
              <w:rPr>
                <w:rFonts w:ascii="Times New Roman" w:hAnsi="Times New Roman"/>
                <w:b/>
                <w:sz w:val="20"/>
              </w:rPr>
              <w:t>успеваемости</w:t>
            </w:r>
          </w:p>
        </w:tc>
        <w:tc>
          <w:tcPr>
            <w:tcW w:w="1960" w:type="dxa"/>
            <w:tcBorders>
              <w:top w:val="single" w:sz="4" w:space="0" w:color="000000"/>
              <w:left w:val="single" w:sz="4" w:space="0" w:color="000000"/>
              <w:bottom w:val="single" w:sz="4" w:space="0" w:color="000000"/>
              <w:right w:val="single" w:sz="4" w:space="0" w:color="000000"/>
            </w:tcBorders>
          </w:tcPr>
          <w:p w14:paraId="057C9B6C" w14:textId="77777777" w:rsidR="0072345E" w:rsidRDefault="00BF13F2" w:rsidP="00BF13F2">
            <w:pPr>
              <w:spacing w:after="0" w:line="240" w:lineRule="auto"/>
              <w:ind w:left="73" w:right="645"/>
              <w:rPr>
                <w:rFonts w:ascii="Times New Roman" w:hAnsi="Times New Roman"/>
              </w:rPr>
            </w:pPr>
            <w:r>
              <w:rPr>
                <w:rFonts w:ascii="Times New Roman" w:hAnsi="Times New Roman"/>
                <w:b/>
                <w:sz w:val="20"/>
              </w:rPr>
              <w:t>Для промежуточной аттестации</w:t>
            </w:r>
          </w:p>
        </w:tc>
      </w:tr>
      <w:tr w:rsidR="0072345E" w14:paraId="529AEA86" w14:textId="77777777">
        <w:trPr>
          <w:trHeight w:val="9374"/>
        </w:trPr>
        <w:tc>
          <w:tcPr>
            <w:tcW w:w="1842" w:type="dxa"/>
            <w:tcBorders>
              <w:top w:val="single" w:sz="4" w:space="0" w:color="000000"/>
              <w:left w:val="single" w:sz="4" w:space="0" w:color="000000"/>
              <w:bottom w:val="single" w:sz="4" w:space="0" w:color="000000"/>
              <w:right w:val="single" w:sz="4" w:space="0" w:color="000000"/>
            </w:tcBorders>
          </w:tcPr>
          <w:p w14:paraId="2EDBD749" w14:textId="77777777" w:rsidR="0072345E" w:rsidRPr="00FA21B8" w:rsidRDefault="00BF13F2" w:rsidP="00BF13F2">
            <w:pPr>
              <w:spacing w:after="238"/>
              <w:ind w:left="106" w:right="645"/>
              <w:rPr>
                <w:rFonts w:ascii="Times New Roman" w:hAnsi="Times New Roman"/>
                <w:lang w:val="ru-RU"/>
              </w:rPr>
            </w:pPr>
            <w:r w:rsidRPr="00FA21B8">
              <w:rPr>
                <w:rFonts w:ascii="Times New Roman" w:hAnsi="Times New Roman"/>
                <w:i/>
                <w:sz w:val="18"/>
                <w:lang w:val="ru-RU"/>
              </w:rPr>
              <w:t>УК-1: Способен критически и системно анализировать, определять возможности и способы применения</w:t>
            </w:r>
          </w:p>
          <w:p w14:paraId="42DECC68" w14:textId="77777777" w:rsidR="0072345E" w:rsidRPr="00FA21B8" w:rsidRDefault="00BF13F2" w:rsidP="00BF13F2">
            <w:pPr>
              <w:spacing w:after="0" w:line="240" w:lineRule="auto"/>
              <w:ind w:left="106" w:right="645"/>
              <w:rPr>
                <w:rFonts w:ascii="Times New Roman" w:hAnsi="Times New Roman"/>
                <w:lang w:val="ru-RU"/>
              </w:rPr>
            </w:pPr>
            <w:r w:rsidRPr="00FA21B8">
              <w:rPr>
                <w:rFonts w:ascii="Times New Roman" w:hAnsi="Times New Roman"/>
                <w:i/>
                <w:sz w:val="18"/>
                <w:lang w:val="ru-RU"/>
              </w:rPr>
              <w:t>достижения в области медицины и фармации в профессиональном контексте</w:t>
            </w:r>
          </w:p>
        </w:tc>
        <w:tc>
          <w:tcPr>
            <w:tcW w:w="2407" w:type="dxa"/>
            <w:tcBorders>
              <w:top w:val="single" w:sz="4" w:space="0" w:color="000000"/>
              <w:left w:val="single" w:sz="4" w:space="0" w:color="000000"/>
              <w:bottom w:val="single" w:sz="4" w:space="0" w:color="000000"/>
              <w:right w:val="single" w:sz="4" w:space="0" w:color="000000"/>
            </w:tcBorders>
          </w:tcPr>
          <w:p w14:paraId="78549728" w14:textId="77777777" w:rsidR="0072345E" w:rsidRPr="00FA21B8" w:rsidRDefault="00BF13F2" w:rsidP="00BF13F2">
            <w:pPr>
              <w:spacing w:after="0" w:line="290" w:lineRule="auto"/>
              <w:ind w:left="10" w:right="645"/>
              <w:rPr>
                <w:rFonts w:ascii="Times New Roman" w:hAnsi="Times New Roman"/>
                <w:lang w:val="ru-RU"/>
              </w:rPr>
            </w:pPr>
            <w:r w:rsidRPr="00FA21B8">
              <w:rPr>
                <w:rFonts w:ascii="Times New Roman" w:hAnsi="Times New Roman"/>
                <w:i/>
                <w:sz w:val="18"/>
                <w:lang w:val="ru-RU"/>
              </w:rPr>
              <w:t xml:space="preserve">УК-1.1: Критически и системно </w:t>
            </w:r>
            <w:r w:rsidRPr="00FA21B8">
              <w:rPr>
                <w:rFonts w:ascii="Times New Roman" w:hAnsi="Times New Roman"/>
                <w:i/>
                <w:sz w:val="18"/>
                <w:lang w:val="ru-RU"/>
              </w:rPr>
              <w:t>анализирует возможности и способы применения достижения в области медицины и  фармации в профессиональном контексте</w:t>
            </w:r>
          </w:p>
          <w:p w14:paraId="6037D084" w14:textId="77777777" w:rsidR="0072345E" w:rsidRPr="00FA21B8" w:rsidRDefault="00BF13F2" w:rsidP="00BF13F2">
            <w:pPr>
              <w:spacing w:after="0" w:line="240" w:lineRule="auto"/>
              <w:ind w:left="10" w:right="645"/>
              <w:rPr>
                <w:rFonts w:ascii="Times New Roman" w:hAnsi="Times New Roman"/>
                <w:lang w:val="ru-RU"/>
              </w:rPr>
            </w:pPr>
            <w:r w:rsidRPr="00FA21B8">
              <w:rPr>
                <w:rFonts w:ascii="Times New Roman" w:hAnsi="Times New Roman"/>
                <w:i/>
                <w:sz w:val="18"/>
                <w:lang w:val="ru-RU"/>
              </w:rPr>
              <w:t>УК-1.2: Определяет возможности и способы применения достижений в области медицины и фармации в  профессиональном контексте</w:t>
            </w:r>
          </w:p>
        </w:tc>
        <w:tc>
          <w:tcPr>
            <w:tcW w:w="2549" w:type="dxa"/>
            <w:tcBorders>
              <w:top w:val="single" w:sz="4" w:space="0" w:color="000000"/>
              <w:left w:val="single" w:sz="4" w:space="0" w:color="000000"/>
              <w:bottom w:val="single" w:sz="4" w:space="0" w:color="000000"/>
              <w:right w:val="single" w:sz="4" w:space="0" w:color="000000"/>
            </w:tcBorders>
          </w:tcPr>
          <w:p w14:paraId="584742E0" w14:textId="77777777" w:rsidR="0072345E" w:rsidRPr="00FA21B8" w:rsidRDefault="00BF13F2" w:rsidP="00BF13F2">
            <w:pPr>
              <w:spacing w:after="32" w:line="240" w:lineRule="auto"/>
              <w:ind w:right="645"/>
              <w:rPr>
                <w:rFonts w:ascii="Times New Roman" w:hAnsi="Times New Roman"/>
                <w:lang w:val="ru-RU"/>
              </w:rPr>
            </w:pPr>
            <w:r w:rsidRPr="00FA21B8">
              <w:rPr>
                <w:rFonts w:ascii="Times New Roman" w:hAnsi="Times New Roman"/>
                <w:i/>
                <w:sz w:val="18"/>
                <w:lang w:val="ru-RU"/>
              </w:rPr>
              <w:t>УК-1.1:</w:t>
            </w:r>
          </w:p>
          <w:p w14:paraId="40DD6CEF" w14:textId="77777777" w:rsidR="0072345E" w:rsidRPr="00FA21B8" w:rsidRDefault="00BF13F2" w:rsidP="00BF13F2">
            <w:pPr>
              <w:spacing w:after="378" w:line="290" w:lineRule="auto"/>
              <w:ind w:right="645"/>
              <w:rPr>
                <w:rFonts w:ascii="Times New Roman" w:hAnsi="Times New Roman"/>
                <w:lang w:val="ru-RU"/>
              </w:rPr>
            </w:pPr>
            <w:r w:rsidRPr="00FA21B8">
              <w:rPr>
                <w:rFonts w:ascii="Times New Roman" w:hAnsi="Times New Roman"/>
                <w:i/>
                <w:sz w:val="18"/>
                <w:lang w:val="ru-RU"/>
              </w:rPr>
              <w:t>знать дос</w:t>
            </w:r>
            <w:r w:rsidRPr="00FA21B8">
              <w:rPr>
                <w:rFonts w:ascii="Times New Roman" w:hAnsi="Times New Roman"/>
                <w:i/>
                <w:sz w:val="18"/>
                <w:lang w:val="ru-RU"/>
              </w:rPr>
              <w:t>тижения в области медицины и фармации в профессиональном контексте уметь критически и системно анализировать возможности и способы применения достижения в области медицины и фармации в профессиональном контексте владеть возможностями и способами применения</w:t>
            </w:r>
            <w:r w:rsidRPr="00FA21B8">
              <w:rPr>
                <w:rFonts w:ascii="Times New Roman" w:hAnsi="Times New Roman"/>
                <w:i/>
                <w:sz w:val="18"/>
                <w:lang w:val="ru-RU"/>
              </w:rPr>
              <w:t xml:space="preserve"> достижений в области медицины и фармации в профессиональном контексте</w:t>
            </w:r>
          </w:p>
          <w:p w14:paraId="09A8D356" w14:textId="77777777" w:rsidR="0072345E" w:rsidRPr="00FA21B8" w:rsidRDefault="00BF13F2" w:rsidP="00BF13F2">
            <w:pPr>
              <w:spacing w:after="32" w:line="240" w:lineRule="auto"/>
              <w:ind w:right="645"/>
              <w:rPr>
                <w:rFonts w:ascii="Times New Roman" w:hAnsi="Times New Roman"/>
                <w:lang w:val="ru-RU"/>
              </w:rPr>
            </w:pPr>
            <w:r w:rsidRPr="00FA21B8">
              <w:rPr>
                <w:rFonts w:ascii="Times New Roman" w:hAnsi="Times New Roman"/>
                <w:i/>
                <w:sz w:val="18"/>
                <w:lang w:val="ru-RU"/>
              </w:rPr>
              <w:t>УК-1.2:</w:t>
            </w:r>
          </w:p>
          <w:p w14:paraId="2CC03ACC"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i/>
                <w:sz w:val="18"/>
                <w:lang w:val="ru-RU"/>
              </w:rPr>
              <w:t>знать определения возможностей и способов применения достижений в области медицины и фармации в профессиональном контексте уметь определять возможности и способы применения дост</w:t>
            </w:r>
            <w:r w:rsidRPr="00FA21B8">
              <w:rPr>
                <w:rFonts w:ascii="Times New Roman" w:hAnsi="Times New Roman"/>
                <w:i/>
                <w:sz w:val="18"/>
                <w:lang w:val="ru-RU"/>
              </w:rPr>
              <w:t xml:space="preserve">ижений в области медицины и фармации в профессиональном контексте владеть методикой современных достижений в </w:t>
            </w:r>
            <w:r w:rsidRPr="00FA21B8">
              <w:rPr>
                <w:rFonts w:ascii="Times New Roman" w:hAnsi="Times New Roman"/>
                <w:i/>
                <w:sz w:val="18"/>
                <w:lang w:val="ru-RU"/>
              </w:rPr>
              <w:lastRenderedPageBreak/>
              <w:t>области медицины и фармации</w:t>
            </w:r>
          </w:p>
        </w:tc>
        <w:tc>
          <w:tcPr>
            <w:tcW w:w="1848" w:type="dxa"/>
            <w:tcBorders>
              <w:top w:val="single" w:sz="4" w:space="0" w:color="000000"/>
              <w:left w:val="single" w:sz="4" w:space="0" w:color="000000"/>
              <w:bottom w:val="single" w:sz="4" w:space="0" w:color="000000"/>
              <w:right w:val="single" w:sz="4" w:space="0" w:color="000000"/>
            </w:tcBorders>
          </w:tcPr>
          <w:p w14:paraId="659C728F" w14:textId="77777777" w:rsidR="0072345E" w:rsidRDefault="00BF13F2" w:rsidP="00BF13F2">
            <w:pPr>
              <w:spacing w:after="32" w:line="240" w:lineRule="auto"/>
              <w:ind w:left="73" w:right="645"/>
              <w:rPr>
                <w:rFonts w:ascii="Times New Roman" w:hAnsi="Times New Roman"/>
              </w:rPr>
            </w:pPr>
            <w:r>
              <w:rPr>
                <w:rFonts w:ascii="Times New Roman" w:hAnsi="Times New Roman"/>
                <w:i/>
                <w:sz w:val="18"/>
              </w:rPr>
              <w:lastRenderedPageBreak/>
              <w:t>Задачи</w:t>
            </w:r>
          </w:p>
          <w:p w14:paraId="3DE3B89B"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Реферат</w:t>
            </w:r>
          </w:p>
        </w:tc>
        <w:tc>
          <w:tcPr>
            <w:tcW w:w="1960" w:type="dxa"/>
            <w:tcBorders>
              <w:top w:val="single" w:sz="4" w:space="0" w:color="000000"/>
              <w:left w:val="single" w:sz="4" w:space="0" w:color="000000"/>
              <w:bottom w:val="single" w:sz="4" w:space="0" w:color="000000"/>
              <w:right w:val="single" w:sz="4" w:space="0" w:color="000000"/>
            </w:tcBorders>
          </w:tcPr>
          <w:p w14:paraId="642DF849"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Зачёт: Контрольные вопросы Тест</w:t>
            </w:r>
          </w:p>
        </w:tc>
      </w:tr>
      <w:tr w:rsidR="0072345E" w14:paraId="45FA983F" w14:textId="77777777">
        <w:trPr>
          <w:trHeight w:val="528"/>
        </w:trPr>
        <w:tc>
          <w:tcPr>
            <w:tcW w:w="1842" w:type="dxa"/>
            <w:tcBorders>
              <w:top w:val="single" w:sz="4" w:space="0" w:color="000000"/>
              <w:left w:val="single" w:sz="4" w:space="0" w:color="000000"/>
              <w:bottom w:val="single" w:sz="4" w:space="0" w:color="000000"/>
              <w:right w:val="single" w:sz="4" w:space="0" w:color="000000"/>
            </w:tcBorders>
          </w:tcPr>
          <w:p w14:paraId="1C240700" w14:textId="77777777" w:rsidR="0072345E" w:rsidRDefault="00BF13F2" w:rsidP="00BF13F2">
            <w:pPr>
              <w:spacing w:after="0" w:line="240" w:lineRule="auto"/>
              <w:ind w:left="106" w:right="645"/>
              <w:rPr>
                <w:rFonts w:ascii="Times New Roman" w:hAnsi="Times New Roman"/>
              </w:rPr>
            </w:pPr>
            <w:r>
              <w:rPr>
                <w:rFonts w:ascii="Times New Roman" w:hAnsi="Times New Roman"/>
                <w:i/>
                <w:sz w:val="18"/>
              </w:rPr>
              <w:t>ОПК-4: Способен проводить</w:t>
            </w:r>
          </w:p>
        </w:tc>
        <w:tc>
          <w:tcPr>
            <w:tcW w:w="2407" w:type="dxa"/>
            <w:tcBorders>
              <w:top w:val="single" w:sz="4" w:space="0" w:color="000000"/>
              <w:left w:val="single" w:sz="4" w:space="0" w:color="000000"/>
              <w:bottom w:val="single" w:sz="4" w:space="0" w:color="000000"/>
              <w:right w:val="single" w:sz="4" w:space="0" w:color="000000"/>
            </w:tcBorders>
          </w:tcPr>
          <w:p w14:paraId="2D2D4931" w14:textId="77777777" w:rsidR="0072345E" w:rsidRPr="00FA21B8" w:rsidRDefault="00BF13F2" w:rsidP="00BF13F2">
            <w:pPr>
              <w:spacing w:after="0" w:line="240" w:lineRule="auto"/>
              <w:ind w:left="10" w:right="645"/>
              <w:rPr>
                <w:rFonts w:ascii="Times New Roman" w:hAnsi="Times New Roman"/>
                <w:lang w:val="ru-RU"/>
              </w:rPr>
            </w:pPr>
            <w:r w:rsidRPr="00FA21B8">
              <w:rPr>
                <w:rFonts w:ascii="Times New Roman" w:hAnsi="Times New Roman"/>
                <w:i/>
                <w:sz w:val="18"/>
                <w:lang w:val="ru-RU"/>
              </w:rPr>
              <w:t xml:space="preserve">ОПК-4.1: Проводит клиническую </w:t>
            </w:r>
            <w:r w:rsidRPr="00FA21B8">
              <w:rPr>
                <w:rFonts w:ascii="Times New Roman" w:hAnsi="Times New Roman"/>
                <w:i/>
                <w:sz w:val="18"/>
                <w:lang w:val="ru-RU"/>
              </w:rPr>
              <w:t>диагностику и</w:t>
            </w:r>
          </w:p>
        </w:tc>
        <w:tc>
          <w:tcPr>
            <w:tcW w:w="2549" w:type="dxa"/>
            <w:tcBorders>
              <w:top w:val="single" w:sz="4" w:space="0" w:color="000000"/>
              <w:left w:val="single" w:sz="4" w:space="0" w:color="000000"/>
              <w:bottom w:val="single" w:sz="4" w:space="0" w:color="000000"/>
              <w:right w:val="single" w:sz="4" w:space="0" w:color="000000"/>
            </w:tcBorders>
          </w:tcPr>
          <w:p w14:paraId="3D5DAD80" w14:textId="77777777" w:rsidR="0072345E" w:rsidRDefault="00BF13F2" w:rsidP="00BF13F2">
            <w:pPr>
              <w:spacing w:after="32" w:line="240" w:lineRule="auto"/>
              <w:ind w:right="645"/>
              <w:rPr>
                <w:rFonts w:ascii="Times New Roman" w:hAnsi="Times New Roman"/>
              </w:rPr>
            </w:pPr>
            <w:r>
              <w:rPr>
                <w:rFonts w:ascii="Times New Roman" w:hAnsi="Times New Roman"/>
                <w:i/>
                <w:sz w:val="18"/>
              </w:rPr>
              <w:t>ОПК-4.1:</w:t>
            </w:r>
          </w:p>
          <w:p w14:paraId="4DD5D307" w14:textId="77777777" w:rsidR="0072345E" w:rsidRDefault="00BF13F2" w:rsidP="00BF13F2">
            <w:pPr>
              <w:spacing w:after="0" w:line="240" w:lineRule="auto"/>
              <w:ind w:right="645"/>
              <w:rPr>
                <w:rFonts w:ascii="Times New Roman" w:hAnsi="Times New Roman"/>
              </w:rPr>
            </w:pPr>
            <w:r>
              <w:rPr>
                <w:rFonts w:ascii="Times New Roman" w:hAnsi="Times New Roman"/>
                <w:i/>
                <w:sz w:val="18"/>
              </w:rPr>
              <w:t>знать способы проведения</w:t>
            </w:r>
          </w:p>
        </w:tc>
        <w:tc>
          <w:tcPr>
            <w:tcW w:w="1848" w:type="dxa"/>
            <w:tcBorders>
              <w:top w:val="single" w:sz="4" w:space="0" w:color="000000"/>
              <w:left w:val="single" w:sz="4" w:space="0" w:color="000000"/>
              <w:bottom w:val="single" w:sz="4" w:space="0" w:color="000000"/>
              <w:right w:val="single" w:sz="4" w:space="0" w:color="000000"/>
            </w:tcBorders>
          </w:tcPr>
          <w:p w14:paraId="1F0D90FB" w14:textId="77777777" w:rsidR="0072345E" w:rsidRDefault="00BF13F2" w:rsidP="00BF13F2">
            <w:pPr>
              <w:spacing w:after="32" w:line="240" w:lineRule="auto"/>
              <w:ind w:left="73" w:right="645"/>
              <w:rPr>
                <w:rFonts w:ascii="Times New Roman" w:hAnsi="Times New Roman"/>
              </w:rPr>
            </w:pPr>
            <w:r>
              <w:rPr>
                <w:rFonts w:ascii="Times New Roman" w:hAnsi="Times New Roman"/>
                <w:i/>
                <w:sz w:val="18"/>
              </w:rPr>
              <w:t>Задачи</w:t>
            </w:r>
          </w:p>
          <w:p w14:paraId="667FB410"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Реферат</w:t>
            </w:r>
          </w:p>
        </w:tc>
        <w:tc>
          <w:tcPr>
            <w:tcW w:w="1960" w:type="dxa"/>
            <w:tcBorders>
              <w:top w:val="single" w:sz="4" w:space="0" w:color="000000"/>
              <w:left w:val="single" w:sz="4" w:space="0" w:color="000000"/>
              <w:bottom w:val="single" w:sz="4" w:space="0" w:color="000000"/>
              <w:right w:val="single" w:sz="4" w:space="0" w:color="000000"/>
            </w:tcBorders>
          </w:tcPr>
          <w:p w14:paraId="4C2BC392" w14:textId="77777777" w:rsidR="0072345E" w:rsidRDefault="0072345E" w:rsidP="00BF13F2">
            <w:pPr>
              <w:spacing w:after="0" w:line="240" w:lineRule="auto"/>
              <w:ind w:right="645"/>
              <w:rPr>
                <w:rFonts w:ascii="Times New Roman" w:hAnsi="Times New Roman"/>
              </w:rPr>
            </w:pPr>
          </w:p>
        </w:tc>
      </w:tr>
    </w:tbl>
    <w:p w14:paraId="39AF8B6B" w14:textId="77777777" w:rsidR="0072345E" w:rsidRDefault="0072345E" w:rsidP="00BF13F2">
      <w:pPr>
        <w:spacing w:after="0"/>
        <w:ind w:left="-994" w:right="645"/>
        <w:rPr>
          <w:rFonts w:ascii="Times New Roman" w:hAnsi="Times New Roman"/>
        </w:rPr>
      </w:pPr>
    </w:p>
    <w:tbl>
      <w:tblPr>
        <w:tblStyle w:val="TableGrid"/>
        <w:tblW w:w="10606" w:type="dxa"/>
        <w:tblInd w:w="42" w:type="dxa"/>
        <w:tblLayout w:type="fixed"/>
        <w:tblCellMar>
          <w:top w:w="12" w:type="dxa"/>
          <w:left w:w="37" w:type="dxa"/>
          <w:right w:w="111" w:type="dxa"/>
        </w:tblCellMar>
        <w:tblLook w:val="04A0" w:firstRow="1" w:lastRow="0" w:firstColumn="1" w:lastColumn="0" w:noHBand="0" w:noVBand="1"/>
      </w:tblPr>
      <w:tblGrid>
        <w:gridCol w:w="1842"/>
        <w:gridCol w:w="2407"/>
        <w:gridCol w:w="2549"/>
        <w:gridCol w:w="1848"/>
        <w:gridCol w:w="1960"/>
      </w:tblGrid>
      <w:tr w:rsidR="0072345E" w14:paraId="2B07DFBB" w14:textId="77777777">
        <w:trPr>
          <w:trHeight w:val="6414"/>
        </w:trPr>
        <w:tc>
          <w:tcPr>
            <w:tcW w:w="1842" w:type="dxa"/>
            <w:tcBorders>
              <w:top w:val="single" w:sz="4" w:space="0" w:color="000000"/>
              <w:left w:val="single" w:sz="4" w:space="0" w:color="000000"/>
              <w:bottom w:val="single" w:sz="4" w:space="0" w:color="000000"/>
              <w:right w:val="single" w:sz="4" w:space="0" w:color="000000"/>
            </w:tcBorders>
          </w:tcPr>
          <w:p w14:paraId="1E845C3E" w14:textId="77777777" w:rsidR="0072345E" w:rsidRPr="00FA21B8" w:rsidRDefault="00BF13F2" w:rsidP="00BF13F2">
            <w:pPr>
              <w:spacing w:after="0" w:line="240" w:lineRule="auto"/>
              <w:ind w:left="106" w:right="645"/>
              <w:rPr>
                <w:rFonts w:ascii="Times New Roman" w:hAnsi="Times New Roman"/>
                <w:lang w:val="ru-RU"/>
              </w:rPr>
            </w:pPr>
            <w:r w:rsidRPr="00FA21B8">
              <w:rPr>
                <w:rFonts w:ascii="Times New Roman" w:hAnsi="Times New Roman"/>
                <w:i/>
                <w:sz w:val="18"/>
                <w:lang w:val="ru-RU"/>
              </w:rPr>
              <w:lastRenderedPageBreak/>
              <w:t>клиническую диагностику и обследование пациентов</w:t>
            </w:r>
          </w:p>
        </w:tc>
        <w:tc>
          <w:tcPr>
            <w:tcW w:w="2407" w:type="dxa"/>
            <w:tcBorders>
              <w:top w:val="single" w:sz="4" w:space="0" w:color="000000"/>
              <w:left w:val="single" w:sz="4" w:space="0" w:color="000000"/>
              <w:bottom w:val="single" w:sz="4" w:space="0" w:color="000000"/>
              <w:right w:val="single" w:sz="4" w:space="0" w:color="000000"/>
            </w:tcBorders>
          </w:tcPr>
          <w:p w14:paraId="56D37E3B" w14:textId="77777777" w:rsidR="0072345E" w:rsidRPr="00FA21B8" w:rsidRDefault="00BF13F2" w:rsidP="00BF13F2">
            <w:pPr>
              <w:spacing w:after="0" w:line="240" w:lineRule="auto"/>
              <w:ind w:left="10" w:right="645"/>
              <w:rPr>
                <w:rFonts w:ascii="Times New Roman" w:hAnsi="Times New Roman"/>
                <w:lang w:val="ru-RU"/>
              </w:rPr>
            </w:pPr>
            <w:r w:rsidRPr="00FA21B8">
              <w:rPr>
                <w:rFonts w:ascii="Times New Roman" w:hAnsi="Times New Roman"/>
                <w:i/>
                <w:sz w:val="18"/>
                <w:lang w:val="ru-RU"/>
              </w:rPr>
              <w:t>обследование пациентов ОПК-4.2: Назначает пациентам лабораторно- инструментальные исследования</w:t>
            </w:r>
          </w:p>
        </w:tc>
        <w:tc>
          <w:tcPr>
            <w:tcW w:w="2549" w:type="dxa"/>
            <w:tcBorders>
              <w:top w:val="single" w:sz="4" w:space="0" w:color="000000"/>
              <w:left w:val="single" w:sz="4" w:space="0" w:color="000000"/>
              <w:bottom w:val="single" w:sz="4" w:space="0" w:color="000000"/>
              <w:right w:val="single" w:sz="4" w:space="0" w:color="000000"/>
            </w:tcBorders>
          </w:tcPr>
          <w:p w14:paraId="0A9E70C2" w14:textId="77777777" w:rsidR="0072345E" w:rsidRPr="00FA21B8" w:rsidRDefault="00BF13F2" w:rsidP="00BF13F2">
            <w:pPr>
              <w:spacing w:after="378" w:line="290" w:lineRule="auto"/>
              <w:ind w:right="645"/>
              <w:rPr>
                <w:rFonts w:ascii="Times New Roman" w:hAnsi="Times New Roman"/>
                <w:lang w:val="ru-RU"/>
              </w:rPr>
            </w:pPr>
            <w:r w:rsidRPr="00FA21B8">
              <w:rPr>
                <w:rFonts w:ascii="Times New Roman" w:hAnsi="Times New Roman"/>
                <w:i/>
                <w:sz w:val="18"/>
                <w:lang w:val="ru-RU"/>
              </w:rPr>
              <w:t xml:space="preserve">клинической диагностики и </w:t>
            </w:r>
            <w:r w:rsidRPr="00FA21B8">
              <w:rPr>
                <w:rFonts w:ascii="Times New Roman" w:hAnsi="Times New Roman"/>
                <w:i/>
                <w:sz w:val="18"/>
                <w:lang w:val="ru-RU"/>
              </w:rPr>
              <w:t>обследования пациентов уметь проводить клиническую диагностику и обследование пациентов владеть способами клинической диагностики и обследования пациентов</w:t>
            </w:r>
          </w:p>
          <w:p w14:paraId="7B587559" w14:textId="77777777" w:rsidR="0072345E" w:rsidRPr="00FA21B8" w:rsidRDefault="00BF13F2" w:rsidP="00BF13F2">
            <w:pPr>
              <w:spacing w:after="32" w:line="240" w:lineRule="auto"/>
              <w:ind w:right="645"/>
              <w:rPr>
                <w:rFonts w:ascii="Times New Roman" w:hAnsi="Times New Roman"/>
                <w:lang w:val="ru-RU"/>
              </w:rPr>
            </w:pPr>
            <w:r w:rsidRPr="00FA21B8">
              <w:rPr>
                <w:rFonts w:ascii="Times New Roman" w:hAnsi="Times New Roman"/>
                <w:i/>
                <w:sz w:val="18"/>
                <w:lang w:val="ru-RU"/>
              </w:rPr>
              <w:t>ОПК-4.2:</w:t>
            </w:r>
          </w:p>
          <w:p w14:paraId="0B9AE45A"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i/>
                <w:sz w:val="18"/>
                <w:lang w:val="ru-RU"/>
              </w:rPr>
              <w:t>знать применяемые лабораторноинструментальные исследования уметь применять лабораторноинстру</w:t>
            </w:r>
            <w:r w:rsidRPr="00FA21B8">
              <w:rPr>
                <w:rFonts w:ascii="Times New Roman" w:hAnsi="Times New Roman"/>
                <w:i/>
                <w:sz w:val="18"/>
                <w:lang w:val="ru-RU"/>
              </w:rPr>
              <w:t>ментальные исследования владеть навыками применения лабораторноинструментальных исследований</w:t>
            </w:r>
          </w:p>
        </w:tc>
        <w:tc>
          <w:tcPr>
            <w:tcW w:w="1848" w:type="dxa"/>
            <w:tcBorders>
              <w:top w:val="single" w:sz="4" w:space="0" w:color="000000"/>
              <w:left w:val="single" w:sz="4" w:space="0" w:color="000000"/>
              <w:bottom w:val="single" w:sz="4" w:space="0" w:color="000000"/>
              <w:right w:val="single" w:sz="4" w:space="0" w:color="000000"/>
            </w:tcBorders>
          </w:tcPr>
          <w:p w14:paraId="5036FE7A" w14:textId="77777777" w:rsidR="0072345E" w:rsidRPr="00FA21B8" w:rsidRDefault="0072345E" w:rsidP="00BF13F2">
            <w:pPr>
              <w:spacing w:after="0" w:line="240" w:lineRule="auto"/>
              <w:ind w:right="645"/>
              <w:rPr>
                <w:rFonts w:ascii="Times New Roman" w:hAnsi="Times New Roman"/>
                <w:lang w:val="ru-RU"/>
              </w:rPr>
            </w:pPr>
          </w:p>
        </w:tc>
        <w:tc>
          <w:tcPr>
            <w:tcW w:w="1960" w:type="dxa"/>
            <w:tcBorders>
              <w:top w:val="single" w:sz="4" w:space="0" w:color="000000"/>
              <w:left w:val="single" w:sz="4" w:space="0" w:color="000000"/>
              <w:bottom w:val="single" w:sz="4" w:space="0" w:color="000000"/>
              <w:right w:val="single" w:sz="4" w:space="0" w:color="000000"/>
            </w:tcBorders>
          </w:tcPr>
          <w:p w14:paraId="68CD677C"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Зачёт: Контрольные вопросы Тест</w:t>
            </w:r>
          </w:p>
        </w:tc>
      </w:tr>
      <w:tr w:rsidR="0072345E" w14:paraId="7AC9AACB" w14:textId="77777777">
        <w:trPr>
          <w:trHeight w:val="7492"/>
        </w:trPr>
        <w:tc>
          <w:tcPr>
            <w:tcW w:w="1842" w:type="dxa"/>
            <w:tcBorders>
              <w:top w:val="single" w:sz="4" w:space="0" w:color="000000"/>
              <w:left w:val="single" w:sz="4" w:space="0" w:color="000000"/>
              <w:bottom w:val="single" w:sz="4" w:space="0" w:color="000000"/>
              <w:right w:val="single" w:sz="4" w:space="0" w:color="000000"/>
            </w:tcBorders>
          </w:tcPr>
          <w:p w14:paraId="681EE10C" w14:textId="77777777" w:rsidR="0072345E" w:rsidRPr="00FA21B8" w:rsidRDefault="00BF13F2" w:rsidP="00BF13F2">
            <w:pPr>
              <w:spacing w:after="238"/>
              <w:ind w:left="106" w:right="645"/>
              <w:rPr>
                <w:rFonts w:ascii="Times New Roman" w:hAnsi="Times New Roman"/>
                <w:lang w:val="ru-RU"/>
              </w:rPr>
            </w:pPr>
            <w:r w:rsidRPr="00FA21B8">
              <w:rPr>
                <w:rFonts w:ascii="Times New Roman" w:hAnsi="Times New Roman"/>
                <w:i/>
                <w:sz w:val="18"/>
                <w:lang w:val="ru-RU"/>
              </w:rPr>
              <w:t>ОПК-5: Способен назначать лечение пациентам при заболеваниях и (или) состояниях, контролировать его</w:t>
            </w:r>
          </w:p>
          <w:p w14:paraId="03AC7A94" w14:textId="77777777" w:rsidR="0072345E" w:rsidRDefault="00BF13F2" w:rsidP="00BF13F2">
            <w:pPr>
              <w:spacing w:after="0" w:line="240" w:lineRule="auto"/>
              <w:ind w:left="106" w:right="645"/>
              <w:rPr>
                <w:rFonts w:ascii="Times New Roman" w:hAnsi="Times New Roman"/>
              </w:rPr>
            </w:pPr>
            <w:r>
              <w:rPr>
                <w:rFonts w:ascii="Times New Roman" w:hAnsi="Times New Roman"/>
                <w:i/>
                <w:sz w:val="18"/>
              </w:rPr>
              <w:t xml:space="preserve">эффективность и </w:t>
            </w:r>
            <w:r>
              <w:rPr>
                <w:rFonts w:ascii="Times New Roman" w:hAnsi="Times New Roman"/>
                <w:i/>
                <w:sz w:val="18"/>
              </w:rPr>
              <w:t>безопасность</w:t>
            </w:r>
          </w:p>
        </w:tc>
        <w:tc>
          <w:tcPr>
            <w:tcW w:w="2407" w:type="dxa"/>
            <w:tcBorders>
              <w:top w:val="single" w:sz="4" w:space="0" w:color="000000"/>
              <w:left w:val="single" w:sz="4" w:space="0" w:color="000000"/>
              <w:bottom w:val="single" w:sz="4" w:space="0" w:color="000000"/>
              <w:right w:val="single" w:sz="4" w:space="0" w:color="000000"/>
            </w:tcBorders>
          </w:tcPr>
          <w:p w14:paraId="0AE744DA" w14:textId="77777777" w:rsidR="0072345E" w:rsidRPr="00FA21B8" w:rsidRDefault="00BF13F2" w:rsidP="00BF13F2">
            <w:pPr>
              <w:spacing w:after="0" w:line="240" w:lineRule="auto"/>
              <w:ind w:left="10" w:right="645"/>
              <w:rPr>
                <w:rFonts w:ascii="Times New Roman" w:hAnsi="Times New Roman"/>
                <w:lang w:val="ru-RU"/>
              </w:rPr>
            </w:pPr>
            <w:r w:rsidRPr="00FA21B8">
              <w:rPr>
                <w:rFonts w:ascii="Times New Roman" w:hAnsi="Times New Roman"/>
                <w:i/>
                <w:sz w:val="18"/>
                <w:lang w:val="ru-RU"/>
              </w:rPr>
              <w:t>ОПК-5.1: Назначает лечение пациентам при заболеваниях и (или) состояниях ОПК-5.2: Контролирует эффективность и безопасность назначенного лечения</w:t>
            </w:r>
          </w:p>
        </w:tc>
        <w:tc>
          <w:tcPr>
            <w:tcW w:w="2549" w:type="dxa"/>
            <w:tcBorders>
              <w:top w:val="single" w:sz="4" w:space="0" w:color="000000"/>
              <w:left w:val="single" w:sz="4" w:space="0" w:color="000000"/>
              <w:bottom w:val="single" w:sz="4" w:space="0" w:color="000000"/>
              <w:right w:val="single" w:sz="4" w:space="0" w:color="000000"/>
            </w:tcBorders>
          </w:tcPr>
          <w:p w14:paraId="654924CD" w14:textId="77777777" w:rsidR="0072345E" w:rsidRPr="00FA21B8" w:rsidRDefault="00BF13F2" w:rsidP="00BF13F2">
            <w:pPr>
              <w:spacing w:after="32" w:line="240" w:lineRule="auto"/>
              <w:ind w:right="645"/>
              <w:rPr>
                <w:rFonts w:ascii="Times New Roman" w:hAnsi="Times New Roman"/>
                <w:lang w:val="ru-RU"/>
              </w:rPr>
            </w:pPr>
            <w:r w:rsidRPr="00FA21B8">
              <w:rPr>
                <w:rFonts w:ascii="Times New Roman" w:hAnsi="Times New Roman"/>
                <w:i/>
                <w:sz w:val="18"/>
                <w:lang w:val="ru-RU"/>
              </w:rPr>
              <w:t>ОПК-5.1:</w:t>
            </w:r>
          </w:p>
          <w:p w14:paraId="4215C2DC" w14:textId="77777777" w:rsidR="0072345E" w:rsidRPr="00FA21B8" w:rsidRDefault="00BF13F2" w:rsidP="00BF13F2">
            <w:pPr>
              <w:spacing w:after="0" w:line="290" w:lineRule="auto"/>
              <w:ind w:right="645"/>
              <w:rPr>
                <w:rFonts w:ascii="Times New Roman" w:hAnsi="Times New Roman"/>
                <w:lang w:val="ru-RU"/>
              </w:rPr>
            </w:pPr>
            <w:r w:rsidRPr="00FA21B8">
              <w:rPr>
                <w:rFonts w:ascii="Times New Roman" w:hAnsi="Times New Roman"/>
                <w:i/>
                <w:sz w:val="18"/>
                <w:lang w:val="ru-RU"/>
              </w:rPr>
              <w:t>знать необходимое лечение пациентам при заболеваниях и</w:t>
            </w:r>
          </w:p>
          <w:p w14:paraId="57E14B76" w14:textId="77777777" w:rsidR="0072345E" w:rsidRPr="00FA21B8" w:rsidRDefault="00BF13F2" w:rsidP="00BF13F2">
            <w:pPr>
              <w:spacing w:after="0" w:line="290" w:lineRule="auto"/>
              <w:ind w:right="645"/>
              <w:rPr>
                <w:rFonts w:ascii="Times New Roman" w:hAnsi="Times New Roman"/>
                <w:lang w:val="ru-RU"/>
              </w:rPr>
            </w:pPr>
            <w:r w:rsidRPr="00FA21B8">
              <w:rPr>
                <w:rFonts w:ascii="Times New Roman" w:hAnsi="Times New Roman"/>
                <w:i/>
                <w:sz w:val="18"/>
                <w:lang w:val="ru-RU"/>
              </w:rPr>
              <w:t>(или) состояниях уметь назначать л</w:t>
            </w:r>
            <w:r w:rsidRPr="00FA21B8">
              <w:rPr>
                <w:rFonts w:ascii="Times New Roman" w:hAnsi="Times New Roman"/>
                <w:i/>
                <w:sz w:val="18"/>
                <w:lang w:val="ru-RU"/>
              </w:rPr>
              <w:t>ечение пациентам при заболеваниях и</w:t>
            </w:r>
          </w:p>
          <w:p w14:paraId="7918CA07" w14:textId="77777777" w:rsidR="0072345E" w:rsidRPr="00FA21B8" w:rsidRDefault="00BF13F2" w:rsidP="00BF13F2">
            <w:pPr>
              <w:spacing w:after="378" w:line="290" w:lineRule="auto"/>
              <w:ind w:right="645"/>
              <w:rPr>
                <w:rFonts w:ascii="Times New Roman" w:hAnsi="Times New Roman"/>
                <w:lang w:val="ru-RU"/>
              </w:rPr>
            </w:pPr>
            <w:r w:rsidRPr="00FA21B8">
              <w:rPr>
                <w:rFonts w:ascii="Times New Roman" w:hAnsi="Times New Roman"/>
                <w:i/>
                <w:sz w:val="18"/>
                <w:lang w:val="ru-RU"/>
              </w:rPr>
              <w:t>(или) состояниях владеть необходимой информацией для назначения лечения пациентам при заболеваниях и (или) состояниях</w:t>
            </w:r>
          </w:p>
          <w:p w14:paraId="470B586B"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i/>
                <w:sz w:val="18"/>
                <w:lang w:val="ru-RU"/>
              </w:rPr>
              <w:t>ОПК-5.2: знать способы контроля эффективности и безопасности назначенного лечения уметь контролировать</w:t>
            </w:r>
            <w:r w:rsidRPr="00FA21B8">
              <w:rPr>
                <w:rFonts w:ascii="Times New Roman" w:hAnsi="Times New Roman"/>
                <w:i/>
                <w:sz w:val="18"/>
                <w:lang w:val="ru-RU"/>
              </w:rPr>
              <w:t xml:space="preserve"> эффективность и безопасность назначенного лечения владеть способами контроля эффективности и безопасности назначенного лечения</w:t>
            </w:r>
          </w:p>
        </w:tc>
        <w:tc>
          <w:tcPr>
            <w:tcW w:w="1848" w:type="dxa"/>
            <w:tcBorders>
              <w:top w:val="single" w:sz="4" w:space="0" w:color="000000"/>
              <w:left w:val="single" w:sz="4" w:space="0" w:color="000000"/>
              <w:bottom w:val="single" w:sz="4" w:space="0" w:color="000000"/>
              <w:right w:val="single" w:sz="4" w:space="0" w:color="000000"/>
            </w:tcBorders>
          </w:tcPr>
          <w:p w14:paraId="194BCDAD"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Реферат</w:t>
            </w:r>
          </w:p>
        </w:tc>
        <w:tc>
          <w:tcPr>
            <w:tcW w:w="1960" w:type="dxa"/>
            <w:tcBorders>
              <w:top w:val="single" w:sz="4" w:space="0" w:color="000000"/>
              <w:left w:val="single" w:sz="4" w:space="0" w:color="000000"/>
              <w:bottom w:val="single" w:sz="4" w:space="0" w:color="000000"/>
              <w:right w:val="single" w:sz="4" w:space="0" w:color="000000"/>
            </w:tcBorders>
          </w:tcPr>
          <w:p w14:paraId="0C1E204C" w14:textId="77777777" w:rsidR="0072345E" w:rsidRDefault="00BF13F2" w:rsidP="00BF13F2">
            <w:pPr>
              <w:spacing w:after="0" w:line="240" w:lineRule="auto"/>
              <w:ind w:left="73" w:right="645"/>
              <w:rPr>
                <w:rFonts w:ascii="Times New Roman" w:hAnsi="Times New Roman"/>
              </w:rPr>
            </w:pPr>
            <w:r>
              <w:rPr>
                <w:rFonts w:ascii="Times New Roman" w:hAnsi="Times New Roman"/>
                <w:i/>
                <w:sz w:val="18"/>
              </w:rPr>
              <w:t>Зачёт: Контрольные вопросы Тест</w:t>
            </w:r>
          </w:p>
        </w:tc>
      </w:tr>
      <w:tr w:rsidR="00FA21B8" w14:paraId="37BDBAA3" w14:textId="77777777" w:rsidTr="00685151">
        <w:trPr>
          <w:trHeight w:val="9050"/>
        </w:trPr>
        <w:tc>
          <w:tcPr>
            <w:tcW w:w="1842" w:type="dxa"/>
            <w:tcBorders>
              <w:top w:val="single" w:sz="4" w:space="0" w:color="000000"/>
              <w:left w:val="single" w:sz="4" w:space="0" w:color="000000"/>
              <w:right w:val="single" w:sz="4" w:space="0" w:color="000000"/>
            </w:tcBorders>
          </w:tcPr>
          <w:p w14:paraId="6EF5B5BC" w14:textId="77777777" w:rsidR="00FA21B8" w:rsidRPr="00FA21B8" w:rsidRDefault="00FA21B8" w:rsidP="00BF13F2">
            <w:pPr>
              <w:spacing w:after="0" w:line="240" w:lineRule="auto"/>
              <w:ind w:left="106" w:right="645"/>
              <w:rPr>
                <w:rFonts w:ascii="Times New Roman" w:hAnsi="Times New Roman"/>
                <w:lang w:val="ru-RU"/>
              </w:rPr>
            </w:pPr>
            <w:r w:rsidRPr="00FA21B8">
              <w:rPr>
                <w:rFonts w:ascii="Times New Roman" w:hAnsi="Times New Roman"/>
                <w:i/>
                <w:sz w:val="18"/>
                <w:lang w:val="ru-RU"/>
              </w:rPr>
              <w:lastRenderedPageBreak/>
              <w:t>ПК-1: Способен к оказанию медицинской</w:t>
            </w:r>
          </w:p>
          <w:p w14:paraId="25AA2DE0" w14:textId="6349DCF0" w:rsidR="00FA21B8" w:rsidRPr="00FA21B8" w:rsidRDefault="00FA21B8" w:rsidP="00BF13F2">
            <w:pPr>
              <w:spacing w:after="0" w:line="240" w:lineRule="auto"/>
              <w:ind w:left="106" w:right="645"/>
              <w:rPr>
                <w:rFonts w:ascii="Times New Roman" w:hAnsi="Times New Roman"/>
                <w:lang w:val="ru-RU"/>
              </w:rPr>
            </w:pPr>
            <w:r w:rsidRPr="00FA21B8">
              <w:rPr>
                <w:rFonts w:ascii="Times New Roman" w:hAnsi="Times New Roman"/>
                <w:i/>
                <w:sz w:val="18"/>
                <w:lang w:val="ru-RU"/>
              </w:rPr>
              <w:t>помощи пациентам, страдающим заболеваниями терапевтического профиля.</w:t>
            </w:r>
          </w:p>
        </w:tc>
        <w:tc>
          <w:tcPr>
            <w:tcW w:w="2407" w:type="dxa"/>
            <w:tcBorders>
              <w:top w:val="single" w:sz="4" w:space="0" w:color="000000"/>
              <w:left w:val="single" w:sz="4" w:space="0" w:color="000000"/>
              <w:right w:val="single" w:sz="4" w:space="0" w:color="000000"/>
            </w:tcBorders>
          </w:tcPr>
          <w:p w14:paraId="5F5A1A73" w14:textId="77777777" w:rsidR="00FA21B8" w:rsidRDefault="00FA21B8" w:rsidP="00BF13F2">
            <w:pPr>
              <w:spacing w:after="0" w:line="240" w:lineRule="auto"/>
              <w:ind w:left="10" w:right="645"/>
              <w:rPr>
                <w:rFonts w:ascii="Times New Roman" w:hAnsi="Times New Roman"/>
              </w:rPr>
            </w:pPr>
            <w:r>
              <w:rPr>
                <w:rFonts w:ascii="Times New Roman" w:hAnsi="Times New Roman"/>
                <w:i/>
                <w:sz w:val="18"/>
              </w:rPr>
              <w:t>ПК-1.1: Проводит обследования пациентов,</w:t>
            </w:r>
          </w:p>
          <w:p w14:paraId="0CAEB53B" w14:textId="1EB592B5" w:rsidR="00FA21B8" w:rsidRPr="00FA21B8" w:rsidRDefault="00FA21B8" w:rsidP="00BF13F2">
            <w:pPr>
              <w:spacing w:after="0" w:line="240" w:lineRule="auto"/>
              <w:ind w:left="10" w:right="645"/>
              <w:jc w:val="both"/>
              <w:rPr>
                <w:rFonts w:ascii="Times New Roman" w:hAnsi="Times New Roman"/>
                <w:lang w:val="ru-RU"/>
              </w:rPr>
            </w:pPr>
            <w:r w:rsidRPr="00FA21B8">
              <w:rPr>
                <w:rFonts w:ascii="Times New Roman" w:hAnsi="Times New Roman"/>
                <w:i/>
                <w:sz w:val="18"/>
                <w:lang w:val="ru-RU"/>
              </w:rPr>
              <w:t>страдающих заболеваниями терапевтического профиля ПК-1.2: Оказывает необходимую медицинскую помощь пациентам, страдающим заболеваниями терапевтического  профиля</w:t>
            </w:r>
          </w:p>
        </w:tc>
        <w:tc>
          <w:tcPr>
            <w:tcW w:w="2549" w:type="dxa"/>
            <w:tcBorders>
              <w:top w:val="single" w:sz="4" w:space="0" w:color="000000"/>
              <w:left w:val="single" w:sz="4" w:space="0" w:color="000000"/>
              <w:right w:val="single" w:sz="4" w:space="0" w:color="000000"/>
            </w:tcBorders>
          </w:tcPr>
          <w:p w14:paraId="256B5D85" w14:textId="77777777" w:rsidR="00FA21B8" w:rsidRPr="00FA21B8" w:rsidRDefault="00FA21B8" w:rsidP="00BF13F2">
            <w:pPr>
              <w:spacing w:after="32" w:line="240" w:lineRule="auto"/>
              <w:ind w:right="645"/>
              <w:rPr>
                <w:rFonts w:ascii="Times New Roman" w:hAnsi="Times New Roman"/>
                <w:lang w:val="ru-RU"/>
              </w:rPr>
            </w:pPr>
            <w:r w:rsidRPr="00FA21B8">
              <w:rPr>
                <w:rFonts w:ascii="Times New Roman" w:hAnsi="Times New Roman"/>
                <w:i/>
                <w:sz w:val="18"/>
                <w:lang w:val="ru-RU"/>
              </w:rPr>
              <w:t>ПК-1.1:</w:t>
            </w:r>
          </w:p>
          <w:p w14:paraId="6652598C" w14:textId="77777777" w:rsidR="00FA21B8" w:rsidRPr="00FA21B8" w:rsidRDefault="00FA21B8" w:rsidP="00BF13F2">
            <w:pPr>
              <w:spacing w:after="0" w:line="240" w:lineRule="auto"/>
              <w:ind w:right="645"/>
              <w:rPr>
                <w:rFonts w:ascii="Times New Roman" w:hAnsi="Times New Roman"/>
                <w:lang w:val="ru-RU"/>
              </w:rPr>
            </w:pPr>
            <w:r w:rsidRPr="00FA21B8">
              <w:rPr>
                <w:rFonts w:ascii="Times New Roman" w:hAnsi="Times New Roman"/>
                <w:i/>
                <w:sz w:val="18"/>
                <w:lang w:val="ru-RU"/>
              </w:rPr>
              <w:t>знать способы и методы</w:t>
            </w:r>
          </w:p>
          <w:p w14:paraId="00424A26" w14:textId="77777777" w:rsidR="00FA21B8" w:rsidRPr="00FA21B8" w:rsidRDefault="00FA21B8" w:rsidP="00BF13F2">
            <w:pPr>
              <w:spacing w:after="378" w:line="290" w:lineRule="auto"/>
              <w:ind w:right="645"/>
              <w:jc w:val="both"/>
              <w:rPr>
                <w:rFonts w:ascii="Times New Roman" w:hAnsi="Times New Roman"/>
                <w:lang w:val="ru-RU"/>
              </w:rPr>
            </w:pPr>
            <w:r w:rsidRPr="00FA21B8">
              <w:rPr>
                <w:rFonts w:ascii="Times New Roman" w:hAnsi="Times New Roman"/>
                <w:i/>
                <w:sz w:val="18"/>
                <w:lang w:val="ru-RU"/>
              </w:rPr>
              <w:t>проведения обследования пациентов, страдающих заболеваниями терапевтического профиля уметь проводить обследования пациентов, страдающих заболеваниями терапевтического  профиля владеть навыками проведения обследования пациентов, страдающих заболеваниями терапевтического  профиля</w:t>
            </w:r>
          </w:p>
          <w:p w14:paraId="0A2331B4" w14:textId="77777777" w:rsidR="00FA21B8" w:rsidRPr="00FA21B8" w:rsidRDefault="00FA21B8" w:rsidP="00BF13F2">
            <w:pPr>
              <w:spacing w:after="32" w:line="240" w:lineRule="auto"/>
              <w:ind w:right="645"/>
              <w:rPr>
                <w:rFonts w:ascii="Times New Roman" w:hAnsi="Times New Roman"/>
                <w:lang w:val="ru-RU"/>
              </w:rPr>
            </w:pPr>
            <w:r w:rsidRPr="00FA21B8">
              <w:rPr>
                <w:rFonts w:ascii="Times New Roman" w:hAnsi="Times New Roman"/>
                <w:i/>
                <w:sz w:val="18"/>
                <w:lang w:val="ru-RU"/>
              </w:rPr>
              <w:t>ПК-1.2:</w:t>
            </w:r>
          </w:p>
          <w:p w14:paraId="22EF7CED" w14:textId="03368C14" w:rsidR="00FA21B8" w:rsidRPr="00FA21B8" w:rsidRDefault="00FA21B8" w:rsidP="00BF13F2">
            <w:pPr>
              <w:spacing w:after="0" w:line="240" w:lineRule="auto"/>
              <w:ind w:right="645"/>
              <w:jc w:val="both"/>
              <w:rPr>
                <w:rFonts w:ascii="Times New Roman" w:hAnsi="Times New Roman"/>
                <w:lang w:val="ru-RU"/>
              </w:rPr>
            </w:pPr>
            <w:r w:rsidRPr="00FA21B8">
              <w:rPr>
                <w:rFonts w:ascii="Times New Roman" w:hAnsi="Times New Roman"/>
                <w:i/>
                <w:sz w:val="18"/>
                <w:lang w:val="ru-RU"/>
              </w:rPr>
              <w:t>знать способы оказания необходимой медицинской помощи пациентам, страдающим заболеваниями терапевтического профиля уметь оказывать медицинскую помощь пациентам, страдающим заболеваниями терапевтического  профиля владеть навыками оказания необходимой медицинской помощи пациентам, страдающим заболеваниями терапевтического  профиля</w:t>
            </w:r>
          </w:p>
        </w:tc>
        <w:tc>
          <w:tcPr>
            <w:tcW w:w="1848" w:type="dxa"/>
            <w:tcBorders>
              <w:top w:val="single" w:sz="4" w:space="0" w:color="000000"/>
              <w:left w:val="single" w:sz="4" w:space="0" w:color="000000"/>
              <w:right w:val="single" w:sz="4" w:space="0" w:color="000000"/>
            </w:tcBorders>
          </w:tcPr>
          <w:p w14:paraId="5898601F" w14:textId="77777777" w:rsidR="00FA21B8" w:rsidRDefault="00FA21B8" w:rsidP="00BF13F2">
            <w:pPr>
              <w:spacing w:after="0" w:line="240" w:lineRule="auto"/>
              <w:ind w:left="73" w:right="645"/>
              <w:rPr>
                <w:rFonts w:ascii="Times New Roman" w:hAnsi="Times New Roman"/>
              </w:rPr>
            </w:pPr>
            <w:r>
              <w:rPr>
                <w:rFonts w:ascii="Times New Roman" w:hAnsi="Times New Roman"/>
                <w:i/>
                <w:sz w:val="18"/>
              </w:rPr>
              <w:t>Реферат</w:t>
            </w:r>
          </w:p>
        </w:tc>
        <w:tc>
          <w:tcPr>
            <w:tcW w:w="1960" w:type="dxa"/>
            <w:tcBorders>
              <w:top w:val="single" w:sz="4" w:space="0" w:color="000000"/>
              <w:left w:val="single" w:sz="4" w:space="0" w:color="000000"/>
              <w:right w:val="single" w:sz="4" w:space="0" w:color="000000"/>
            </w:tcBorders>
            <w:vAlign w:val="bottom"/>
          </w:tcPr>
          <w:p w14:paraId="0F811842" w14:textId="77777777" w:rsidR="00FA21B8" w:rsidRDefault="00FA21B8" w:rsidP="00BF13F2">
            <w:pPr>
              <w:spacing w:after="0" w:line="240" w:lineRule="auto"/>
              <w:ind w:left="73" w:right="645"/>
              <w:rPr>
                <w:rFonts w:ascii="Times New Roman" w:hAnsi="Times New Roman"/>
              </w:rPr>
            </w:pPr>
            <w:r>
              <w:rPr>
                <w:rFonts w:ascii="Times New Roman" w:hAnsi="Times New Roman"/>
                <w:i/>
                <w:sz w:val="18"/>
              </w:rPr>
              <w:t>Зачёт:</w:t>
            </w:r>
          </w:p>
          <w:p w14:paraId="68AC5ECD" w14:textId="668C5705" w:rsidR="00FA21B8" w:rsidRDefault="00FA21B8" w:rsidP="00BF13F2">
            <w:pPr>
              <w:spacing w:after="0" w:line="240" w:lineRule="auto"/>
              <w:ind w:left="73" w:right="645"/>
              <w:rPr>
                <w:rFonts w:ascii="Times New Roman" w:hAnsi="Times New Roman"/>
              </w:rPr>
            </w:pPr>
            <w:r>
              <w:rPr>
                <w:rFonts w:ascii="Times New Roman" w:hAnsi="Times New Roman"/>
                <w:i/>
                <w:sz w:val="18"/>
              </w:rPr>
              <w:t>Контрольные вопросы Тест</w:t>
            </w:r>
          </w:p>
        </w:tc>
      </w:tr>
    </w:tbl>
    <w:p w14:paraId="5D8AE6AD" w14:textId="77777777" w:rsidR="0072345E" w:rsidRPr="00FA21B8" w:rsidRDefault="00BF13F2" w:rsidP="00BF13F2">
      <w:pPr>
        <w:numPr>
          <w:ilvl w:val="0"/>
          <w:numId w:val="1"/>
        </w:numPr>
        <w:spacing w:after="0"/>
        <w:ind w:right="645" w:hanging="240"/>
        <w:jc w:val="both"/>
        <w:rPr>
          <w:rFonts w:ascii="Times New Roman" w:hAnsi="Times New Roman"/>
          <w:lang w:val="ru-RU"/>
        </w:rPr>
      </w:pPr>
      <w:r w:rsidRPr="00FA21B8">
        <w:rPr>
          <w:rFonts w:ascii="Times New Roman" w:hAnsi="Times New Roman"/>
          <w:b/>
          <w:sz w:val="24"/>
          <w:lang w:val="ru-RU"/>
        </w:rPr>
        <w:t>Структура и содержание дисциплины 3.1  Трудоемкость дисципл</w:t>
      </w:r>
      <w:r w:rsidRPr="00FA21B8">
        <w:rPr>
          <w:rFonts w:ascii="Times New Roman" w:hAnsi="Times New Roman"/>
          <w:b/>
          <w:sz w:val="24"/>
          <w:lang w:val="ru-RU"/>
        </w:rPr>
        <w:t>ины</w:t>
      </w:r>
    </w:p>
    <w:tbl>
      <w:tblPr>
        <w:tblStyle w:val="TableGrid"/>
        <w:tblW w:w="10204" w:type="dxa"/>
        <w:tblInd w:w="114" w:type="dxa"/>
        <w:tblLayout w:type="fixed"/>
        <w:tblCellMar>
          <w:top w:w="13" w:type="dxa"/>
          <w:left w:w="109" w:type="dxa"/>
          <w:right w:w="115" w:type="dxa"/>
        </w:tblCellMar>
        <w:tblLook w:val="04A0" w:firstRow="1" w:lastRow="0" w:firstColumn="1" w:lastColumn="0" w:noHBand="0" w:noVBand="1"/>
      </w:tblPr>
      <w:tblGrid>
        <w:gridCol w:w="7794"/>
        <w:gridCol w:w="2410"/>
      </w:tblGrid>
      <w:tr w:rsidR="0072345E" w14:paraId="170BF3FC" w14:textId="77777777">
        <w:trPr>
          <w:trHeight w:val="608"/>
        </w:trPr>
        <w:tc>
          <w:tcPr>
            <w:tcW w:w="7793" w:type="dxa"/>
            <w:tcBorders>
              <w:top w:val="single" w:sz="4" w:space="0" w:color="000000"/>
              <w:left w:val="single" w:sz="4" w:space="0" w:color="000000"/>
              <w:bottom w:val="single" w:sz="4" w:space="0" w:color="000000"/>
              <w:right w:val="single" w:sz="4" w:space="0" w:color="000000"/>
            </w:tcBorders>
          </w:tcPr>
          <w:p w14:paraId="34C07236" w14:textId="77777777" w:rsidR="0072345E" w:rsidRPr="00FA21B8" w:rsidRDefault="0072345E" w:rsidP="00BF13F2">
            <w:pPr>
              <w:spacing w:after="0" w:line="240" w:lineRule="auto"/>
              <w:ind w:right="645"/>
              <w:rPr>
                <w:rFonts w:ascii="Times New Roman" w:hAnsi="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55EA42A7"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очная</w:t>
            </w:r>
          </w:p>
        </w:tc>
      </w:tr>
      <w:tr w:rsidR="0072345E" w14:paraId="1E9E9515" w14:textId="77777777">
        <w:trPr>
          <w:trHeight w:val="324"/>
        </w:trPr>
        <w:tc>
          <w:tcPr>
            <w:tcW w:w="7793" w:type="dxa"/>
            <w:tcBorders>
              <w:top w:val="single" w:sz="4" w:space="0" w:color="000000"/>
              <w:left w:val="single" w:sz="4" w:space="0" w:color="000000"/>
              <w:bottom w:val="single" w:sz="4" w:space="0" w:color="000000"/>
              <w:right w:val="single" w:sz="4" w:space="0" w:color="000000"/>
            </w:tcBorders>
          </w:tcPr>
          <w:p w14:paraId="409BD2EE" w14:textId="77777777" w:rsidR="0072345E" w:rsidRDefault="00BF13F2" w:rsidP="00BF13F2">
            <w:pPr>
              <w:spacing w:after="0" w:line="240" w:lineRule="auto"/>
              <w:ind w:right="645"/>
              <w:rPr>
                <w:rFonts w:ascii="Times New Roman" w:hAnsi="Times New Roman"/>
              </w:rPr>
            </w:pPr>
            <w:r>
              <w:rPr>
                <w:rFonts w:ascii="Times New Roman" w:hAnsi="Times New Roman"/>
                <w:b/>
                <w:sz w:val="20"/>
              </w:rPr>
              <w:t>Общая трудоемкость, з.е.</w:t>
            </w:r>
          </w:p>
        </w:tc>
        <w:tc>
          <w:tcPr>
            <w:tcW w:w="2410" w:type="dxa"/>
            <w:tcBorders>
              <w:top w:val="single" w:sz="4" w:space="0" w:color="000000"/>
              <w:left w:val="single" w:sz="4" w:space="0" w:color="000000"/>
              <w:bottom w:val="single" w:sz="4" w:space="0" w:color="000000"/>
              <w:right w:val="single" w:sz="4" w:space="0" w:color="000000"/>
            </w:tcBorders>
          </w:tcPr>
          <w:p w14:paraId="34F7B9C5"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2</w:t>
            </w:r>
          </w:p>
        </w:tc>
      </w:tr>
      <w:tr w:rsidR="0072345E" w14:paraId="229E3375" w14:textId="77777777">
        <w:trPr>
          <w:trHeight w:val="322"/>
        </w:trPr>
        <w:tc>
          <w:tcPr>
            <w:tcW w:w="7793" w:type="dxa"/>
            <w:tcBorders>
              <w:top w:val="single" w:sz="4" w:space="0" w:color="000000"/>
              <w:left w:val="single" w:sz="4" w:space="0" w:color="000000"/>
              <w:bottom w:val="single" w:sz="4" w:space="0" w:color="000000"/>
              <w:right w:val="single" w:sz="4" w:space="0" w:color="000000"/>
            </w:tcBorders>
          </w:tcPr>
          <w:p w14:paraId="44CA0A4A" w14:textId="77777777" w:rsidR="0072345E" w:rsidRDefault="00BF13F2" w:rsidP="00BF13F2">
            <w:pPr>
              <w:spacing w:after="0" w:line="240" w:lineRule="auto"/>
              <w:ind w:right="645"/>
              <w:rPr>
                <w:rFonts w:ascii="Times New Roman" w:hAnsi="Times New Roman"/>
              </w:rPr>
            </w:pPr>
            <w:r>
              <w:rPr>
                <w:rFonts w:ascii="Times New Roman" w:hAnsi="Times New Roman"/>
                <w:b/>
                <w:sz w:val="20"/>
              </w:rPr>
              <w:t>Часов по учебному плану</w:t>
            </w:r>
          </w:p>
        </w:tc>
        <w:tc>
          <w:tcPr>
            <w:tcW w:w="2410" w:type="dxa"/>
            <w:tcBorders>
              <w:top w:val="single" w:sz="4" w:space="0" w:color="000000"/>
              <w:left w:val="single" w:sz="4" w:space="0" w:color="000000"/>
              <w:bottom w:val="single" w:sz="4" w:space="0" w:color="000000"/>
              <w:right w:val="single" w:sz="4" w:space="0" w:color="000000"/>
            </w:tcBorders>
          </w:tcPr>
          <w:p w14:paraId="15F9938D"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72</w:t>
            </w:r>
          </w:p>
        </w:tc>
      </w:tr>
      <w:tr w:rsidR="0072345E" w14:paraId="4FA6C7CB" w14:textId="77777777">
        <w:trPr>
          <w:trHeight w:val="324"/>
        </w:trPr>
        <w:tc>
          <w:tcPr>
            <w:tcW w:w="7793" w:type="dxa"/>
            <w:tcBorders>
              <w:top w:val="single" w:sz="4" w:space="0" w:color="000000"/>
              <w:left w:val="single" w:sz="4" w:space="0" w:color="000000"/>
              <w:bottom w:val="single" w:sz="4" w:space="0" w:color="000000"/>
              <w:right w:val="single" w:sz="4" w:space="0" w:color="000000"/>
            </w:tcBorders>
          </w:tcPr>
          <w:p w14:paraId="2A28E1ED" w14:textId="77777777" w:rsidR="0072345E" w:rsidRDefault="00BF13F2" w:rsidP="00BF13F2">
            <w:pPr>
              <w:spacing w:after="0" w:line="240" w:lineRule="auto"/>
              <w:ind w:right="645"/>
              <w:rPr>
                <w:rFonts w:ascii="Times New Roman" w:hAnsi="Times New Roman"/>
              </w:rPr>
            </w:pPr>
            <w:r>
              <w:rPr>
                <w:rFonts w:ascii="Times New Roman" w:hAnsi="Times New Roman"/>
                <w:sz w:val="20"/>
              </w:rPr>
              <w:t>в том числе</w:t>
            </w:r>
          </w:p>
        </w:tc>
        <w:tc>
          <w:tcPr>
            <w:tcW w:w="2410" w:type="dxa"/>
            <w:tcBorders>
              <w:top w:val="single" w:sz="4" w:space="0" w:color="000000"/>
              <w:left w:val="single" w:sz="4" w:space="0" w:color="000000"/>
              <w:bottom w:val="single" w:sz="4" w:space="0" w:color="000000"/>
              <w:right w:val="single" w:sz="4" w:space="0" w:color="000000"/>
            </w:tcBorders>
          </w:tcPr>
          <w:p w14:paraId="7D701371" w14:textId="77777777" w:rsidR="0072345E" w:rsidRDefault="0072345E" w:rsidP="00BF13F2">
            <w:pPr>
              <w:spacing w:after="0" w:line="240" w:lineRule="auto"/>
              <w:ind w:right="645"/>
              <w:rPr>
                <w:rFonts w:ascii="Times New Roman" w:hAnsi="Times New Roman"/>
              </w:rPr>
            </w:pPr>
          </w:p>
        </w:tc>
      </w:tr>
      <w:tr w:rsidR="0072345E" w14:paraId="3F698F84" w14:textId="77777777">
        <w:trPr>
          <w:trHeight w:val="322"/>
        </w:trPr>
        <w:tc>
          <w:tcPr>
            <w:tcW w:w="7793" w:type="dxa"/>
            <w:tcBorders>
              <w:top w:val="single" w:sz="4" w:space="0" w:color="000000"/>
              <w:left w:val="single" w:sz="4" w:space="0" w:color="000000"/>
              <w:bottom w:val="single" w:sz="4" w:space="0" w:color="000000"/>
              <w:right w:val="single" w:sz="4" w:space="0" w:color="000000"/>
            </w:tcBorders>
          </w:tcPr>
          <w:p w14:paraId="4C4B8665" w14:textId="77777777" w:rsidR="0072345E" w:rsidRDefault="00BF13F2" w:rsidP="00BF13F2">
            <w:pPr>
              <w:spacing w:after="0" w:line="240" w:lineRule="auto"/>
              <w:ind w:right="645"/>
              <w:rPr>
                <w:rFonts w:ascii="Times New Roman" w:hAnsi="Times New Roman"/>
              </w:rPr>
            </w:pPr>
            <w:r>
              <w:rPr>
                <w:rFonts w:ascii="Times New Roman" w:hAnsi="Times New Roman"/>
                <w:b/>
                <w:sz w:val="20"/>
              </w:rPr>
              <w:t>аудиторные занятия (контактная работа):</w:t>
            </w:r>
          </w:p>
        </w:tc>
        <w:tc>
          <w:tcPr>
            <w:tcW w:w="2410" w:type="dxa"/>
            <w:tcBorders>
              <w:top w:val="single" w:sz="4" w:space="0" w:color="000000"/>
              <w:left w:val="single" w:sz="4" w:space="0" w:color="000000"/>
              <w:bottom w:val="single" w:sz="4" w:space="0" w:color="000000"/>
              <w:right w:val="single" w:sz="4" w:space="0" w:color="000000"/>
            </w:tcBorders>
          </w:tcPr>
          <w:p w14:paraId="086FADC2" w14:textId="77777777" w:rsidR="0072345E" w:rsidRDefault="0072345E" w:rsidP="00BF13F2">
            <w:pPr>
              <w:spacing w:after="0" w:line="240" w:lineRule="auto"/>
              <w:ind w:right="645"/>
              <w:rPr>
                <w:rFonts w:ascii="Times New Roman" w:hAnsi="Times New Roman"/>
              </w:rPr>
            </w:pPr>
          </w:p>
        </w:tc>
      </w:tr>
      <w:tr w:rsidR="0072345E" w14:paraId="631F6C98" w14:textId="77777777">
        <w:trPr>
          <w:trHeight w:val="324"/>
        </w:trPr>
        <w:tc>
          <w:tcPr>
            <w:tcW w:w="7793" w:type="dxa"/>
            <w:tcBorders>
              <w:top w:val="single" w:sz="4" w:space="0" w:color="000000"/>
              <w:left w:val="single" w:sz="4" w:space="0" w:color="000000"/>
              <w:bottom w:val="single" w:sz="4" w:space="0" w:color="000000"/>
              <w:right w:val="single" w:sz="4" w:space="0" w:color="000000"/>
            </w:tcBorders>
          </w:tcPr>
          <w:p w14:paraId="4FB3A2F4" w14:textId="77777777" w:rsidR="0072345E" w:rsidRDefault="00BF13F2" w:rsidP="00BF13F2">
            <w:pPr>
              <w:spacing w:after="0" w:line="240" w:lineRule="auto"/>
              <w:ind w:right="645"/>
              <w:rPr>
                <w:rFonts w:ascii="Times New Roman" w:hAnsi="Times New Roman"/>
              </w:rPr>
            </w:pPr>
            <w:r>
              <w:rPr>
                <w:rFonts w:ascii="Times New Roman" w:hAnsi="Times New Roman"/>
                <w:b/>
                <w:sz w:val="20"/>
              </w:rPr>
              <w:t>- занятия лекционного типа</w:t>
            </w:r>
          </w:p>
        </w:tc>
        <w:tc>
          <w:tcPr>
            <w:tcW w:w="2410" w:type="dxa"/>
            <w:tcBorders>
              <w:top w:val="single" w:sz="4" w:space="0" w:color="000000"/>
              <w:left w:val="single" w:sz="4" w:space="0" w:color="000000"/>
              <w:bottom w:val="single" w:sz="4" w:space="0" w:color="000000"/>
              <w:right w:val="single" w:sz="4" w:space="0" w:color="000000"/>
            </w:tcBorders>
          </w:tcPr>
          <w:p w14:paraId="397F48FA"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4</w:t>
            </w:r>
          </w:p>
        </w:tc>
      </w:tr>
      <w:tr w:rsidR="0072345E" w14:paraId="285B2E42" w14:textId="77777777">
        <w:trPr>
          <w:trHeight w:val="380"/>
        </w:trPr>
        <w:tc>
          <w:tcPr>
            <w:tcW w:w="7793" w:type="dxa"/>
            <w:tcBorders>
              <w:top w:val="single" w:sz="4" w:space="0" w:color="000000"/>
              <w:left w:val="single" w:sz="4" w:space="0" w:color="000000"/>
              <w:bottom w:val="single" w:sz="4" w:space="0" w:color="000000"/>
              <w:right w:val="single" w:sz="4" w:space="0" w:color="000000"/>
            </w:tcBorders>
          </w:tcPr>
          <w:p w14:paraId="4795F1E3"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b/>
                <w:sz w:val="20"/>
                <w:lang w:val="ru-RU"/>
              </w:rPr>
              <w:t>- занятия семинарского типа (практические занятия / лабораторные работы)</w:t>
            </w:r>
          </w:p>
        </w:tc>
        <w:tc>
          <w:tcPr>
            <w:tcW w:w="2410" w:type="dxa"/>
            <w:tcBorders>
              <w:top w:val="single" w:sz="4" w:space="0" w:color="000000"/>
              <w:left w:val="single" w:sz="4" w:space="0" w:color="000000"/>
              <w:bottom w:val="single" w:sz="4" w:space="0" w:color="000000"/>
              <w:right w:val="single" w:sz="4" w:space="0" w:color="000000"/>
            </w:tcBorders>
          </w:tcPr>
          <w:p w14:paraId="5E6D762B"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20</w:t>
            </w:r>
          </w:p>
        </w:tc>
      </w:tr>
      <w:tr w:rsidR="0072345E" w14:paraId="5FAF47E1" w14:textId="77777777">
        <w:trPr>
          <w:trHeight w:val="380"/>
        </w:trPr>
        <w:tc>
          <w:tcPr>
            <w:tcW w:w="7793" w:type="dxa"/>
            <w:tcBorders>
              <w:top w:val="single" w:sz="4" w:space="0" w:color="000000"/>
              <w:left w:val="single" w:sz="4" w:space="0" w:color="000000"/>
              <w:bottom w:val="single" w:sz="4" w:space="0" w:color="000000"/>
              <w:right w:val="single" w:sz="4" w:space="0" w:color="000000"/>
            </w:tcBorders>
          </w:tcPr>
          <w:p w14:paraId="4D0A5D43" w14:textId="77777777" w:rsidR="0072345E" w:rsidRDefault="00BF13F2" w:rsidP="00BF13F2">
            <w:pPr>
              <w:spacing w:after="0" w:line="240" w:lineRule="auto"/>
              <w:ind w:right="645"/>
              <w:rPr>
                <w:rFonts w:ascii="Times New Roman" w:hAnsi="Times New Roman"/>
              </w:rPr>
            </w:pPr>
            <w:r>
              <w:rPr>
                <w:rFonts w:ascii="Times New Roman" w:hAnsi="Times New Roman"/>
                <w:b/>
                <w:sz w:val="20"/>
              </w:rPr>
              <w:lastRenderedPageBreak/>
              <w:t>- КСР</w:t>
            </w:r>
          </w:p>
        </w:tc>
        <w:tc>
          <w:tcPr>
            <w:tcW w:w="2410" w:type="dxa"/>
            <w:tcBorders>
              <w:top w:val="single" w:sz="4" w:space="0" w:color="000000"/>
              <w:left w:val="single" w:sz="4" w:space="0" w:color="000000"/>
              <w:bottom w:val="single" w:sz="4" w:space="0" w:color="000000"/>
              <w:right w:val="single" w:sz="4" w:space="0" w:color="000000"/>
            </w:tcBorders>
          </w:tcPr>
          <w:p w14:paraId="21A8B187"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0</w:t>
            </w:r>
          </w:p>
        </w:tc>
      </w:tr>
      <w:tr w:rsidR="0072345E" w14:paraId="05E7FEA8" w14:textId="77777777">
        <w:trPr>
          <w:trHeight w:val="322"/>
        </w:trPr>
        <w:tc>
          <w:tcPr>
            <w:tcW w:w="7793" w:type="dxa"/>
            <w:tcBorders>
              <w:top w:val="single" w:sz="4" w:space="0" w:color="000000"/>
              <w:left w:val="single" w:sz="4" w:space="0" w:color="000000"/>
              <w:bottom w:val="single" w:sz="4" w:space="0" w:color="000000"/>
              <w:right w:val="single" w:sz="4" w:space="0" w:color="000000"/>
            </w:tcBorders>
          </w:tcPr>
          <w:p w14:paraId="626579A6" w14:textId="77777777" w:rsidR="0072345E" w:rsidRDefault="00BF13F2" w:rsidP="00BF13F2">
            <w:pPr>
              <w:spacing w:after="0" w:line="240" w:lineRule="auto"/>
              <w:ind w:right="645"/>
              <w:rPr>
                <w:rFonts w:ascii="Times New Roman" w:hAnsi="Times New Roman"/>
              </w:rPr>
            </w:pPr>
            <w:r>
              <w:rPr>
                <w:rFonts w:ascii="Times New Roman" w:hAnsi="Times New Roman"/>
                <w:b/>
                <w:sz w:val="20"/>
              </w:rPr>
              <w:t>самостоятельная работа</w:t>
            </w:r>
          </w:p>
        </w:tc>
        <w:tc>
          <w:tcPr>
            <w:tcW w:w="2410" w:type="dxa"/>
            <w:tcBorders>
              <w:top w:val="single" w:sz="4" w:space="0" w:color="000000"/>
              <w:left w:val="single" w:sz="4" w:space="0" w:color="000000"/>
              <w:bottom w:val="single" w:sz="4" w:space="0" w:color="000000"/>
              <w:right w:val="single" w:sz="4" w:space="0" w:color="000000"/>
            </w:tcBorders>
          </w:tcPr>
          <w:p w14:paraId="69F8B942"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48</w:t>
            </w:r>
          </w:p>
        </w:tc>
      </w:tr>
      <w:tr w:rsidR="0072345E" w14:paraId="37488EA1" w14:textId="77777777">
        <w:trPr>
          <w:trHeight w:val="624"/>
        </w:trPr>
        <w:tc>
          <w:tcPr>
            <w:tcW w:w="7793" w:type="dxa"/>
            <w:tcBorders>
              <w:top w:val="single" w:sz="4" w:space="0" w:color="000000"/>
              <w:left w:val="single" w:sz="4" w:space="0" w:color="000000"/>
              <w:bottom w:val="single" w:sz="4" w:space="0" w:color="000000"/>
              <w:right w:val="single" w:sz="4" w:space="0" w:color="000000"/>
            </w:tcBorders>
          </w:tcPr>
          <w:p w14:paraId="3021392A" w14:textId="77777777" w:rsidR="0072345E" w:rsidRDefault="00BF13F2" w:rsidP="00BF13F2">
            <w:pPr>
              <w:spacing w:after="0" w:line="240" w:lineRule="auto"/>
              <w:ind w:right="645"/>
              <w:rPr>
                <w:rFonts w:ascii="Times New Roman" w:hAnsi="Times New Roman"/>
              </w:rPr>
            </w:pPr>
            <w:r>
              <w:rPr>
                <w:rFonts w:ascii="Times New Roman" w:hAnsi="Times New Roman"/>
                <w:b/>
                <w:sz w:val="20"/>
              </w:rPr>
              <w:t>Промежуточная аттестация</w:t>
            </w:r>
          </w:p>
        </w:tc>
        <w:tc>
          <w:tcPr>
            <w:tcW w:w="2410" w:type="dxa"/>
            <w:tcBorders>
              <w:top w:val="single" w:sz="4" w:space="0" w:color="000000"/>
              <w:left w:val="single" w:sz="4" w:space="0" w:color="000000"/>
              <w:bottom w:val="single" w:sz="4" w:space="0" w:color="000000"/>
              <w:right w:val="single" w:sz="4" w:space="0" w:color="000000"/>
            </w:tcBorders>
          </w:tcPr>
          <w:p w14:paraId="059ADAB3" w14:textId="77777777" w:rsidR="0072345E" w:rsidRDefault="00BF13F2" w:rsidP="00BF13F2">
            <w:pPr>
              <w:spacing w:after="36" w:line="240" w:lineRule="auto"/>
              <w:ind w:left="1" w:right="645"/>
              <w:rPr>
                <w:rFonts w:ascii="Times New Roman" w:hAnsi="Times New Roman"/>
              </w:rPr>
            </w:pPr>
            <w:r>
              <w:rPr>
                <w:rFonts w:ascii="Times New Roman" w:hAnsi="Times New Roman"/>
                <w:b/>
                <w:sz w:val="20"/>
              </w:rPr>
              <w:t>0</w:t>
            </w:r>
          </w:p>
          <w:p w14:paraId="20C4C1B9" w14:textId="77777777" w:rsidR="0072345E" w:rsidRDefault="00BF13F2" w:rsidP="00BF13F2">
            <w:pPr>
              <w:spacing w:after="0" w:line="240" w:lineRule="auto"/>
              <w:ind w:left="1" w:right="645"/>
              <w:rPr>
                <w:rFonts w:ascii="Times New Roman" w:hAnsi="Times New Roman"/>
              </w:rPr>
            </w:pPr>
            <w:r>
              <w:rPr>
                <w:rFonts w:ascii="Times New Roman" w:hAnsi="Times New Roman"/>
                <w:b/>
                <w:sz w:val="20"/>
              </w:rPr>
              <w:t>Зачёт</w:t>
            </w:r>
          </w:p>
        </w:tc>
      </w:tr>
    </w:tbl>
    <w:p w14:paraId="759487B5" w14:textId="77777777" w:rsidR="0072345E" w:rsidRDefault="00BF13F2" w:rsidP="00BF13F2">
      <w:pPr>
        <w:spacing w:after="1"/>
        <w:ind w:right="645"/>
        <w:rPr>
          <w:rFonts w:ascii="Times New Roman" w:hAnsi="Times New Roman"/>
        </w:rPr>
      </w:pPr>
      <w:r>
        <w:rPr>
          <w:rFonts w:ascii="Times New Roman" w:hAnsi="Times New Roman"/>
          <w:b/>
          <w:sz w:val="24"/>
        </w:rPr>
        <w:t>3.2.</w:t>
      </w:r>
      <w:r>
        <w:rPr>
          <w:rFonts w:ascii="Times New Roman" w:hAnsi="Times New Roman"/>
          <w:sz w:val="24"/>
        </w:rPr>
        <w:t xml:space="preserve">  </w:t>
      </w:r>
      <w:r>
        <w:rPr>
          <w:rFonts w:ascii="Times New Roman" w:hAnsi="Times New Roman"/>
          <w:sz w:val="24"/>
          <w:u w:val="single" w:color="000000"/>
        </w:rPr>
        <w:t>Содержание дисциплины</w:t>
      </w:r>
    </w:p>
    <w:p w14:paraId="5E27270F" w14:textId="77777777" w:rsidR="0072345E" w:rsidRPr="00FA21B8" w:rsidRDefault="00BF13F2" w:rsidP="00BF13F2">
      <w:pPr>
        <w:spacing w:after="0"/>
        <w:ind w:right="645"/>
        <w:rPr>
          <w:rFonts w:ascii="Times New Roman" w:hAnsi="Times New Roman"/>
          <w:lang w:val="ru-RU"/>
        </w:rPr>
      </w:pPr>
      <w:r w:rsidRPr="00FA21B8">
        <w:rPr>
          <w:rFonts w:ascii="Times New Roman" w:hAnsi="Times New Roman"/>
          <w:i/>
          <w:sz w:val="24"/>
          <w:lang w:val="ru-RU"/>
        </w:rPr>
        <w:t>(структурированное по темам (разделам) с указанием отведенного на них количества академических часов и виды учебных занятий)</w:t>
      </w:r>
    </w:p>
    <w:p w14:paraId="1F12517A" w14:textId="77777777" w:rsidR="0072345E" w:rsidRDefault="00BF13F2" w:rsidP="00BF13F2">
      <w:pPr>
        <w:spacing w:after="0"/>
        <w:ind w:right="645"/>
        <w:rPr>
          <w:rFonts w:ascii="Times New Roman" w:hAnsi="Times New Roman"/>
        </w:rPr>
      </w:pPr>
      <w:r>
        <w:rPr>
          <w:rFonts w:ascii="Times New Roman" w:hAnsi="Times New Roman"/>
          <w:color w:val="FFF000"/>
        </w:rPr>
        <w:t>.</w:t>
      </w:r>
      <w:r>
        <w:rPr>
          <w:rFonts w:ascii="Times New Roman" w:hAnsi="Times New Roman"/>
        </w:rPr>
        <w:t xml:space="preserve"> </w:t>
      </w:r>
    </w:p>
    <w:tbl>
      <w:tblPr>
        <w:tblStyle w:val="TableGrid"/>
        <w:tblW w:w="10500" w:type="dxa"/>
        <w:tblInd w:w="32" w:type="dxa"/>
        <w:tblLayout w:type="fixed"/>
        <w:tblCellMar>
          <w:top w:w="15" w:type="dxa"/>
          <w:left w:w="30" w:type="dxa"/>
          <w:right w:w="36" w:type="dxa"/>
        </w:tblCellMar>
        <w:tblLook w:val="04A0" w:firstRow="1" w:lastRow="0" w:firstColumn="1" w:lastColumn="0" w:noHBand="0" w:noVBand="1"/>
      </w:tblPr>
      <w:tblGrid>
        <w:gridCol w:w="5403"/>
        <w:gridCol w:w="745"/>
        <w:gridCol w:w="1105"/>
        <w:gridCol w:w="1176"/>
        <w:gridCol w:w="745"/>
        <w:gridCol w:w="1326"/>
      </w:tblGrid>
      <w:tr w:rsidR="0072345E" w14:paraId="0605850D" w14:textId="77777777">
        <w:trPr>
          <w:trHeight w:val="264"/>
        </w:trPr>
        <w:tc>
          <w:tcPr>
            <w:tcW w:w="5402" w:type="dxa"/>
            <w:vMerge w:val="restart"/>
            <w:tcBorders>
              <w:top w:val="single" w:sz="2" w:space="0" w:color="555555"/>
              <w:left w:val="single" w:sz="2" w:space="0" w:color="555555"/>
              <w:bottom w:val="single" w:sz="2" w:space="0" w:color="555555"/>
              <w:right w:val="single" w:sz="2" w:space="0" w:color="555555"/>
            </w:tcBorders>
          </w:tcPr>
          <w:p w14:paraId="1CCC85CC" w14:textId="77777777" w:rsidR="0072345E" w:rsidRPr="00FA21B8" w:rsidRDefault="00BF13F2" w:rsidP="00BF13F2">
            <w:pPr>
              <w:spacing w:after="0" w:line="240" w:lineRule="auto"/>
              <w:ind w:left="8" w:right="645"/>
              <w:jc w:val="center"/>
              <w:rPr>
                <w:rFonts w:ascii="Times New Roman" w:hAnsi="Times New Roman"/>
                <w:lang w:val="ru-RU"/>
              </w:rPr>
            </w:pPr>
            <w:r w:rsidRPr="00FA21B8">
              <w:rPr>
                <w:rFonts w:ascii="Times New Roman" w:hAnsi="Times New Roman"/>
                <w:sz w:val="17"/>
                <w:lang w:val="ru-RU"/>
              </w:rPr>
              <w:t xml:space="preserve">Наименование разделов и тем </w:t>
            </w:r>
            <w:r w:rsidRPr="00FA21B8">
              <w:rPr>
                <w:rFonts w:ascii="Times New Roman" w:hAnsi="Times New Roman"/>
                <w:sz w:val="17"/>
                <w:lang w:val="ru-RU"/>
              </w:rPr>
              <w:t>дисциплины</w:t>
            </w:r>
          </w:p>
        </w:tc>
        <w:tc>
          <w:tcPr>
            <w:tcW w:w="745" w:type="dxa"/>
            <w:vMerge w:val="restart"/>
            <w:tcBorders>
              <w:top w:val="single" w:sz="2" w:space="0" w:color="555555"/>
              <w:left w:val="single" w:sz="2" w:space="0" w:color="555555"/>
              <w:bottom w:val="single" w:sz="2" w:space="0" w:color="555555"/>
              <w:right w:val="single" w:sz="2" w:space="0" w:color="555555"/>
            </w:tcBorders>
          </w:tcPr>
          <w:p w14:paraId="6D3599BB" w14:textId="77777777" w:rsidR="0072345E" w:rsidRDefault="00BF13F2" w:rsidP="00BF13F2">
            <w:pPr>
              <w:spacing w:after="0" w:line="240" w:lineRule="auto"/>
              <w:ind w:right="645"/>
              <w:jc w:val="center"/>
              <w:rPr>
                <w:rFonts w:ascii="Times New Roman" w:hAnsi="Times New Roman"/>
              </w:rPr>
            </w:pPr>
            <w:r>
              <w:rPr>
                <w:rFonts w:ascii="Times New Roman" w:hAnsi="Times New Roman"/>
                <w:sz w:val="17"/>
              </w:rPr>
              <w:t>Всего (часы)</w:t>
            </w:r>
          </w:p>
        </w:tc>
        <w:tc>
          <w:tcPr>
            <w:tcW w:w="3026" w:type="dxa"/>
            <w:gridSpan w:val="3"/>
            <w:tcBorders>
              <w:top w:val="single" w:sz="2" w:space="0" w:color="555555"/>
              <w:left w:val="single" w:sz="2" w:space="0" w:color="555555"/>
              <w:bottom w:val="single" w:sz="2" w:space="0" w:color="555555"/>
            </w:tcBorders>
          </w:tcPr>
          <w:p w14:paraId="3C5784BC" w14:textId="77777777" w:rsidR="0072345E" w:rsidRDefault="00BF13F2" w:rsidP="00BF13F2">
            <w:pPr>
              <w:spacing w:after="0" w:line="240" w:lineRule="auto"/>
              <w:ind w:left="1726" w:right="645"/>
              <w:rPr>
                <w:rFonts w:ascii="Times New Roman" w:hAnsi="Times New Roman"/>
              </w:rPr>
            </w:pPr>
            <w:r>
              <w:rPr>
                <w:rFonts w:ascii="Times New Roman" w:hAnsi="Times New Roman"/>
                <w:sz w:val="17"/>
              </w:rPr>
              <w:t>в том числе</w:t>
            </w:r>
          </w:p>
        </w:tc>
        <w:tc>
          <w:tcPr>
            <w:tcW w:w="1326" w:type="dxa"/>
            <w:tcBorders>
              <w:top w:val="single" w:sz="2" w:space="0" w:color="555555"/>
              <w:bottom w:val="single" w:sz="2" w:space="0" w:color="555555"/>
              <w:right w:val="single" w:sz="2" w:space="0" w:color="555555"/>
            </w:tcBorders>
          </w:tcPr>
          <w:p w14:paraId="048BE60F" w14:textId="77777777" w:rsidR="0072345E" w:rsidRDefault="0072345E" w:rsidP="00BF13F2">
            <w:pPr>
              <w:spacing w:after="0" w:line="240" w:lineRule="auto"/>
              <w:ind w:right="645"/>
              <w:rPr>
                <w:rFonts w:ascii="Times New Roman" w:hAnsi="Times New Roman"/>
              </w:rPr>
            </w:pPr>
          </w:p>
        </w:tc>
      </w:tr>
      <w:tr w:rsidR="0072345E" w14:paraId="170DEA7E" w14:textId="77777777">
        <w:trPr>
          <w:trHeight w:val="618"/>
        </w:trPr>
        <w:tc>
          <w:tcPr>
            <w:tcW w:w="5402" w:type="dxa"/>
            <w:vMerge/>
            <w:tcBorders>
              <w:left w:val="single" w:sz="2" w:space="0" w:color="555555"/>
              <w:right w:val="single" w:sz="2" w:space="0" w:color="555555"/>
            </w:tcBorders>
          </w:tcPr>
          <w:p w14:paraId="1CCDEEA9" w14:textId="77777777" w:rsidR="0072345E" w:rsidRDefault="0072345E" w:rsidP="00BF13F2">
            <w:pPr>
              <w:spacing w:after="0" w:line="240" w:lineRule="auto"/>
              <w:ind w:right="645"/>
              <w:rPr>
                <w:rFonts w:ascii="Times New Roman" w:hAnsi="Times New Roman"/>
              </w:rPr>
            </w:pPr>
          </w:p>
        </w:tc>
        <w:tc>
          <w:tcPr>
            <w:tcW w:w="745" w:type="dxa"/>
            <w:vMerge/>
            <w:tcBorders>
              <w:left w:val="single" w:sz="2" w:space="0" w:color="555555"/>
              <w:right w:val="single" w:sz="2" w:space="0" w:color="555555"/>
            </w:tcBorders>
          </w:tcPr>
          <w:p w14:paraId="23497FF2" w14:textId="77777777" w:rsidR="0072345E" w:rsidRDefault="0072345E" w:rsidP="00BF13F2">
            <w:pPr>
              <w:spacing w:after="0" w:line="240" w:lineRule="auto"/>
              <w:ind w:right="645"/>
              <w:rPr>
                <w:rFonts w:ascii="Times New Roman" w:hAnsi="Times New Roman"/>
              </w:rPr>
            </w:pPr>
          </w:p>
        </w:tc>
        <w:tc>
          <w:tcPr>
            <w:tcW w:w="3026" w:type="dxa"/>
            <w:gridSpan w:val="3"/>
            <w:tcBorders>
              <w:top w:val="single" w:sz="2" w:space="0" w:color="555555"/>
              <w:left w:val="single" w:sz="2" w:space="0" w:color="555555"/>
              <w:bottom w:val="single" w:sz="2" w:space="0" w:color="555555"/>
              <w:right w:val="single" w:sz="2" w:space="0" w:color="555555"/>
            </w:tcBorders>
          </w:tcPr>
          <w:p w14:paraId="55BE2361" w14:textId="77777777" w:rsidR="0072345E" w:rsidRPr="00FA21B8" w:rsidRDefault="00BF13F2" w:rsidP="00BF13F2">
            <w:pPr>
              <w:spacing w:after="0" w:line="216" w:lineRule="auto"/>
              <w:ind w:right="645"/>
              <w:jc w:val="center"/>
              <w:rPr>
                <w:rFonts w:ascii="Times New Roman" w:hAnsi="Times New Roman"/>
                <w:lang w:val="ru-RU"/>
              </w:rPr>
            </w:pPr>
            <w:r w:rsidRPr="00FA21B8">
              <w:rPr>
                <w:rFonts w:ascii="Times New Roman" w:hAnsi="Times New Roman"/>
                <w:sz w:val="17"/>
                <w:lang w:val="ru-RU"/>
              </w:rPr>
              <w:t>Контактная работа (работа во взаимодействии с преподавателем),</w:t>
            </w:r>
          </w:p>
          <w:p w14:paraId="7A60307A"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часы из них</w:t>
            </w:r>
          </w:p>
        </w:tc>
        <w:tc>
          <w:tcPr>
            <w:tcW w:w="1326" w:type="dxa"/>
            <w:vMerge w:val="restart"/>
            <w:tcBorders>
              <w:top w:val="single" w:sz="2" w:space="0" w:color="555555"/>
              <w:left w:val="single" w:sz="2" w:space="0" w:color="555555"/>
              <w:bottom w:val="single" w:sz="2" w:space="0" w:color="555555"/>
              <w:right w:val="single" w:sz="2" w:space="0" w:color="555555"/>
            </w:tcBorders>
            <w:vAlign w:val="center"/>
          </w:tcPr>
          <w:p w14:paraId="5730BC45" w14:textId="77777777" w:rsidR="0072345E" w:rsidRDefault="00BF13F2" w:rsidP="00BF13F2">
            <w:pPr>
              <w:spacing w:after="0" w:line="216" w:lineRule="auto"/>
              <w:ind w:right="645"/>
              <w:jc w:val="center"/>
              <w:rPr>
                <w:rFonts w:ascii="Times New Roman" w:hAnsi="Times New Roman"/>
              </w:rPr>
            </w:pPr>
            <w:r>
              <w:rPr>
                <w:rFonts w:ascii="Times New Roman" w:hAnsi="Times New Roman"/>
                <w:sz w:val="17"/>
              </w:rPr>
              <w:t>Самостоятельная работа</w:t>
            </w:r>
          </w:p>
          <w:p w14:paraId="03B377F7" w14:textId="77777777" w:rsidR="0072345E" w:rsidRDefault="00BF13F2" w:rsidP="00BF13F2">
            <w:pPr>
              <w:spacing w:after="0" w:line="240" w:lineRule="auto"/>
              <w:ind w:right="645"/>
              <w:jc w:val="center"/>
              <w:rPr>
                <w:rFonts w:ascii="Times New Roman" w:hAnsi="Times New Roman"/>
              </w:rPr>
            </w:pPr>
            <w:r>
              <w:rPr>
                <w:rFonts w:ascii="Times New Roman" w:hAnsi="Times New Roman"/>
                <w:sz w:val="17"/>
              </w:rPr>
              <w:t>обучающегося, часы</w:t>
            </w:r>
          </w:p>
        </w:tc>
      </w:tr>
      <w:tr w:rsidR="0072345E" w14:paraId="04395A95" w14:textId="77777777">
        <w:trPr>
          <w:trHeight w:val="1320"/>
        </w:trPr>
        <w:tc>
          <w:tcPr>
            <w:tcW w:w="5402" w:type="dxa"/>
            <w:vMerge/>
            <w:tcBorders>
              <w:left w:val="single" w:sz="2" w:space="0" w:color="555555"/>
              <w:right w:val="single" w:sz="2" w:space="0" w:color="555555"/>
            </w:tcBorders>
          </w:tcPr>
          <w:p w14:paraId="0BE99A40" w14:textId="77777777" w:rsidR="0072345E" w:rsidRDefault="0072345E" w:rsidP="00BF13F2">
            <w:pPr>
              <w:spacing w:after="0" w:line="240" w:lineRule="auto"/>
              <w:ind w:right="645"/>
              <w:rPr>
                <w:rFonts w:ascii="Times New Roman" w:hAnsi="Times New Roman"/>
              </w:rPr>
            </w:pPr>
          </w:p>
        </w:tc>
        <w:tc>
          <w:tcPr>
            <w:tcW w:w="745" w:type="dxa"/>
            <w:vMerge/>
            <w:tcBorders>
              <w:left w:val="single" w:sz="2" w:space="0" w:color="555555"/>
              <w:bottom w:val="single" w:sz="2" w:space="0" w:color="555555"/>
              <w:right w:val="single" w:sz="2" w:space="0" w:color="555555"/>
            </w:tcBorders>
          </w:tcPr>
          <w:p w14:paraId="1BCF3EC0" w14:textId="77777777" w:rsidR="0072345E" w:rsidRDefault="0072345E" w:rsidP="00BF13F2">
            <w:pPr>
              <w:spacing w:after="0" w:line="240" w:lineRule="auto"/>
              <w:ind w:right="645"/>
              <w:rPr>
                <w:rFonts w:ascii="Times New Roman" w:hAnsi="Times New Roman"/>
              </w:rPr>
            </w:pPr>
          </w:p>
        </w:tc>
        <w:tc>
          <w:tcPr>
            <w:tcW w:w="1105" w:type="dxa"/>
            <w:tcBorders>
              <w:top w:val="single" w:sz="2" w:space="0" w:color="555555"/>
              <w:left w:val="single" w:sz="2" w:space="0" w:color="555555"/>
              <w:bottom w:val="single" w:sz="2" w:space="0" w:color="555555"/>
              <w:right w:val="single" w:sz="2" w:space="0" w:color="555555"/>
            </w:tcBorders>
            <w:vAlign w:val="center"/>
          </w:tcPr>
          <w:p w14:paraId="78A719BF" w14:textId="77777777" w:rsidR="0072345E" w:rsidRDefault="00BF13F2" w:rsidP="00BF13F2">
            <w:pPr>
              <w:spacing w:after="0" w:line="240" w:lineRule="auto"/>
              <w:ind w:right="645"/>
              <w:jc w:val="center"/>
              <w:rPr>
                <w:rFonts w:ascii="Times New Roman" w:hAnsi="Times New Roman"/>
              </w:rPr>
            </w:pPr>
            <w:r>
              <w:rPr>
                <w:rFonts w:ascii="Times New Roman" w:hAnsi="Times New Roman"/>
                <w:sz w:val="17"/>
              </w:rPr>
              <w:t>Занятия лекционного типа</w:t>
            </w:r>
          </w:p>
        </w:tc>
        <w:tc>
          <w:tcPr>
            <w:tcW w:w="1176" w:type="dxa"/>
            <w:tcBorders>
              <w:top w:val="single" w:sz="2" w:space="0" w:color="555555"/>
              <w:left w:val="single" w:sz="2" w:space="0" w:color="555555"/>
              <w:bottom w:val="single" w:sz="2" w:space="0" w:color="555555"/>
              <w:right w:val="single" w:sz="2" w:space="0" w:color="555555"/>
            </w:tcBorders>
          </w:tcPr>
          <w:p w14:paraId="3D93B7F6" w14:textId="77777777" w:rsidR="0072345E" w:rsidRPr="00FA21B8" w:rsidRDefault="00BF13F2" w:rsidP="00BF13F2">
            <w:pPr>
              <w:spacing w:after="0" w:line="216" w:lineRule="auto"/>
              <w:ind w:right="645"/>
              <w:jc w:val="center"/>
              <w:rPr>
                <w:rFonts w:ascii="Times New Roman" w:hAnsi="Times New Roman"/>
                <w:lang w:val="ru-RU"/>
              </w:rPr>
            </w:pPr>
            <w:r w:rsidRPr="00FA21B8">
              <w:rPr>
                <w:rFonts w:ascii="Times New Roman" w:hAnsi="Times New Roman"/>
                <w:sz w:val="17"/>
                <w:lang w:val="ru-RU"/>
              </w:rPr>
              <w:t>Занятия семинарского типа</w:t>
            </w:r>
          </w:p>
          <w:p w14:paraId="670530B5" w14:textId="77777777" w:rsidR="0072345E" w:rsidRPr="00FA21B8" w:rsidRDefault="00BF13F2" w:rsidP="00BF13F2">
            <w:pPr>
              <w:spacing w:after="0" w:line="240" w:lineRule="auto"/>
              <w:ind w:right="645"/>
              <w:jc w:val="center"/>
              <w:rPr>
                <w:rFonts w:ascii="Times New Roman" w:hAnsi="Times New Roman"/>
                <w:lang w:val="ru-RU"/>
              </w:rPr>
            </w:pPr>
            <w:r w:rsidRPr="00FA21B8">
              <w:rPr>
                <w:rFonts w:ascii="Times New Roman" w:hAnsi="Times New Roman"/>
                <w:sz w:val="17"/>
                <w:lang w:val="ru-RU"/>
              </w:rPr>
              <w:t xml:space="preserve">(практические занятия/лабора торные </w:t>
            </w:r>
            <w:r w:rsidRPr="00FA21B8">
              <w:rPr>
                <w:rFonts w:ascii="Times New Roman" w:hAnsi="Times New Roman"/>
                <w:sz w:val="17"/>
                <w:lang w:val="ru-RU"/>
              </w:rPr>
              <w:t>работы), часы</w:t>
            </w:r>
          </w:p>
        </w:tc>
        <w:tc>
          <w:tcPr>
            <w:tcW w:w="745" w:type="dxa"/>
            <w:tcBorders>
              <w:top w:val="single" w:sz="2" w:space="0" w:color="555555"/>
              <w:left w:val="single" w:sz="2" w:space="0" w:color="555555"/>
              <w:bottom w:val="single" w:sz="2" w:space="0" w:color="555555"/>
              <w:right w:val="single" w:sz="2" w:space="0" w:color="555555"/>
            </w:tcBorders>
            <w:vAlign w:val="center"/>
          </w:tcPr>
          <w:p w14:paraId="4D2A6F83" w14:textId="77777777" w:rsidR="0072345E" w:rsidRDefault="00BF13F2" w:rsidP="00BF13F2">
            <w:pPr>
              <w:spacing w:after="0" w:line="240" w:lineRule="auto"/>
              <w:ind w:left="136" w:right="645"/>
              <w:rPr>
                <w:rFonts w:ascii="Times New Roman" w:hAnsi="Times New Roman"/>
              </w:rPr>
            </w:pPr>
            <w:r>
              <w:rPr>
                <w:rFonts w:ascii="Times New Roman" w:hAnsi="Times New Roman"/>
                <w:sz w:val="17"/>
              </w:rPr>
              <w:t>Всего</w:t>
            </w:r>
          </w:p>
        </w:tc>
        <w:tc>
          <w:tcPr>
            <w:tcW w:w="1326" w:type="dxa"/>
            <w:vMerge/>
            <w:tcBorders>
              <w:left w:val="single" w:sz="2" w:space="0" w:color="555555"/>
              <w:bottom w:val="single" w:sz="2" w:space="0" w:color="555555"/>
              <w:right w:val="single" w:sz="2" w:space="0" w:color="555555"/>
            </w:tcBorders>
          </w:tcPr>
          <w:p w14:paraId="7004D3AC" w14:textId="77777777" w:rsidR="0072345E" w:rsidRDefault="0072345E" w:rsidP="00BF13F2">
            <w:pPr>
              <w:spacing w:after="0" w:line="240" w:lineRule="auto"/>
              <w:ind w:right="645"/>
              <w:rPr>
                <w:rFonts w:ascii="Times New Roman" w:hAnsi="Times New Roman"/>
              </w:rPr>
            </w:pPr>
          </w:p>
        </w:tc>
      </w:tr>
      <w:tr w:rsidR="0072345E" w14:paraId="322E8DA8" w14:textId="77777777">
        <w:trPr>
          <w:trHeight w:val="494"/>
        </w:trPr>
        <w:tc>
          <w:tcPr>
            <w:tcW w:w="5402" w:type="dxa"/>
            <w:vMerge/>
            <w:tcBorders>
              <w:left w:val="single" w:sz="2" w:space="0" w:color="555555"/>
              <w:bottom w:val="single" w:sz="2" w:space="0" w:color="555555"/>
              <w:right w:val="single" w:sz="2" w:space="0" w:color="555555"/>
            </w:tcBorders>
          </w:tcPr>
          <w:p w14:paraId="2754CB97" w14:textId="77777777" w:rsidR="0072345E" w:rsidRDefault="0072345E" w:rsidP="00BF13F2">
            <w:pPr>
              <w:spacing w:after="0" w:line="240" w:lineRule="auto"/>
              <w:ind w:right="645"/>
              <w:rPr>
                <w:rFonts w:ascii="Times New Roman" w:hAnsi="Times New Roman"/>
              </w:rPr>
            </w:pPr>
          </w:p>
        </w:tc>
        <w:tc>
          <w:tcPr>
            <w:tcW w:w="745" w:type="dxa"/>
            <w:tcBorders>
              <w:top w:val="single" w:sz="2" w:space="0" w:color="555555"/>
              <w:left w:val="single" w:sz="2" w:space="0" w:color="555555"/>
              <w:bottom w:val="single" w:sz="2" w:space="0" w:color="555555"/>
              <w:right w:val="single" w:sz="2" w:space="0" w:color="555555"/>
            </w:tcBorders>
          </w:tcPr>
          <w:p w14:paraId="7B1321F0" w14:textId="77777777" w:rsidR="0072345E" w:rsidRDefault="00BF13F2" w:rsidP="00BF13F2">
            <w:pPr>
              <w:spacing w:after="0" w:line="240" w:lineRule="auto"/>
              <w:ind w:left="248" w:right="645"/>
              <w:jc w:val="center"/>
              <w:rPr>
                <w:rFonts w:ascii="Times New Roman" w:hAnsi="Times New Roman"/>
              </w:rPr>
            </w:pPr>
            <w:r>
              <w:rPr>
                <w:rFonts w:ascii="Times New Roman" w:hAnsi="Times New Roman"/>
                <w:sz w:val="17"/>
              </w:rPr>
              <w:t>о ф о</w:t>
            </w:r>
          </w:p>
        </w:tc>
        <w:tc>
          <w:tcPr>
            <w:tcW w:w="1105" w:type="dxa"/>
            <w:tcBorders>
              <w:top w:val="single" w:sz="2" w:space="0" w:color="555555"/>
              <w:left w:val="single" w:sz="2" w:space="0" w:color="555555"/>
              <w:bottom w:val="single" w:sz="2" w:space="0" w:color="555555"/>
              <w:right w:val="single" w:sz="2" w:space="0" w:color="555555"/>
            </w:tcBorders>
          </w:tcPr>
          <w:p w14:paraId="2809FC56" w14:textId="77777777" w:rsidR="0072345E" w:rsidRDefault="00BF13F2" w:rsidP="00BF13F2">
            <w:pPr>
              <w:spacing w:after="0" w:line="240" w:lineRule="auto"/>
              <w:ind w:left="427" w:right="645"/>
              <w:jc w:val="center"/>
              <w:rPr>
                <w:rFonts w:ascii="Times New Roman" w:hAnsi="Times New Roman"/>
              </w:rPr>
            </w:pPr>
            <w:r>
              <w:rPr>
                <w:rFonts w:ascii="Times New Roman" w:hAnsi="Times New Roman"/>
                <w:sz w:val="17"/>
              </w:rPr>
              <w:t>о ф о</w:t>
            </w:r>
          </w:p>
        </w:tc>
        <w:tc>
          <w:tcPr>
            <w:tcW w:w="1176" w:type="dxa"/>
            <w:tcBorders>
              <w:top w:val="single" w:sz="2" w:space="0" w:color="555555"/>
              <w:left w:val="single" w:sz="2" w:space="0" w:color="555555"/>
              <w:bottom w:val="single" w:sz="2" w:space="0" w:color="555555"/>
              <w:right w:val="single" w:sz="2" w:space="0" w:color="555555"/>
            </w:tcBorders>
          </w:tcPr>
          <w:p w14:paraId="2222245E" w14:textId="77777777" w:rsidR="0072345E" w:rsidRDefault="00BF13F2" w:rsidP="00BF13F2">
            <w:pPr>
              <w:spacing w:after="0" w:line="240" w:lineRule="auto"/>
              <w:ind w:left="463" w:right="645"/>
              <w:jc w:val="center"/>
              <w:rPr>
                <w:rFonts w:ascii="Times New Roman" w:hAnsi="Times New Roman"/>
              </w:rPr>
            </w:pPr>
            <w:r>
              <w:rPr>
                <w:rFonts w:ascii="Times New Roman" w:hAnsi="Times New Roman"/>
                <w:sz w:val="17"/>
              </w:rPr>
              <w:t>о ф о</w:t>
            </w:r>
          </w:p>
        </w:tc>
        <w:tc>
          <w:tcPr>
            <w:tcW w:w="745" w:type="dxa"/>
            <w:tcBorders>
              <w:top w:val="single" w:sz="2" w:space="0" w:color="555555"/>
              <w:left w:val="single" w:sz="2" w:space="0" w:color="555555"/>
              <w:bottom w:val="single" w:sz="2" w:space="0" w:color="555555"/>
              <w:right w:val="single" w:sz="2" w:space="0" w:color="555555"/>
            </w:tcBorders>
          </w:tcPr>
          <w:p w14:paraId="12D9FBAC" w14:textId="77777777" w:rsidR="0072345E" w:rsidRDefault="00BF13F2" w:rsidP="00BF13F2">
            <w:pPr>
              <w:spacing w:after="0" w:line="240" w:lineRule="auto"/>
              <w:ind w:left="248" w:right="645"/>
              <w:jc w:val="center"/>
              <w:rPr>
                <w:rFonts w:ascii="Times New Roman" w:hAnsi="Times New Roman"/>
              </w:rPr>
            </w:pPr>
            <w:r>
              <w:rPr>
                <w:rFonts w:ascii="Times New Roman" w:hAnsi="Times New Roman"/>
                <w:sz w:val="17"/>
              </w:rPr>
              <w:t>о ф о</w:t>
            </w:r>
          </w:p>
        </w:tc>
        <w:tc>
          <w:tcPr>
            <w:tcW w:w="1326" w:type="dxa"/>
            <w:tcBorders>
              <w:top w:val="single" w:sz="2" w:space="0" w:color="555555"/>
              <w:left w:val="single" w:sz="2" w:space="0" w:color="555555"/>
              <w:bottom w:val="single" w:sz="2" w:space="0" w:color="555555"/>
              <w:right w:val="single" w:sz="2" w:space="0" w:color="555555"/>
            </w:tcBorders>
          </w:tcPr>
          <w:p w14:paraId="4F98C0F0" w14:textId="77777777" w:rsidR="0072345E" w:rsidRDefault="00BF13F2" w:rsidP="00BF13F2">
            <w:pPr>
              <w:spacing w:after="0" w:line="240" w:lineRule="auto"/>
              <w:ind w:left="538" w:right="645"/>
              <w:jc w:val="center"/>
              <w:rPr>
                <w:rFonts w:ascii="Times New Roman" w:hAnsi="Times New Roman"/>
              </w:rPr>
            </w:pPr>
            <w:r>
              <w:rPr>
                <w:rFonts w:ascii="Times New Roman" w:hAnsi="Times New Roman"/>
                <w:sz w:val="17"/>
              </w:rPr>
              <w:t>о ф о</w:t>
            </w:r>
          </w:p>
        </w:tc>
      </w:tr>
      <w:tr w:rsidR="0072345E" w14:paraId="23D18A18" w14:textId="77777777">
        <w:trPr>
          <w:trHeight w:val="322"/>
        </w:trPr>
        <w:tc>
          <w:tcPr>
            <w:tcW w:w="5402" w:type="dxa"/>
            <w:tcBorders>
              <w:top w:val="single" w:sz="2" w:space="0" w:color="555555"/>
              <w:left w:val="single" w:sz="2" w:space="0" w:color="555555"/>
              <w:bottom w:val="single" w:sz="2" w:space="0" w:color="555555"/>
              <w:right w:val="single" w:sz="2" w:space="0" w:color="555555"/>
            </w:tcBorders>
          </w:tcPr>
          <w:p w14:paraId="3EFD3109" w14:textId="77777777" w:rsidR="0072345E" w:rsidRDefault="00BF13F2" w:rsidP="00BF13F2">
            <w:pPr>
              <w:spacing w:after="0" w:line="240" w:lineRule="auto"/>
              <w:ind w:right="645"/>
              <w:rPr>
                <w:rFonts w:ascii="Times New Roman" w:hAnsi="Times New Roman"/>
              </w:rPr>
            </w:pPr>
            <w:r>
              <w:rPr>
                <w:rFonts w:ascii="Times New Roman" w:hAnsi="Times New Roman"/>
                <w:sz w:val="17"/>
              </w:rPr>
              <w:t>Общие вопросы</w:t>
            </w:r>
          </w:p>
        </w:tc>
        <w:tc>
          <w:tcPr>
            <w:tcW w:w="745" w:type="dxa"/>
            <w:tcBorders>
              <w:top w:val="single" w:sz="2" w:space="0" w:color="555555"/>
              <w:left w:val="single" w:sz="2" w:space="0" w:color="555555"/>
              <w:bottom w:val="single" w:sz="2" w:space="0" w:color="555555"/>
              <w:right w:val="single" w:sz="2" w:space="0" w:color="555555"/>
            </w:tcBorders>
          </w:tcPr>
          <w:p w14:paraId="124EF94B"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26</w:t>
            </w:r>
          </w:p>
        </w:tc>
        <w:tc>
          <w:tcPr>
            <w:tcW w:w="1105" w:type="dxa"/>
            <w:tcBorders>
              <w:top w:val="single" w:sz="2" w:space="0" w:color="555555"/>
              <w:left w:val="single" w:sz="2" w:space="0" w:color="555555"/>
              <w:bottom w:val="single" w:sz="2" w:space="0" w:color="555555"/>
              <w:right w:val="single" w:sz="2" w:space="0" w:color="555555"/>
            </w:tcBorders>
          </w:tcPr>
          <w:p w14:paraId="7ABE6F9C"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1</w:t>
            </w:r>
          </w:p>
        </w:tc>
        <w:tc>
          <w:tcPr>
            <w:tcW w:w="1176" w:type="dxa"/>
            <w:tcBorders>
              <w:top w:val="single" w:sz="2" w:space="0" w:color="555555"/>
              <w:left w:val="single" w:sz="2" w:space="0" w:color="555555"/>
              <w:bottom w:val="single" w:sz="2" w:space="0" w:color="555555"/>
              <w:right w:val="single" w:sz="2" w:space="0" w:color="555555"/>
            </w:tcBorders>
          </w:tcPr>
          <w:p w14:paraId="76CCAACE"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5</w:t>
            </w:r>
          </w:p>
        </w:tc>
        <w:tc>
          <w:tcPr>
            <w:tcW w:w="745" w:type="dxa"/>
            <w:tcBorders>
              <w:top w:val="single" w:sz="2" w:space="0" w:color="555555"/>
              <w:left w:val="single" w:sz="2" w:space="0" w:color="555555"/>
              <w:bottom w:val="single" w:sz="2" w:space="0" w:color="555555"/>
              <w:right w:val="single" w:sz="2" w:space="0" w:color="555555"/>
            </w:tcBorders>
          </w:tcPr>
          <w:p w14:paraId="24C199D9"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6</w:t>
            </w:r>
          </w:p>
        </w:tc>
        <w:tc>
          <w:tcPr>
            <w:tcW w:w="1326" w:type="dxa"/>
            <w:tcBorders>
              <w:top w:val="single" w:sz="2" w:space="0" w:color="555555"/>
              <w:left w:val="single" w:sz="2" w:space="0" w:color="555555"/>
              <w:bottom w:val="single" w:sz="2" w:space="0" w:color="555555"/>
              <w:right w:val="single" w:sz="2" w:space="0" w:color="555555"/>
            </w:tcBorders>
          </w:tcPr>
          <w:p w14:paraId="3237DACC"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20</w:t>
            </w:r>
          </w:p>
        </w:tc>
      </w:tr>
      <w:tr w:rsidR="0072345E" w14:paraId="07B2F281" w14:textId="77777777">
        <w:trPr>
          <w:trHeight w:val="546"/>
        </w:trPr>
        <w:tc>
          <w:tcPr>
            <w:tcW w:w="5402" w:type="dxa"/>
            <w:tcBorders>
              <w:top w:val="single" w:sz="2" w:space="0" w:color="555555"/>
              <w:left w:val="single" w:sz="2" w:space="0" w:color="555555"/>
              <w:bottom w:val="single" w:sz="2" w:space="0" w:color="555555"/>
              <w:right w:val="single" w:sz="2" w:space="0" w:color="555555"/>
            </w:tcBorders>
          </w:tcPr>
          <w:p w14:paraId="38AB8739"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sz w:val="17"/>
                <w:lang w:val="ru-RU"/>
              </w:rPr>
              <w:t>Семиотика и принципы клинической диагностики наследственных болезней.</w:t>
            </w:r>
          </w:p>
        </w:tc>
        <w:tc>
          <w:tcPr>
            <w:tcW w:w="745" w:type="dxa"/>
            <w:tcBorders>
              <w:top w:val="single" w:sz="2" w:space="0" w:color="555555"/>
              <w:left w:val="single" w:sz="2" w:space="0" w:color="555555"/>
              <w:bottom w:val="single" w:sz="2" w:space="0" w:color="555555"/>
              <w:right w:val="single" w:sz="2" w:space="0" w:color="555555"/>
            </w:tcBorders>
            <w:vAlign w:val="center"/>
          </w:tcPr>
          <w:p w14:paraId="276F5AA5"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14</w:t>
            </w:r>
          </w:p>
        </w:tc>
        <w:tc>
          <w:tcPr>
            <w:tcW w:w="1105" w:type="dxa"/>
            <w:tcBorders>
              <w:top w:val="single" w:sz="2" w:space="0" w:color="555555"/>
              <w:left w:val="single" w:sz="2" w:space="0" w:color="555555"/>
              <w:bottom w:val="single" w:sz="2" w:space="0" w:color="555555"/>
              <w:right w:val="single" w:sz="2" w:space="0" w:color="555555"/>
            </w:tcBorders>
            <w:vAlign w:val="center"/>
          </w:tcPr>
          <w:p w14:paraId="75F5239C"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1</w:t>
            </w:r>
          </w:p>
        </w:tc>
        <w:tc>
          <w:tcPr>
            <w:tcW w:w="1176" w:type="dxa"/>
            <w:tcBorders>
              <w:top w:val="single" w:sz="2" w:space="0" w:color="555555"/>
              <w:left w:val="single" w:sz="2" w:space="0" w:color="555555"/>
              <w:bottom w:val="single" w:sz="2" w:space="0" w:color="555555"/>
              <w:right w:val="single" w:sz="2" w:space="0" w:color="555555"/>
            </w:tcBorders>
            <w:vAlign w:val="center"/>
          </w:tcPr>
          <w:p w14:paraId="5864164D"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5</w:t>
            </w:r>
          </w:p>
        </w:tc>
        <w:tc>
          <w:tcPr>
            <w:tcW w:w="745" w:type="dxa"/>
            <w:tcBorders>
              <w:top w:val="single" w:sz="2" w:space="0" w:color="555555"/>
              <w:left w:val="single" w:sz="2" w:space="0" w:color="555555"/>
              <w:bottom w:val="single" w:sz="2" w:space="0" w:color="555555"/>
              <w:right w:val="single" w:sz="2" w:space="0" w:color="555555"/>
            </w:tcBorders>
            <w:vAlign w:val="center"/>
          </w:tcPr>
          <w:p w14:paraId="12B860EA"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6</w:t>
            </w:r>
          </w:p>
        </w:tc>
        <w:tc>
          <w:tcPr>
            <w:tcW w:w="1326" w:type="dxa"/>
            <w:tcBorders>
              <w:top w:val="single" w:sz="2" w:space="0" w:color="555555"/>
              <w:left w:val="single" w:sz="2" w:space="0" w:color="555555"/>
              <w:bottom w:val="single" w:sz="2" w:space="0" w:color="555555"/>
              <w:right w:val="single" w:sz="2" w:space="0" w:color="555555"/>
            </w:tcBorders>
            <w:vAlign w:val="center"/>
          </w:tcPr>
          <w:p w14:paraId="466ABBC9"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8</w:t>
            </w:r>
          </w:p>
        </w:tc>
      </w:tr>
      <w:tr w:rsidR="0072345E" w14:paraId="06361518" w14:textId="77777777">
        <w:trPr>
          <w:trHeight w:val="322"/>
        </w:trPr>
        <w:tc>
          <w:tcPr>
            <w:tcW w:w="5402" w:type="dxa"/>
            <w:tcBorders>
              <w:top w:val="single" w:sz="2" w:space="0" w:color="555555"/>
              <w:left w:val="single" w:sz="2" w:space="0" w:color="555555"/>
              <w:bottom w:val="single" w:sz="2" w:space="0" w:color="555555"/>
              <w:right w:val="single" w:sz="2" w:space="0" w:color="555555"/>
            </w:tcBorders>
          </w:tcPr>
          <w:p w14:paraId="770DE23A"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sz w:val="17"/>
                <w:lang w:val="ru-RU"/>
              </w:rPr>
              <w:t xml:space="preserve">Медико-генетическое консультирование </w:t>
            </w:r>
            <w:r>
              <w:rPr>
                <w:rFonts w:ascii="Times New Roman" w:hAnsi="Times New Roman"/>
                <w:sz w:val="17"/>
                <w:lang w:val="ru-RU"/>
              </w:rPr>
              <w:t>онкологических больных.</w:t>
            </w:r>
          </w:p>
        </w:tc>
        <w:tc>
          <w:tcPr>
            <w:tcW w:w="745" w:type="dxa"/>
            <w:tcBorders>
              <w:top w:val="single" w:sz="2" w:space="0" w:color="555555"/>
              <w:left w:val="single" w:sz="2" w:space="0" w:color="555555"/>
              <w:bottom w:val="single" w:sz="2" w:space="0" w:color="555555"/>
              <w:right w:val="single" w:sz="2" w:space="0" w:color="555555"/>
            </w:tcBorders>
          </w:tcPr>
          <w:p w14:paraId="6AACC115"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32</w:t>
            </w:r>
          </w:p>
        </w:tc>
        <w:tc>
          <w:tcPr>
            <w:tcW w:w="1105" w:type="dxa"/>
            <w:tcBorders>
              <w:top w:val="single" w:sz="2" w:space="0" w:color="555555"/>
              <w:left w:val="single" w:sz="2" w:space="0" w:color="555555"/>
              <w:bottom w:val="single" w:sz="2" w:space="0" w:color="555555"/>
              <w:right w:val="single" w:sz="2" w:space="0" w:color="555555"/>
            </w:tcBorders>
          </w:tcPr>
          <w:p w14:paraId="00781FC5"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2</w:t>
            </w:r>
          </w:p>
        </w:tc>
        <w:tc>
          <w:tcPr>
            <w:tcW w:w="1176" w:type="dxa"/>
            <w:tcBorders>
              <w:top w:val="single" w:sz="2" w:space="0" w:color="555555"/>
              <w:left w:val="single" w:sz="2" w:space="0" w:color="555555"/>
              <w:bottom w:val="single" w:sz="2" w:space="0" w:color="555555"/>
              <w:right w:val="single" w:sz="2" w:space="0" w:color="555555"/>
            </w:tcBorders>
          </w:tcPr>
          <w:p w14:paraId="1B677394"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10</w:t>
            </w:r>
          </w:p>
        </w:tc>
        <w:tc>
          <w:tcPr>
            <w:tcW w:w="745" w:type="dxa"/>
            <w:tcBorders>
              <w:top w:val="single" w:sz="2" w:space="0" w:color="555555"/>
              <w:left w:val="single" w:sz="2" w:space="0" w:color="555555"/>
              <w:bottom w:val="single" w:sz="2" w:space="0" w:color="555555"/>
              <w:right w:val="single" w:sz="2" w:space="0" w:color="555555"/>
            </w:tcBorders>
          </w:tcPr>
          <w:p w14:paraId="6AC9B248"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12</w:t>
            </w:r>
          </w:p>
        </w:tc>
        <w:tc>
          <w:tcPr>
            <w:tcW w:w="1326" w:type="dxa"/>
            <w:tcBorders>
              <w:top w:val="single" w:sz="2" w:space="0" w:color="555555"/>
              <w:left w:val="single" w:sz="2" w:space="0" w:color="555555"/>
              <w:bottom w:val="single" w:sz="2" w:space="0" w:color="555555"/>
              <w:right w:val="single" w:sz="2" w:space="0" w:color="555555"/>
            </w:tcBorders>
          </w:tcPr>
          <w:p w14:paraId="56C95E5E"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20</w:t>
            </w:r>
          </w:p>
        </w:tc>
      </w:tr>
      <w:tr w:rsidR="0072345E" w14:paraId="1FBEF95A" w14:textId="77777777">
        <w:trPr>
          <w:trHeight w:val="426"/>
        </w:trPr>
        <w:tc>
          <w:tcPr>
            <w:tcW w:w="5402" w:type="dxa"/>
            <w:tcBorders>
              <w:top w:val="single" w:sz="2" w:space="0" w:color="555555"/>
              <w:left w:val="single" w:sz="2" w:space="0" w:color="555555"/>
              <w:bottom w:val="single" w:sz="2" w:space="0" w:color="555555"/>
              <w:right w:val="single" w:sz="2" w:space="0" w:color="555555"/>
            </w:tcBorders>
            <w:vAlign w:val="center"/>
          </w:tcPr>
          <w:p w14:paraId="63D3DE22" w14:textId="77777777" w:rsidR="0072345E" w:rsidRDefault="00BF13F2" w:rsidP="00BF13F2">
            <w:pPr>
              <w:spacing w:after="0" w:line="240" w:lineRule="auto"/>
              <w:ind w:right="645"/>
              <w:rPr>
                <w:rFonts w:ascii="Times New Roman" w:hAnsi="Times New Roman"/>
              </w:rPr>
            </w:pPr>
            <w:r>
              <w:rPr>
                <w:rFonts w:ascii="Times New Roman" w:hAnsi="Times New Roman"/>
                <w:sz w:val="17"/>
              </w:rPr>
              <w:t>Аттестация</w:t>
            </w:r>
          </w:p>
        </w:tc>
        <w:tc>
          <w:tcPr>
            <w:tcW w:w="745" w:type="dxa"/>
            <w:tcBorders>
              <w:top w:val="single" w:sz="2" w:space="0" w:color="555555"/>
              <w:left w:val="single" w:sz="2" w:space="0" w:color="555555"/>
              <w:bottom w:val="single" w:sz="2" w:space="0" w:color="555555"/>
              <w:right w:val="single" w:sz="2" w:space="0" w:color="555555"/>
            </w:tcBorders>
            <w:vAlign w:val="center"/>
          </w:tcPr>
          <w:p w14:paraId="51FDA2D4"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0</w:t>
            </w:r>
          </w:p>
        </w:tc>
        <w:tc>
          <w:tcPr>
            <w:tcW w:w="3026" w:type="dxa"/>
            <w:gridSpan w:val="3"/>
            <w:tcBorders>
              <w:top w:val="single" w:sz="2" w:space="0" w:color="555555"/>
              <w:left w:val="single" w:sz="2" w:space="0" w:color="555555"/>
              <w:bottom w:val="single" w:sz="2" w:space="0" w:color="555555"/>
            </w:tcBorders>
          </w:tcPr>
          <w:p w14:paraId="0A5C8F1D" w14:textId="77777777" w:rsidR="0072345E" w:rsidRDefault="0072345E" w:rsidP="00BF13F2">
            <w:pPr>
              <w:spacing w:after="0" w:line="240" w:lineRule="auto"/>
              <w:ind w:right="645"/>
              <w:rPr>
                <w:rFonts w:ascii="Times New Roman" w:hAnsi="Times New Roman"/>
              </w:rPr>
            </w:pPr>
          </w:p>
        </w:tc>
        <w:tc>
          <w:tcPr>
            <w:tcW w:w="1326" w:type="dxa"/>
            <w:tcBorders>
              <w:top w:val="single" w:sz="2" w:space="0" w:color="555555"/>
              <w:bottom w:val="single" w:sz="2" w:space="0" w:color="555555"/>
              <w:right w:val="single" w:sz="2" w:space="0" w:color="555555"/>
            </w:tcBorders>
          </w:tcPr>
          <w:p w14:paraId="1BEAF4D3" w14:textId="77777777" w:rsidR="0072345E" w:rsidRDefault="0072345E" w:rsidP="00BF13F2">
            <w:pPr>
              <w:spacing w:after="0" w:line="240" w:lineRule="auto"/>
              <w:ind w:right="645"/>
              <w:rPr>
                <w:rFonts w:ascii="Times New Roman" w:hAnsi="Times New Roman"/>
              </w:rPr>
            </w:pPr>
          </w:p>
        </w:tc>
      </w:tr>
      <w:tr w:rsidR="0072345E" w14:paraId="4515281C" w14:textId="77777777">
        <w:trPr>
          <w:trHeight w:val="424"/>
        </w:trPr>
        <w:tc>
          <w:tcPr>
            <w:tcW w:w="5402" w:type="dxa"/>
            <w:tcBorders>
              <w:top w:val="single" w:sz="2" w:space="0" w:color="555555"/>
              <w:left w:val="single" w:sz="2" w:space="0" w:color="555555"/>
              <w:bottom w:val="single" w:sz="2" w:space="0" w:color="555555"/>
              <w:right w:val="single" w:sz="2" w:space="0" w:color="555555"/>
            </w:tcBorders>
            <w:vAlign w:val="center"/>
          </w:tcPr>
          <w:p w14:paraId="7C70BC19" w14:textId="77777777" w:rsidR="0072345E" w:rsidRDefault="00BF13F2" w:rsidP="00BF13F2">
            <w:pPr>
              <w:spacing w:after="0" w:line="240" w:lineRule="auto"/>
              <w:ind w:right="645"/>
              <w:rPr>
                <w:rFonts w:ascii="Times New Roman" w:hAnsi="Times New Roman"/>
              </w:rPr>
            </w:pPr>
            <w:r>
              <w:rPr>
                <w:rFonts w:ascii="Times New Roman" w:hAnsi="Times New Roman"/>
                <w:sz w:val="17"/>
              </w:rPr>
              <w:t>КСР</w:t>
            </w:r>
          </w:p>
        </w:tc>
        <w:tc>
          <w:tcPr>
            <w:tcW w:w="745" w:type="dxa"/>
            <w:tcBorders>
              <w:top w:val="single" w:sz="2" w:space="0" w:color="555555"/>
              <w:left w:val="single" w:sz="2" w:space="0" w:color="555555"/>
              <w:bottom w:val="single" w:sz="2" w:space="0" w:color="555555"/>
              <w:right w:val="single" w:sz="2" w:space="0" w:color="555555"/>
            </w:tcBorders>
            <w:vAlign w:val="center"/>
          </w:tcPr>
          <w:p w14:paraId="0BECF316"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0</w:t>
            </w:r>
          </w:p>
        </w:tc>
        <w:tc>
          <w:tcPr>
            <w:tcW w:w="2281" w:type="dxa"/>
            <w:gridSpan w:val="2"/>
            <w:tcBorders>
              <w:top w:val="single" w:sz="2" w:space="0" w:color="555555"/>
              <w:left w:val="single" w:sz="2" w:space="0" w:color="555555"/>
              <w:bottom w:val="single" w:sz="2" w:space="0" w:color="555555"/>
              <w:right w:val="single" w:sz="2" w:space="0" w:color="555555"/>
            </w:tcBorders>
          </w:tcPr>
          <w:p w14:paraId="1C364AF7" w14:textId="77777777" w:rsidR="0072345E" w:rsidRDefault="0072345E" w:rsidP="00BF13F2">
            <w:pPr>
              <w:spacing w:after="0" w:line="240" w:lineRule="auto"/>
              <w:ind w:right="645"/>
              <w:rPr>
                <w:rFonts w:ascii="Times New Roman" w:hAnsi="Times New Roman"/>
              </w:rPr>
            </w:pPr>
          </w:p>
        </w:tc>
        <w:tc>
          <w:tcPr>
            <w:tcW w:w="745" w:type="dxa"/>
            <w:tcBorders>
              <w:top w:val="single" w:sz="2" w:space="0" w:color="555555"/>
              <w:left w:val="single" w:sz="2" w:space="0" w:color="555555"/>
              <w:bottom w:val="single" w:sz="2" w:space="0" w:color="555555"/>
              <w:right w:val="single" w:sz="2" w:space="0" w:color="555555"/>
            </w:tcBorders>
            <w:vAlign w:val="center"/>
          </w:tcPr>
          <w:p w14:paraId="69E6B381"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0</w:t>
            </w:r>
          </w:p>
        </w:tc>
        <w:tc>
          <w:tcPr>
            <w:tcW w:w="1326" w:type="dxa"/>
            <w:tcBorders>
              <w:top w:val="single" w:sz="2" w:space="0" w:color="555555"/>
              <w:left w:val="single" w:sz="2" w:space="0" w:color="555555"/>
              <w:bottom w:val="single" w:sz="2" w:space="0" w:color="555555"/>
              <w:right w:val="single" w:sz="2" w:space="0" w:color="555555"/>
            </w:tcBorders>
          </w:tcPr>
          <w:p w14:paraId="52814A88" w14:textId="77777777" w:rsidR="0072345E" w:rsidRDefault="0072345E" w:rsidP="00BF13F2">
            <w:pPr>
              <w:spacing w:after="0" w:line="240" w:lineRule="auto"/>
              <w:ind w:right="645"/>
              <w:rPr>
                <w:rFonts w:ascii="Times New Roman" w:hAnsi="Times New Roman"/>
              </w:rPr>
            </w:pPr>
          </w:p>
        </w:tc>
      </w:tr>
      <w:tr w:rsidR="0072345E" w14:paraId="4315D64B" w14:textId="77777777">
        <w:trPr>
          <w:trHeight w:val="322"/>
        </w:trPr>
        <w:tc>
          <w:tcPr>
            <w:tcW w:w="5402" w:type="dxa"/>
            <w:tcBorders>
              <w:top w:val="single" w:sz="2" w:space="0" w:color="555555"/>
              <w:left w:val="single" w:sz="2" w:space="0" w:color="555555"/>
              <w:bottom w:val="single" w:sz="2" w:space="0" w:color="555555"/>
              <w:right w:val="single" w:sz="2" w:space="0" w:color="555555"/>
            </w:tcBorders>
          </w:tcPr>
          <w:p w14:paraId="57B098CE" w14:textId="77777777" w:rsidR="0072345E" w:rsidRDefault="00BF13F2" w:rsidP="00BF13F2">
            <w:pPr>
              <w:spacing w:after="0" w:line="240" w:lineRule="auto"/>
              <w:ind w:right="645"/>
              <w:rPr>
                <w:rFonts w:ascii="Times New Roman" w:hAnsi="Times New Roman"/>
              </w:rPr>
            </w:pPr>
            <w:r>
              <w:rPr>
                <w:rFonts w:ascii="Times New Roman" w:hAnsi="Times New Roman"/>
                <w:sz w:val="17"/>
              </w:rPr>
              <w:t>Итого</w:t>
            </w:r>
          </w:p>
        </w:tc>
        <w:tc>
          <w:tcPr>
            <w:tcW w:w="745" w:type="dxa"/>
            <w:tcBorders>
              <w:top w:val="single" w:sz="2" w:space="0" w:color="555555"/>
              <w:left w:val="single" w:sz="2" w:space="0" w:color="555555"/>
              <w:bottom w:val="single" w:sz="2" w:space="0" w:color="555555"/>
              <w:right w:val="single" w:sz="2" w:space="0" w:color="555555"/>
            </w:tcBorders>
          </w:tcPr>
          <w:p w14:paraId="2CE3007C"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72</w:t>
            </w:r>
          </w:p>
        </w:tc>
        <w:tc>
          <w:tcPr>
            <w:tcW w:w="1105" w:type="dxa"/>
            <w:tcBorders>
              <w:top w:val="single" w:sz="2" w:space="0" w:color="555555"/>
              <w:left w:val="single" w:sz="2" w:space="0" w:color="555555"/>
              <w:bottom w:val="single" w:sz="2" w:space="0" w:color="555555"/>
              <w:right w:val="single" w:sz="2" w:space="0" w:color="555555"/>
            </w:tcBorders>
          </w:tcPr>
          <w:p w14:paraId="1B96733C" w14:textId="77777777" w:rsidR="0072345E" w:rsidRDefault="00BF13F2" w:rsidP="00BF13F2">
            <w:pPr>
              <w:spacing w:after="0" w:line="240" w:lineRule="auto"/>
              <w:ind w:left="11" w:right="645"/>
              <w:jc w:val="center"/>
              <w:rPr>
                <w:rFonts w:ascii="Times New Roman" w:hAnsi="Times New Roman"/>
              </w:rPr>
            </w:pPr>
            <w:r>
              <w:rPr>
                <w:rFonts w:ascii="Times New Roman" w:hAnsi="Times New Roman"/>
                <w:sz w:val="17"/>
              </w:rPr>
              <w:t>4</w:t>
            </w:r>
          </w:p>
        </w:tc>
        <w:tc>
          <w:tcPr>
            <w:tcW w:w="1176" w:type="dxa"/>
            <w:tcBorders>
              <w:top w:val="single" w:sz="2" w:space="0" w:color="555555"/>
              <w:left w:val="single" w:sz="2" w:space="0" w:color="555555"/>
              <w:bottom w:val="single" w:sz="2" w:space="0" w:color="555555"/>
              <w:right w:val="single" w:sz="2" w:space="0" w:color="555555"/>
            </w:tcBorders>
          </w:tcPr>
          <w:p w14:paraId="75CF84A2"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20</w:t>
            </w:r>
          </w:p>
        </w:tc>
        <w:tc>
          <w:tcPr>
            <w:tcW w:w="745" w:type="dxa"/>
            <w:tcBorders>
              <w:top w:val="single" w:sz="2" w:space="0" w:color="555555"/>
              <w:left w:val="single" w:sz="2" w:space="0" w:color="555555"/>
              <w:bottom w:val="single" w:sz="2" w:space="0" w:color="555555"/>
              <w:right w:val="single" w:sz="2" w:space="0" w:color="555555"/>
            </w:tcBorders>
          </w:tcPr>
          <w:p w14:paraId="352031C4"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24</w:t>
            </w:r>
          </w:p>
        </w:tc>
        <w:tc>
          <w:tcPr>
            <w:tcW w:w="1326" w:type="dxa"/>
            <w:tcBorders>
              <w:top w:val="single" w:sz="2" w:space="0" w:color="555555"/>
              <w:left w:val="single" w:sz="2" w:space="0" w:color="555555"/>
              <w:bottom w:val="single" w:sz="2" w:space="0" w:color="555555"/>
              <w:right w:val="single" w:sz="2" w:space="0" w:color="555555"/>
            </w:tcBorders>
          </w:tcPr>
          <w:p w14:paraId="2F21E9DF" w14:textId="77777777" w:rsidR="0072345E" w:rsidRDefault="00BF13F2" w:rsidP="00BF13F2">
            <w:pPr>
              <w:spacing w:after="0" w:line="240" w:lineRule="auto"/>
              <w:ind w:left="10" w:right="645"/>
              <w:jc w:val="center"/>
              <w:rPr>
                <w:rFonts w:ascii="Times New Roman" w:hAnsi="Times New Roman"/>
              </w:rPr>
            </w:pPr>
            <w:r>
              <w:rPr>
                <w:rFonts w:ascii="Times New Roman" w:hAnsi="Times New Roman"/>
                <w:sz w:val="17"/>
              </w:rPr>
              <w:t>48</w:t>
            </w:r>
          </w:p>
        </w:tc>
      </w:tr>
    </w:tbl>
    <w:p w14:paraId="37CAE39F" w14:textId="77777777" w:rsidR="0072345E" w:rsidRDefault="00BF13F2" w:rsidP="00BF13F2">
      <w:pPr>
        <w:spacing w:after="140"/>
        <w:ind w:right="645"/>
        <w:jc w:val="center"/>
        <w:rPr>
          <w:rFonts w:ascii="Times New Roman" w:hAnsi="Times New Roman"/>
        </w:rPr>
      </w:pPr>
      <w:r>
        <w:rPr>
          <w:rFonts w:ascii="Times New Roman" w:hAnsi="Times New Roman"/>
          <w:b/>
        </w:rPr>
        <w:t>Содержание разделов и тем дисциплины</w:t>
      </w:r>
    </w:p>
    <w:p w14:paraId="7D8B2592" w14:textId="77777777" w:rsidR="0072345E" w:rsidRDefault="00BF13F2" w:rsidP="00BF13F2">
      <w:pPr>
        <w:spacing w:after="0"/>
        <w:ind w:left="-5" w:right="645" w:hanging="10"/>
        <w:rPr>
          <w:rFonts w:ascii="Times New Roman" w:hAnsi="Times New Roman"/>
        </w:rPr>
      </w:pPr>
      <w:r>
        <w:rPr>
          <w:rFonts w:ascii="Times New Roman" w:hAnsi="Times New Roman"/>
        </w:rPr>
        <w:t>Общие вопросы</w:t>
      </w:r>
    </w:p>
    <w:p w14:paraId="5E2D57EF" w14:textId="77777777" w:rsidR="0072345E" w:rsidRPr="00FA21B8" w:rsidRDefault="00BF13F2" w:rsidP="00BF13F2">
      <w:pPr>
        <w:spacing w:after="0"/>
        <w:ind w:left="-5" w:right="645" w:hanging="10"/>
        <w:rPr>
          <w:rFonts w:ascii="Times New Roman" w:hAnsi="Times New Roman"/>
          <w:lang w:val="ru-RU"/>
        </w:rPr>
      </w:pPr>
      <w:r w:rsidRPr="00FA21B8">
        <w:rPr>
          <w:rFonts w:ascii="Times New Roman" w:hAnsi="Times New Roman"/>
          <w:lang w:val="ru-RU"/>
        </w:rPr>
        <w:t xml:space="preserve">Семиотика и принципы клинической диагностики наследственных болезней. Особенности клинического осмотра больных и их родственников с подозрением на </w:t>
      </w:r>
      <w:r w:rsidRPr="00FA21B8">
        <w:rPr>
          <w:rFonts w:ascii="Times New Roman" w:hAnsi="Times New Roman"/>
          <w:lang w:val="ru-RU"/>
        </w:rPr>
        <w:t>наследственную патологию.</w:t>
      </w:r>
    </w:p>
    <w:p w14:paraId="0C935C72" w14:textId="77777777" w:rsidR="0072345E" w:rsidRDefault="00BF13F2" w:rsidP="00BF13F2">
      <w:pPr>
        <w:spacing w:after="592"/>
        <w:ind w:left="-5" w:right="645" w:hanging="10"/>
        <w:rPr>
          <w:rFonts w:ascii="Times New Roman" w:hAnsi="Times New Roman"/>
        </w:rPr>
      </w:pPr>
      <w:r w:rsidRPr="00FA21B8">
        <w:rPr>
          <w:rFonts w:ascii="Times New Roman" w:hAnsi="Times New Roman"/>
          <w:lang w:val="ru-RU"/>
        </w:rPr>
        <w:t xml:space="preserve">Медико- генетическое консультирование </w:t>
      </w:r>
      <w:r>
        <w:rPr>
          <w:rFonts w:ascii="Times New Roman" w:hAnsi="Times New Roman"/>
          <w:lang w:val="ru-RU"/>
        </w:rPr>
        <w:t>онкологических больных</w:t>
      </w:r>
      <w:r w:rsidRPr="00FA21B8">
        <w:rPr>
          <w:rFonts w:ascii="Times New Roman" w:hAnsi="Times New Roman"/>
          <w:lang w:val="ru-RU"/>
        </w:rPr>
        <w:t xml:space="preserve">. Основные ВПР органов и систем. Хромосомные болезни и генные синдромы. Общие принципы и подходы к лечению наследственных патологий. </w:t>
      </w:r>
      <w:r>
        <w:rPr>
          <w:rFonts w:ascii="Times New Roman" w:hAnsi="Times New Roman"/>
        </w:rPr>
        <w:t>Симптоматическая, патогенетическая, э</w:t>
      </w:r>
      <w:r>
        <w:rPr>
          <w:rFonts w:ascii="Times New Roman" w:hAnsi="Times New Roman"/>
        </w:rPr>
        <w:t>тиологическая терапия.</w:t>
      </w:r>
    </w:p>
    <w:p w14:paraId="0C4E351E" w14:textId="77777777" w:rsidR="0072345E" w:rsidRPr="00FA21B8" w:rsidRDefault="00BF13F2" w:rsidP="00BF13F2">
      <w:pPr>
        <w:numPr>
          <w:ilvl w:val="0"/>
          <w:numId w:val="2"/>
        </w:numPr>
        <w:spacing w:after="0"/>
        <w:ind w:right="645" w:hanging="300"/>
        <w:jc w:val="both"/>
        <w:rPr>
          <w:rFonts w:ascii="Times New Roman" w:hAnsi="Times New Roman"/>
          <w:lang w:val="ru-RU"/>
        </w:rPr>
      </w:pPr>
      <w:r w:rsidRPr="00FA21B8">
        <w:rPr>
          <w:rFonts w:ascii="Times New Roman" w:hAnsi="Times New Roman"/>
          <w:b/>
          <w:sz w:val="24"/>
          <w:lang w:val="ru-RU"/>
        </w:rPr>
        <w:t>Учебно-методическое обеспечение самостоятельной работы обучающихся</w:t>
      </w:r>
    </w:p>
    <w:p w14:paraId="2F58801D" w14:textId="77777777" w:rsidR="0072345E" w:rsidRPr="00FA21B8" w:rsidRDefault="00BF13F2" w:rsidP="00BF13F2">
      <w:pPr>
        <w:spacing w:after="351" w:line="220" w:lineRule="auto"/>
        <w:ind w:left="-5" w:right="645" w:hanging="10"/>
        <w:jc w:val="both"/>
        <w:rPr>
          <w:rFonts w:ascii="Times New Roman" w:hAnsi="Times New Roman"/>
          <w:lang w:val="ru-RU"/>
        </w:rPr>
      </w:pPr>
      <w:r w:rsidRPr="00FA21B8">
        <w:rPr>
          <w:rFonts w:ascii="Times New Roman" w:hAnsi="Times New Roman"/>
          <w:sz w:val="24"/>
          <w:lang w:val="ru-RU"/>
        </w:rPr>
        <w:t>Самостоятельная работа обучающихся включает в себя подготовку к контрольным вопросам и заданиям для текущего контроля и промежуточной аттестации по итогам освоения ди</w:t>
      </w:r>
      <w:r w:rsidRPr="00FA21B8">
        <w:rPr>
          <w:rFonts w:ascii="Times New Roman" w:hAnsi="Times New Roman"/>
          <w:sz w:val="24"/>
          <w:lang w:val="ru-RU"/>
        </w:rPr>
        <w:t>сциплины приведенным в п. 5.</w:t>
      </w:r>
    </w:p>
    <w:p w14:paraId="62B9BC9E" w14:textId="77777777" w:rsidR="00BF13F2" w:rsidRDefault="00BF13F2" w:rsidP="00BF13F2">
      <w:pPr>
        <w:spacing w:after="3"/>
        <w:ind w:left="-5" w:right="645" w:hanging="10"/>
        <w:rPr>
          <w:rFonts w:ascii="Times New Roman" w:hAnsi="Times New Roman"/>
          <w:sz w:val="24"/>
          <w:lang w:val="ru-RU"/>
        </w:rPr>
      </w:pPr>
      <w:r w:rsidRPr="00FA21B8">
        <w:rPr>
          <w:rFonts w:ascii="Times New Roman" w:hAnsi="Times New Roman"/>
          <w:sz w:val="24"/>
          <w:lang w:val="ru-RU"/>
        </w:rPr>
        <w:lastRenderedPageBreak/>
        <w:t xml:space="preserve">Положение «О проведении текущего контроля успеваемости и промежуточной </w:t>
      </w:r>
      <w:r w:rsidR="00FA21B8">
        <w:rPr>
          <w:rFonts w:ascii="Times New Roman" w:hAnsi="Times New Roman"/>
          <w:sz w:val="24"/>
          <w:lang w:val="ru-RU"/>
        </w:rPr>
        <w:t>а</w:t>
      </w:r>
      <w:r w:rsidRPr="00FA21B8">
        <w:rPr>
          <w:rFonts w:ascii="Times New Roman" w:hAnsi="Times New Roman"/>
          <w:sz w:val="24"/>
          <w:lang w:val="ru-RU"/>
        </w:rPr>
        <w:t xml:space="preserve">ттестации обучающихся в </w:t>
      </w:r>
      <w:r w:rsidR="00FA21B8">
        <w:rPr>
          <w:rFonts w:ascii="Times New Roman" w:hAnsi="Times New Roman"/>
          <w:sz w:val="24"/>
          <w:lang w:val="ru-RU"/>
        </w:rPr>
        <w:t>ФНКЦ ФХМ им. Ю.М. Лопухина ФМБА России</w:t>
      </w:r>
      <w:r w:rsidRPr="00FA21B8">
        <w:rPr>
          <w:rFonts w:ascii="Times New Roman" w:hAnsi="Times New Roman"/>
          <w:sz w:val="24"/>
          <w:lang w:val="ru-RU"/>
        </w:rPr>
        <w:t xml:space="preserve">», утвержденное приказом </w:t>
      </w:r>
      <w:r w:rsidR="00FA21B8">
        <w:rPr>
          <w:rFonts w:ascii="Times New Roman" w:hAnsi="Times New Roman"/>
          <w:sz w:val="24"/>
          <w:lang w:val="ru-RU"/>
        </w:rPr>
        <w:t>генерального ди</w:t>
      </w:r>
      <w:r w:rsidRPr="00FA21B8">
        <w:rPr>
          <w:rFonts w:ascii="Times New Roman" w:hAnsi="Times New Roman"/>
          <w:sz w:val="24"/>
          <w:lang w:val="ru-RU"/>
        </w:rPr>
        <w:t xml:space="preserve">ректора </w:t>
      </w:r>
      <w:r w:rsidR="00FA21B8">
        <w:rPr>
          <w:rFonts w:ascii="Times New Roman" w:hAnsi="Times New Roman"/>
          <w:sz w:val="24"/>
          <w:lang w:val="ru-RU"/>
        </w:rPr>
        <w:t>ФНКЦ ФХМ им. Ю.М. Лопухина ФМБА России</w:t>
      </w:r>
      <w:r w:rsidRPr="00FA21B8">
        <w:rPr>
          <w:rFonts w:ascii="Times New Roman" w:hAnsi="Times New Roman"/>
          <w:sz w:val="24"/>
          <w:lang w:val="ru-RU"/>
        </w:rPr>
        <w:t xml:space="preserve"> от 13.05.2021 г. № 241-ОД</w:t>
      </w:r>
      <w:r>
        <w:rPr>
          <w:rFonts w:ascii="Times New Roman" w:hAnsi="Times New Roman"/>
          <w:sz w:val="24"/>
          <w:lang w:val="ru-RU"/>
        </w:rPr>
        <w:t>.</w:t>
      </w:r>
    </w:p>
    <w:p w14:paraId="4B561936" w14:textId="77777777" w:rsidR="00BF13F2" w:rsidRDefault="00BF13F2" w:rsidP="00BF13F2">
      <w:pPr>
        <w:spacing w:after="3"/>
        <w:ind w:left="-5" w:right="645" w:hanging="10"/>
        <w:rPr>
          <w:rFonts w:ascii="Times New Roman" w:hAnsi="Times New Roman"/>
          <w:sz w:val="24"/>
          <w:lang w:val="ru-RU"/>
        </w:rPr>
      </w:pPr>
    </w:p>
    <w:p w14:paraId="25D7BF06" w14:textId="68099713" w:rsidR="0072345E" w:rsidRDefault="00BF13F2" w:rsidP="00BF13F2">
      <w:pPr>
        <w:spacing w:after="3"/>
        <w:ind w:left="-5" w:right="645" w:hanging="10"/>
        <w:jc w:val="center"/>
        <w:rPr>
          <w:rFonts w:ascii="Times New Roman" w:hAnsi="Times New Roman"/>
          <w:sz w:val="24"/>
          <w:lang w:val="ru-RU"/>
        </w:rPr>
      </w:pPr>
      <w:r w:rsidRPr="00FA21B8">
        <w:rPr>
          <w:rFonts w:ascii="Times New Roman" w:hAnsi="Times New Roman"/>
          <w:b/>
          <w:sz w:val="24"/>
          <w:lang w:val="ru-RU"/>
        </w:rPr>
        <w:t>Фонд оценочных средств для текущего контроля успеваемости и промежуточной</w:t>
      </w:r>
      <w:r w:rsidR="00FA21B8">
        <w:rPr>
          <w:rFonts w:ascii="Times New Roman" w:hAnsi="Times New Roman"/>
          <w:b/>
          <w:sz w:val="24"/>
          <w:lang w:val="ru-RU"/>
        </w:rPr>
        <w:t xml:space="preserve"> </w:t>
      </w:r>
      <w:r w:rsidRPr="00FA21B8">
        <w:rPr>
          <w:rFonts w:ascii="Times New Roman" w:hAnsi="Times New Roman"/>
          <w:b/>
          <w:sz w:val="24"/>
          <w:lang w:val="ru-RU"/>
        </w:rPr>
        <w:t>аттестации по дисциплине (модулю</w:t>
      </w:r>
      <w:r w:rsidRPr="00FA21B8">
        <w:rPr>
          <w:rFonts w:ascii="Times New Roman" w:hAnsi="Times New Roman"/>
          <w:sz w:val="24"/>
          <w:lang w:val="ru-RU"/>
        </w:rPr>
        <w:t>)</w:t>
      </w:r>
    </w:p>
    <w:p w14:paraId="52F59C94" w14:textId="77777777" w:rsidR="00BF13F2" w:rsidRPr="00FA21B8" w:rsidRDefault="00BF13F2" w:rsidP="00BF13F2">
      <w:pPr>
        <w:spacing w:after="3"/>
        <w:ind w:left="-5" w:right="645" w:hanging="10"/>
        <w:jc w:val="center"/>
        <w:rPr>
          <w:rFonts w:ascii="Times New Roman" w:hAnsi="Times New Roman"/>
          <w:lang w:val="ru-RU"/>
        </w:rPr>
      </w:pPr>
    </w:p>
    <w:p w14:paraId="60C804BF" w14:textId="411205B5" w:rsidR="0072345E" w:rsidRPr="00FA21B8" w:rsidRDefault="00BF13F2" w:rsidP="00BF13F2">
      <w:pPr>
        <w:spacing w:after="119"/>
        <w:ind w:right="645"/>
        <w:jc w:val="both"/>
        <w:rPr>
          <w:rFonts w:ascii="Times New Roman" w:hAnsi="Times New Roman"/>
          <w:lang w:val="ru-RU"/>
        </w:rPr>
      </w:pPr>
      <w:r w:rsidRPr="00FA21B8">
        <w:rPr>
          <w:rFonts w:ascii="Times New Roman" w:hAnsi="Times New Roman"/>
          <w:b/>
          <w:sz w:val="24"/>
          <w:lang w:val="ru-RU"/>
        </w:rPr>
        <w:t>Т</w:t>
      </w:r>
      <w:r w:rsidRPr="00FA21B8">
        <w:rPr>
          <w:rFonts w:ascii="Times New Roman" w:hAnsi="Times New Roman"/>
          <w:b/>
          <w:sz w:val="24"/>
          <w:lang w:val="ru-RU"/>
        </w:rPr>
        <w:t>иповые задания, необходимые для оценки результатов обучения при проведении</w:t>
      </w:r>
      <w:r>
        <w:rPr>
          <w:rFonts w:ascii="Times New Roman" w:hAnsi="Times New Roman"/>
          <w:b/>
          <w:sz w:val="24"/>
          <w:lang w:val="ru-RU"/>
        </w:rPr>
        <w:t xml:space="preserve"> </w:t>
      </w:r>
      <w:r w:rsidRPr="00FA21B8">
        <w:rPr>
          <w:rFonts w:ascii="Times New Roman" w:hAnsi="Times New Roman"/>
          <w:b/>
          <w:sz w:val="24"/>
          <w:lang w:val="ru-RU"/>
        </w:rPr>
        <w:t xml:space="preserve">текущего контроля успеваемости с указанием критериев </w:t>
      </w:r>
      <w:r w:rsidRPr="00FA21B8">
        <w:rPr>
          <w:rFonts w:ascii="Times New Roman" w:hAnsi="Times New Roman"/>
          <w:b/>
          <w:sz w:val="24"/>
          <w:lang w:val="ru-RU"/>
        </w:rPr>
        <w:t>их оценивания:</w:t>
      </w:r>
    </w:p>
    <w:p w14:paraId="746AFCBC"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5.1.1 Типовые задания (оценочное средство - Задачи) для оценки сформированности компетенции УК-1:</w:t>
      </w:r>
    </w:p>
    <w:p w14:paraId="476EA0F9" w14:textId="77777777" w:rsidR="0072345E" w:rsidRPr="00FA21B8" w:rsidRDefault="00BF13F2" w:rsidP="00BF13F2">
      <w:pPr>
        <w:spacing w:after="0" w:line="511" w:lineRule="auto"/>
        <w:ind w:right="645"/>
        <w:rPr>
          <w:rFonts w:ascii="Times New Roman" w:hAnsi="Times New Roman"/>
          <w:lang w:val="ru-RU"/>
        </w:rPr>
      </w:pPr>
      <w:r w:rsidRPr="00FA21B8">
        <w:rPr>
          <w:rFonts w:ascii="Times New Roman" w:hAnsi="Times New Roman"/>
          <w:lang w:val="ru-RU"/>
        </w:rPr>
        <w:t>В медико-генетическую консультацию по направлению акушера-гинеколога обратилась женщина 26 лет для уточнения диагноза по поводу невынашивания б</w:t>
      </w:r>
      <w:r w:rsidRPr="00FA21B8">
        <w:rPr>
          <w:rFonts w:ascii="Times New Roman" w:hAnsi="Times New Roman"/>
          <w:lang w:val="ru-RU"/>
        </w:rPr>
        <w:t>еременностей. Из акушерского анамнеза известно, что две беременности закончились самопроизвольным прерыванием на сроке 7-8 недель. Из семейного анамнеза известно, что родная сестра обратившейся, после одного  самопроизвольного выкидыша в сроке 7 недель, ро</w:t>
      </w:r>
      <w:r w:rsidRPr="00FA21B8">
        <w:rPr>
          <w:rFonts w:ascii="Times New Roman" w:hAnsi="Times New Roman"/>
          <w:lang w:val="ru-RU"/>
        </w:rPr>
        <w:t>дила недоношенного ребёнка с множественными пороками развития, который умер на 2-ой день жизни. Родословная со стороны мужа обратившейся – без особенностей. Объективно: правильного телосложения, пониженного питания, без фенотипических дизморфий; гинекологи</w:t>
      </w:r>
      <w:r w:rsidRPr="00FA21B8">
        <w:rPr>
          <w:rFonts w:ascii="Times New Roman" w:hAnsi="Times New Roman"/>
          <w:lang w:val="ru-RU"/>
        </w:rPr>
        <w:t>ческий статус – здорова.</w:t>
      </w:r>
    </w:p>
    <w:p w14:paraId="7A2240DA"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5.1.2 Типовые задания (оценочное средство - Задачи) для оценки сформированности компетенции ОПК-4:</w:t>
      </w:r>
    </w:p>
    <w:p w14:paraId="0F1EE794"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На прием к генетику обратилась девушка с просьбой определить риск развития у нее рака молочной железы и провести генетическую диагно</w:t>
      </w:r>
      <w:r w:rsidRPr="00FA21B8">
        <w:rPr>
          <w:rFonts w:ascii="Times New Roman" w:hAnsi="Times New Roman"/>
          <w:lang w:val="ru-RU"/>
        </w:rPr>
        <w:t>стику на данное заболевание. Из анамнеза, у матери, бабушки и прабабушки пробанда был диагностирован рак молочной железы в молодом возрасте, были проведены радикальные мастэктомии . Возраст пробанда 20 лет, рост 170 см, вес 57 кг, правильного телосложения,</w:t>
      </w:r>
      <w:r w:rsidRPr="00FA21B8">
        <w:rPr>
          <w:rFonts w:ascii="Times New Roman" w:hAnsi="Times New Roman"/>
          <w:lang w:val="ru-RU"/>
        </w:rPr>
        <w:t xml:space="preserve"> отставания в умственном развитии не наблюдалось. При пальпации молочных желез патологии не выявлено. На УЗИ молочных желез без патологии.</w:t>
      </w:r>
    </w:p>
    <w:p w14:paraId="2FA6E053" w14:textId="77777777" w:rsidR="0072345E" w:rsidRPr="00FA21B8" w:rsidRDefault="00BF13F2" w:rsidP="00BF13F2">
      <w:pPr>
        <w:spacing w:after="19" w:line="511" w:lineRule="auto"/>
        <w:ind w:left="-5" w:right="645" w:hanging="10"/>
        <w:rPr>
          <w:rFonts w:ascii="Times New Roman" w:hAnsi="Times New Roman"/>
          <w:lang w:val="ru-RU"/>
        </w:rPr>
      </w:pPr>
      <w:r w:rsidRPr="00FA21B8">
        <w:rPr>
          <w:rFonts w:ascii="Times New Roman" w:hAnsi="Times New Roman"/>
          <w:lang w:val="ru-RU"/>
        </w:rPr>
        <w:t xml:space="preserve">1. Какой диагноз у матери, бабушки и прабабушки пробанда? </w:t>
      </w:r>
    </w:p>
    <w:p w14:paraId="2FF8958A" w14:textId="77777777" w:rsidR="0072345E" w:rsidRPr="00FA21B8" w:rsidRDefault="00BF13F2" w:rsidP="00BF13F2">
      <w:pPr>
        <w:spacing w:after="19" w:line="511" w:lineRule="auto"/>
        <w:ind w:left="-5" w:right="645" w:hanging="10"/>
        <w:rPr>
          <w:rFonts w:ascii="Times New Roman" w:hAnsi="Times New Roman"/>
          <w:lang w:val="ru-RU"/>
        </w:rPr>
      </w:pPr>
      <w:r w:rsidRPr="00FA21B8">
        <w:rPr>
          <w:rFonts w:ascii="Times New Roman" w:hAnsi="Times New Roman"/>
          <w:lang w:val="ru-RU"/>
        </w:rPr>
        <w:t>2. Какое исследование рекомендовано данной пациентке?</w:t>
      </w:r>
    </w:p>
    <w:p w14:paraId="6E8D8A40" w14:textId="77777777" w:rsidR="0072345E" w:rsidRPr="00FA21B8" w:rsidRDefault="00BF13F2" w:rsidP="00BF13F2">
      <w:pPr>
        <w:spacing w:after="19" w:line="511" w:lineRule="auto"/>
        <w:ind w:left="-5" w:right="645" w:hanging="10"/>
        <w:rPr>
          <w:rFonts w:ascii="Times New Roman" w:hAnsi="Times New Roman"/>
          <w:lang w:val="ru-RU"/>
        </w:rPr>
      </w:pPr>
      <w:r w:rsidRPr="00FA21B8">
        <w:rPr>
          <w:rFonts w:ascii="Times New Roman" w:hAnsi="Times New Roman"/>
          <w:lang w:val="ru-RU"/>
        </w:rPr>
        <w:t>3. В</w:t>
      </w:r>
      <w:r w:rsidRPr="00FA21B8">
        <w:rPr>
          <w:rFonts w:ascii="Times New Roman" w:hAnsi="Times New Roman"/>
          <w:lang w:val="ru-RU"/>
        </w:rPr>
        <w:t xml:space="preserve"> каких генах чаще всего встречаются поломки при данном наследственном синдроме? </w:t>
      </w:r>
    </w:p>
    <w:p w14:paraId="46FD9F27" w14:textId="77777777" w:rsidR="0072345E" w:rsidRPr="00FA21B8" w:rsidRDefault="00BF13F2" w:rsidP="00BF13F2">
      <w:pPr>
        <w:spacing w:after="0"/>
        <w:ind w:left="-5" w:right="645" w:hanging="10"/>
        <w:jc w:val="both"/>
        <w:rPr>
          <w:rFonts w:ascii="Times New Roman" w:hAnsi="Times New Roman"/>
          <w:lang w:val="ru-RU"/>
        </w:rPr>
      </w:pPr>
      <w:r w:rsidRPr="00FA21B8">
        <w:rPr>
          <w:rFonts w:ascii="Times New Roman" w:hAnsi="Times New Roman"/>
          <w:b/>
          <w:sz w:val="24"/>
          <w:lang w:val="ru-RU"/>
        </w:rPr>
        <w:t>Критерии оценивания (оценочное средство - Задачи)</w:t>
      </w:r>
    </w:p>
    <w:tbl>
      <w:tblPr>
        <w:tblStyle w:val="TableGrid"/>
        <w:tblW w:w="9750" w:type="dxa"/>
        <w:tblInd w:w="33" w:type="dxa"/>
        <w:tblLayout w:type="fixed"/>
        <w:tblCellMar>
          <w:top w:w="10" w:type="dxa"/>
          <w:left w:w="31" w:type="dxa"/>
          <w:right w:w="115" w:type="dxa"/>
        </w:tblCellMar>
        <w:tblLook w:val="04A0" w:firstRow="1" w:lastRow="0" w:firstColumn="1" w:lastColumn="0" w:noHBand="0" w:noVBand="1"/>
      </w:tblPr>
      <w:tblGrid>
        <w:gridCol w:w="966"/>
        <w:gridCol w:w="8784"/>
      </w:tblGrid>
      <w:tr w:rsidR="0072345E" w14:paraId="36FE83B2" w14:textId="77777777">
        <w:trPr>
          <w:trHeight w:val="636"/>
        </w:trPr>
        <w:tc>
          <w:tcPr>
            <w:tcW w:w="966" w:type="dxa"/>
            <w:tcBorders>
              <w:top w:val="single" w:sz="2" w:space="0" w:color="808080"/>
              <w:left w:val="single" w:sz="2" w:space="0" w:color="808080"/>
              <w:bottom w:val="single" w:sz="2" w:space="0" w:color="808080"/>
              <w:right w:val="single" w:sz="2" w:space="0" w:color="808080"/>
            </w:tcBorders>
          </w:tcPr>
          <w:p w14:paraId="0ACF7636" w14:textId="77777777" w:rsidR="0072345E" w:rsidRDefault="00BF13F2" w:rsidP="00BF13F2">
            <w:pPr>
              <w:spacing w:after="0" w:line="240" w:lineRule="auto"/>
              <w:ind w:left="106" w:right="645"/>
              <w:rPr>
                <w:rFonts w:ascii="Times New Roman" w:hAnsi="Times New Roman"/>
              </w:rPr>
            </w:pPr>
            <w:r>
              <w:rPr>
                <w:rFonts w:ascii="Times New Roman" w:hAnsi="Times New Roman"/>
              </w:rPr>
              <w:lastRenderedPageBreak/>
              <w:t>Оценка</w:t>
            </w:r>
          </w:p>
        </w:tc>
        <w:tc>
          <w:tcPr>
            <w:tcW w:w="8783" w:type="dxa"/>
            <w:tcBorders>
              <w:top w:val="single" w:sz="2" w:space="0" w:color="808080"/>
              <w:left w:val="single" w:sz="2" w:space="0" w:color="808080"/>
              <w:bottom w:val="single" w:sz="2" w:space="0" w:color="808080"/>
              <w:right w:val="single" w:sz="2" w:space="0" w:color="808080"/>
            </w:tcBorders>
          </w:tcPr>
          <w:p w14:paraId="53F69D54" w14:textId="77777777" w:rsidR="0072345E" w:rsidRDefault="00BF13F2" w:rsidP="00BF13F2">
            <w:pPr>
              <w:spacing w:after="0" w:line="240" w:lineRule="auto"/>
              <w:ind w:left="89" w:right="645"/>
              <w:jc w:val="center"/>
              <w:rPr>
                <w:rFonts w:ascii="Times New Roman" w:hAnsi="Times New Roman"/>
              </w:rPr>
            </w:pPr>
            <w:r>
              <w:rPr>
                <w:rFonts w:ascii="Times New Roman" w:hAnsi="Times New Roman"/>
              </w:rPr>
              <w:t>Критерии оценивания</w:t>
            </w:r>
          </w:p>
        </w:tc>
      </w:tr>
      <w:tr w:rsidR="0072345E" w:rsidRPr="00FA21B8" w14:paraId="4918EE5C" w14:textId="77777777">
        <w:trPr>
          <w:trHeight w:val="606"/>
        </w:trPr>
        <w:tc>
          <w:tcPr>
            <w:tcW w:w="966" w:type="dxa"/>
            <w:tcBorders>
              <w:top w:val="single" w:sz="2" w:space="0" w:color="808080"/>
              <w:left w:val="single" w:sz="2" w:space="0" w:color="808080"/>
              <w:bottom w:val="single" w:sz="2" w:space="0" w:color="808080"/>
              <w:right w:val="single" w:sz="2" w:space="0" w:color="808080"/>
            </w:tcBorders>
          </w:tcPr>
          <w:p w14:paraId="5D0F17E2" w14:textId="77777777" w:rsidR="0072345E" w:rsidRDefault="00BF13F2" w:rsidP="00BF13F2">
            <w:pPr>
              <w:spacing w:after="0" w:line="240" w:lineRule="auto"/>
              <w:ind w:right="645"/>
              <w:rPr>
                <w:rFonts w:ascii="Times New Roman" w:hAnsi="Times New Roman"/>
              </w:rPr>
            </w:pPr>
            <w:r>
              <w:rPr>
                <w:rFonts w:ascii="Times New Roman" w:hAnsi="Times New Roman"/>
              </w:rPr>
              <w:t>зачтено</w:t>
            </w:r>
          </w:p>
        </w:tc>
        <w:tc>
          <w:tcPr>
            <w:tcW w:w="8783" w:type="dxa"/>
            <w:tcBorders>
              <w:top w:val="single" w:sz="2" w:space="0" w:color="808080"/>
              <w:left w:val="single" w:sz="2" w:space="0" w:color="808080"/>
              <w:bottom w:val="single" w:sz="2" w:space="0" w:color="808080"/>
              <w:right w:val="single" w:sz="2" w:space="0" w:color="808080"/>
            </w:tcBorders>
          </w:tcPr>
          <w:p w14:paraId="2714193D"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ординатор правильно решил задачу, дал полный и развернутый ответ</w:t>
            </w:r>
          </w:p>
        </w:tc>
      </w:tr>
      <w:tr w:rsidR="0072345E" w:rsidRPr="00FA21B8" w14:paraId="36BD6773" w14:textId="77777777">
        <w:trPr>
          <w:trHeight w:val="898"/>
        </w:trPr>
        <w:tc>
          <w:tcPr>
            <w:tcW w:w="966" w:type="dxa"/>
            <w:tcBorders>
              <w:top w:val="single" w:sz="2" w:space="0" w:color="808080"/>
              <w:left w:val="single" w:sz="2" w:space="0" w:color="808080"/>
              <w:bottom w:val="single" w:sz="2" w:space="0" w:color="808080"/>
              <w:right w:val="single" w:sz="2" w:space="0" w:color="808080"/>
            </w:tcBorders>
          </w:tcPr>
          <w:p w14:paraId="5C7D17E9" w14:textId="77777777" w:rsidR="0072345E" w:rsidRDefault="00BF13F2" w:rsidP="00BF13F2">
            <w:pPr>
              <w:spacing w:after="0" w:line="240" w:lineRule="auto"/>
              <w:ind w:right="645"/>
              <w:rPr>
                <w:rFonts w:ascii="Times New Roman" w:hAnsi="Times New Roman"/>
              </w:rPr>
            </w:pPr>
            <w:r>
              <w:rPr>
                <w:rFonts w:ascii="Times New Roman" w:hAnsi="Times New Roman"/>
              </w:rPr>
              <w:t>не зачтено</w:t>
            </w:r>
          </w:p>
        </w:tc>
        <w:tc>
          <w:tcPr>
            <w:tcW w:w="8783" w:type="dxa"/>
            <w:tcBorders>
              <w:top w:val="single" w:sz="2" w:space="0" w:color="808080"/>
              <w:left w:val="single" w:sz="2" w:space="0" w:color="808080"/>
              <w:bottom w:val="single" w:sz="2" w:space="0" w:color="808080"/>
              <w:right w:val="single" w:sz="2" w:space="0" w:color="808080"/>
            </w:tcBorders>
          </w:tcPr>
          <w:p w14:paraId="460B3357"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обучающийся не справился с предложенной ситуационной задачей, не может правильно интерпретировать ее решение и не справляется с дополнительным заданием.</w:t>
            </w:r>
          </w:p>
        </w:tc>
      </w:tr>
    </w:tbl>
    <w:p w14:paraId="1B366E43"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 xml:space="preserve">5.1.3 Типовые задания (оценочное средство - Реферат) для оценки сформированности </w:t>
      </w:r>
      <w:r w:rsidRPr="00FA21B8">
        <w:rPr>
          <w:rFonts w:ascii="Times New Roman" w:hAnsi="Times New Roman"/>
          <w:b/>
          <w:sz w:val="24"/>
          <w:lang w:val="ru-RU"/>
        </w:rPr>
        <w:t>компетенции УК-1:</w:t>
      </w:r>
    </w:p>
    <w:p w14:paraId="1230BEC2"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Номенклатура патологических состояний в тератологии: агенезия, аплазия, атрезия, стеноз, эктопия и др.</w:t>
      </w:r>
    </w:p>
    <w:p w14:paraId="7312D7B7"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5.1.4 Типовые задания (оценочное средство - Реферат) для оценки сформированности компетенции ОПК-4:</w:t>
      </w:r>
    </w:p>
    <w:p w14:paraId="34EA6D02"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Классификация врожденных пороков ра</w:t>
      </w:r>
      <w:r w:rsidRPr="00FA21B8">
        <w:rPr>
          <w:rFonts w:ascii="Times New Roman" w:hAnsi="Times New Roman"/>
          <w:lang w:val="ru-RU"/>
        </w:rPr>
        <w:t>звития по этиологическим факторам и анатом</w:t>
      </w:r>
      <w:r>
        <w:rPr>
          <w:rFonts w:ascii="Times New Roman" w:hAnsi="Times New Roman"/>
          <w:lang w:val="ru-RU"/>
        </w:rPr>
        <w:t>о</w:t>
      </w:r>
      <w:r w:rsidRPr="00FA21B8">
        <w:rPr>
          <w:rFonts w:ascii="Times New Roman" w:hAnsi="Times New Roman"/>
          <w:lang w:val="ru-RU"/>
        </w:rPr>
        <w:t>-физиологическому признаку</w:t>
      </w:r>
    </w:p>
    <w:p w14:paraId="2064C45D"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5.1.5 Типовые задания (оценочное средство - Реферат) для оценки сформированности компетенции ОПК-5:</w:t>
      </w:r>
    </w:p>
    <w:p w14:paraId="54CDE712"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Комбинированные пороки и аномалии развития. Пороки развития опорно-двигательного аппар</w:t>
      </w:r>
      <w:r w:rsidRPr="00FA21B8">
        <w:rPr>
          <w:rFonts w:ascii="Times New Roman" w:hAnsi="Times New Roman"/>
          <w:lang w:val="ru-RU"/>
        </w:rPr>
        <w:t>ата, дефекты развития трубчатых костей и позвоночника, аномалии мышц и мышечных сухожилий</w:t>
      </w:r>
    </w:p>
    <w:p w14:paraId="7A267BB8"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5.1.6 Типовые задания (оценочное средство - Реферат) для оценки сформированности компетенции ПК-1:</w:t>
      </w:r>
    </w:p>
    <w:p w14:paraId="31654E69"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Семья как объект медико-генетического наблюдения. Необходимость сем</w:t>
      </w:r>
      <w:r w:rsidRPr="00FA21B8">
        <w:rPr>
          <w:rFonts w:ascii="Times New Roman" w:hAnsi="Times New Roman"/>
          <w:lang w:val="ru-RU"/>
        </w:rPr>
        <w:t>ейного подхода при обследовании пациентов</w:t>
      </w:r>
    </w:p>
    <w:p w14:paraId="167DE2B2"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Критерии оценивания (оценочное средство - Реферат)</w:t>
      </w:r>
    </w:p>
    <w:tbl>
      <w:tblPr>
        <w:tblStyle w:val="TableGrid"/>
        <w:tblW w:w="9750" w:type="dxa"/>
        <w:tblInd w:w="32" w:type="dxa"/>
        <w:tblLayout w:type="fixed"/>
        <w:tblCellMar>
          <w:top w:w="10" w:type="dxa"/>
          <w:left w:w="30" w:type="dxa"/>
          <w:right w:w="83" w:type="dxa"/>
        </w:tblCellMar>
        <w:tblLook w:val="04A0" w:firstRow="1" w:lastRow="0" w:firstColumn="1" w:lastColumn="0" w:noHBand="0" w:noVBand="1"/>
      </w:tblPr>
      <w:tblGrid>
        <w:gridCol w:w="2267"/>
        <w:gridCol w:w="7483"/>
      </w:tblGrid>
      <w:tr w:rsidR="0072345E" w14:paraId="5EBCDE74" w14:textId="77777777">
        <w:trPr>
          <w:trHeight w:val="636"/>
        </w:trPr>
        <w:tc>
          <w:tcPr>
            <w:tcW w:w="2267" w:type="dxa"/>
            <w:tcBorders>
              <w:top w:val="single" w:sz="2" w:space="0" w:color="808080"/>
              <w:left w:val="single" w:sz="2" w:space="0" w:color="808080"/>
              <w:bottom w:val="single" w:sz="2" w:space="0" w:color="808080"/>
              <w:right w:val="single" w:sz="2" w:space="0" w:color="808080"/>
            </w:tcBorders>
          </w:tcPr>
          <w:p w14:paraId="766E8441" w14:textId="77777777" w:rsidR="0072345E" w:rsidRDefault="00BF13F2" w:rsidP="00BF13F2">
            <w:pPr>
              <w:spacing w:after="0" w:line="240" w:lineRule="auto"/>
              <w:ind w:left="57" w:right="645"/>
              <w:jc w:val="center"/>
              <w:rPr>
                <w:rFonts w:ascii="Times New Roman" w:hAnsi="Times New Roman"/>
              </w:rPr>
            </w:pPr>
            <w:r>
              <w:rPr>
                <w:rFonts w:ascii="Times New Roman" w:hAnsi="Times New Roman"/>
              </w:rPr>
              <w:t>Оценка</w:t>
            </w:r>
          </w:p>
        </w:tc>
        <w:tc>
          <w:tcPr>
            <w:tcW w:w="7482" w:type="dxa"/>
            <w:tcBorders>
              <w:top w:val="single" w:sz="2" w:space="0" w:color="808080"/>
              <w:left w:val="single" w:sz="2" w:space="0" w:color="808080"/>
              <w:bottom w:val="single" w:sz="2" w:space="0" w:color="808080"/>
              <w:right w:val="single" w:sz="2" w:space="0" w:color="808080"/>
            </w:tcBorders>
          </w:tcPr>
          <w:p w14:paraId="08D4974B" w14:textId="77777777" w:rsidR="0072345E" w:rsidRDefault="00BF13F2" w:rsidP="00BF13F2">
            <w:pPr>
              <w:spacing w:after="0" w:line="240" w:lineRule="auto"/>
              <w:ind w:left="55" w:right="645"/>
              <w:jc w:val="center"/>
              <w:rPr>
                <w:rFonts w:ascii="Times New Roman" w:hAnsi="Times New Roman"/>
              </w:rPr>
            </w:pPr>
            <w:r>
              <w:rPr>
                <w:rFonts w:ascii="Times New Roman" w:hAnsi="Times New Roman"/>
              </w:rPr>
              <w:t>Критерии оценивания</w:t>
            </w:r>
          </w:p>
        </w:tc>
      </w:tr>
      <w:tr w:rsidR="0072345E" w:rsidRPr="00FA21B8" w14:paraId="7D0710E7" w14:textId="77777777">
        <w:trPr>
          <w:trHeight w:val="1476"/>
        </w:trPr>
        <w:tc>
          <w:tcPr>
            <w:tcW w:w="2267" w:type="dxa"/>
            <w:tcBorders>
              <w:top w:val="single" w:sz="2" w:space="0" w:color="808080"/>
              <w:left w:val="single" w:sz="2" w:space="0" w:color="808080"/>
              <w:bottom w:val="single" w:sz="2" w:space="0" w:color="808080"/>
              <w:right w:val="single" w:sz="2" w:space="0" w:color="808080"/>
            </w:tcBorders>
          </w:tcPr>
          <w:p w14:paraId="0EAEE98D" w14:textId="77777777" w:rsidR="0072345E" w:rsidRDefault="00BF13F2" w:rsidP="00BF13F2">
            <w:pPr>
              <w:spacing w:after="0" w:line="240" w:lineRule="auto"/>
              <w:ind w:left="1" w:right="645"/>
              <w:rPr>
                <w:rFonts w:ascii="Times New Roman" w:hAnsi="Times New Roman"/>
              </w:rPr>
            </w:pPr>
            <w:r>
              <w:rPr>
                <w:rFonts w:ascii="Times New Roman" w:hAnsi="Times New Roman"/>
              </w:rPr>
              <w:lastRenderedPageBreak/>
              <w:t>отлично</w:t>
            </w:r>
          </w:p>
        </w:tc>
        <w:tc>
          <w:tcPr>
            <w:tcW w:w="7482" w:type="dxa"/>
            <w:tcBorders>
              <w:top w:val="single" w:sz="2" w:space="0" w:color="808080"/>
              <w:left w:val="single" w:sz="2" w:space="0" w:color="808080"/>
              <w:bottom w:val="single" w:sz="2" w:space="0" w:color="808080"/>
              <w:right w:val="single" w:sz="2" w:space="0" w:color="808080"/>
            </w:tcBorders>
          </w:tcPr>
          <w:p w14:paraId="67427ECB"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 xml:space="preserve">структура и содержание реферата полностью соответствует требованиям, использовано не менее 10 современных </w:t>
            </w:r>
            <w:r w:rsidRPr="00FA21B8">
              <w:rPr>
                <w:rFonts w:ascii="Times New Roman" w:hAnsi="Times New Roman"/>
                <w:lang w:val="ru-RU"/>
              </w:rPr>
              <w:t>дополнительных литературных источников; проведен полный сравнительный анализ и синтез материала, сделаны собственные выводы и рекомендации;</w:t>
            </w:r>
          </w:p>
        </w:tc>
      </w:tr>
      <w:tr w:rsidR="0072345E" w:rsidRPr="00FA21B8" w14:paraId="472CC3CC" w14:textId="77777777">
        <w:trPr>
          <w:trHeight w:val="1188"/>
        </w:trPr>
        <w:tc>
          <w:tcPr>
            <w:tcW w:w="2267" w:type="dxa"/>
            <w:tcBorders>
              <w:top w:val="single" w:sz="2" w:space="0" w:color="808080"/>
              <w:left w:val="single" w:sz="2" w:space="0" w:color="808080"/>
              <w:bottom w:val="single" w:sz="2" w:space="0" w:color="808080"/>
              <w:right w:val="single" w:sz="2" w:space="0" w:color="808080"/>
            </w:tcBorders>
          </w:tcPr>
          <w:p w14:paraId="132061FC" w14:textId="77777777" w:rsidR="0072345E" w:rsidRDefault="00BF13F2" w:rsidP="00BF13F2">
            <w:pPr>
              <w:spacing w:after="0" w:line="240" w:lineRule="auto"/>
              <w:ind w:left="1" w:right="645"/>
              <w:rPr>
                <w:rFonts w:ascii="Times New Roman" w:hAnsi="Times New Roman"/>
              </w:rPr>
            </w:pPr>
            <w:r>
              <w:rPr>
                <w:rFonts w:ascii="Times New Roman" w:hAnsi="Times New Roman"/>
              </w:rPr>
              <w:t>хорошо</w:t>
            </w:r>
          </w:p>
        </w:tc>
        <w:tc>
          <w:tcPr>
            <w:tcW w:w="7482" w:type="dxa"/>
            <w:tcBorders>
              <w:top w:val="single" w:sz="2" w:space="0" w:color="808080"/>
              <w:left w:val="single" w:sz="2" w:space="0" w:color="808080"/>
              <w:bottom w:val="single" w:sz="2" w:space="0" w:color="808080"/>
              <w:right w:val="single" w:sz="2" w:space="0" w:color="808080"/>
            </w:tcBorders>
          </w:tcPr>
          <w:p w14:paraId="5C5BC1F5"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структура реферата соответствует установленным требованиям, использовано не менее 7-8 современных дополнител</w:t>
            </w:r>
            <w:r w:rsidRPr="00FA21B8">
              <w:rPr>
                <w:rFonts w:ascii="Times New Roman" w:hAnsi="Times New Roman"/>
                <w:lang w:val="ru-RU"/>
              </w:rPr>
              <w:t>ьных литературных источников, сравнительный анализ неполный, сделаны собственные выводы;</w:t>
            </w:r>
          </w:p>
        </w:tc>
      </w:tr>
      <w:tr w:rsidR="0072345E" w:rsidRPr="00FA21B8" w14:paraId="513D2C3B" w14:textId="77777777">
        <w:trPr>
          <w:trHeight w:val="1476"/>
        </w:trPr>
        <w:tc>
          <w:tcPr>
            <w:tcW w:w="2267" w:type="dxa"/>
            <w:tcBorders>
              <w:top w:val="single" w:sz="2" w:space="0" w:color="808080"/>
              <w:left w:val="single" w:sz="2" w:space="0" w:color="808080"/>
              <w:bottom w:val="single" w:sz="2" w:space="0" w:color="808080"/>
              <w:right w:val="single" w:sz="2" w:space="0" w:color="808080"/>
            </w:tcBorders>
          </w:tcPr>
          <w:p w14:paraId="1B604340" w14:textId="77777777" w:rsidR="0072345E" w:rsidRDefault="00BF13F2" w:rsidP="00BF13F2">
            <w:pPr>
              <w:spacing w:after="0" w:line="240" w:lineRule="auto"/>
              <w:ind w:left="1" w:right="645"/>
              <w:rPr>
                <w:rFonts w:ascii="Times New Roman" w:hAnsi="Times New Roman"/>
              </w:rPr>
            </w:pPr>
            <w:r>
              <w:rPr>
                <w:rFonts w:ascii="Times New Roman" w:hAnsi="Times New Roman"/>
              </w:rPr>
              <w:t>удовлетворительно</w:t>
            </w:r>
          </w:p>
        </w:tc>
        <w:tc>
          <w:tcPr>
            <w:tcW w:w="7482" w:type="dxa"/>
            <w:tcBorders>
              <w:top w:val="single" w:sz="2" w:space="0" w:color="808080"/>
              <w:left w:val="single" w:sz="2" w:space="0" w:color="808080"/>
              <w:bottom w:val="single" w:sz="2" w:space="0" w:color="808080"/>
              <w:right w:val="single" w:sz="2" w:space="0" w:color="808080"/>
            </w:tcBorders>
          </w:tcPr>
          <w:p w14:paraId="5700B56E"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 xml:space="preserve">нарушение структуры построения реферата, содержание неполное, использовано менее 5 дополнительных литературных источников, отсутствуют </w:t>
            </w:r>
            <w:r w:rsidRPr="00FA21B8">
              <w:rPr>
                <w:rFonts w:ascii="Times New Roman" w:hAnsi="Times New Roman"/>
                <w:lang w:val="ru-RU"/>
              </w:rPr>
              <w:t>самостоятельный анализ и синтез материала, собственные выводы;</w:t>
            </w:r>
          </w:p>
        </w:tc>
      </w:tr>
      <w:tr w:rsidR="0072345E" w:rsidRPr="00FA21B8" w14:paraId="3C676F99" w14:textId="77777777">
        <w:trPr>
          <w:trHeight w:val="1188"/>
        </w:trPr>
        <w:tc>
          <w:tcPr>
            <w:tcW w:w="2267" w:type="dxa"/>
            <w:tcBorders>
              <w:top w:val="single" w:sz="2" w:space="0" w:color="808080"/>
              <w:left w:val="single" w:sz="2" w:space="0" w:color="808080"/>
              <w:bottom w:val="single" w:sz="2" w:space="0" w:color="808080"/>
              <w:right w:val="single" w:sz="2" w:space="0" w:color="808080"/>
            </w:tcBorders>
          </w:tcPr>
          <w:p w14:paraId="32D6A329" w14:textId="77777777" w:rsidR="0072345E" w:rsidRDefault="00BF13F2" w:rsidP="00BF13F2">
            <w:pPr>
              <w:spacing w:after="0" w:line="240" w:lineRule="auto"/>
              <w:ind w:left="1" w:right="645"/>
              <w:rPr>
                <w:rFonts w:ascii="Times New Roman" w:hAnsi="Times New Roman"/>
              </w:rPr>
            </w:pPr>
            <w:r>
              <w:rPr>
                <w:rFonts w:ascii="Times New Roman" w:hAnsi="Times New Roman"/>
              </w:rPr>
              <w:t>неудовлетворительно</w:t>
            </w:r>
          </w:p>
        </w:tc>
        <w:tc>
          <w:tcPr>
            <w:tcW w:w="7482" w:type="dxa"/>
            <w:tcBorders>
              <w:top w:val="single" w:sz="2" w:space="0" w:color="808080"/>
              <w:left w:val="single" w:sz="2" w:space="0" w:color="808080"/>
              <w:bottom w:val="single" w:sz="2" w:space="0" w:color="808080"/>
              <w:right w:val="single" w:sz="2" w:space="0" w:color="808080"/>
            </w:tcBorders>
          </w:tcPr>
          <w:p w14:paraId="6F3E198F"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оценка «неудовлетворительно» - нарушена структура, содержание не соответствует требованиям, использованы только учебная литература, отсутствуют анализ, синтез материала, вы</w:t>
            </w:r>
            <w:r w:rsidRPr="00FA21B8">
              <w:rPr>
                <w:rFonts w:ascii="Times New Roman" w:hAnsi="Times New Roman"/>
                <w:lang w:val="ru-RU"/>
              </w:rPr>
              <w:t>воды.</w:t>
            </w:r>
          </w:p>
        </w:tc>
      </w:tr>
    </w:tbl>
    <w:p w14:paraId="673102BE" w14:textId="77777777" w:rsidR="0072345E" w:rsidRPr="00FA21B8" w:rsidRDefault="00BF13F2" w:rsidP="00BF13F2">
      <w:pPr>
        <w:spacing w:after="476"/>
        <w:ind w:left="-5" w:right="645" w:hanging="10"/>
        <w:jc w:val="both"/>
        <w:rPr>
          <w:rFonts w:ascii="Times New Roman" w:hAnsi="Times New Roman"/>
          <w:lang w:val="ru-RU"/>
        </w:rPr>
      </w:pPr>
      <w:r w:rsidRPr="00FA21B8">
        <w:rPr>
          <w:rFonts w:ascii="Times New Roman" w:hAnsi="Times New Roman"/>
          <w:b/>
          <w:sz w:val="24"/>
          <w:lang w:val="ru-RU"/>
        </w:rPr>
        <w:t>5.2.</w:t>
      </w:r>
      <w:r w:rsidRPr="00FA21B8">
        <w:rPr>
          <w:rFonts w:ascii="Times New Roman" w:hAnsi="Times New Roman"/>
          <w:sz w:val="24"/>
          <w:lang w:val="ru-RU"/>
        </w:rPr>
        <w:t xml:space="preserve"> </w:t>
      </w:r>
      <w:r w:rsidRPr="00FA21B8">
        <w:rPr>
          <w:rFonts w:ascii="Times New Roman" w:hAnsi="Times New Roman"/>
          <w:b/>
          <w:sz w:val="24"/>
          <w:lang w:val="ru-RU"/>
        </w:rPr>
        <w:t>Описание шкал оценивания результатов обучения по дисциплине при промежуточной аттестации</w:t>
      </w:r>
    </w:p>
    <w:p w14:paraId="5E431BC6" w14:textId="77777777" w:rsidR="0072345E" w:rsidRDefault="00BF13F2" w:rsidP="00BF13F2">
      <w:pPr>
        <w:spacing w:after="46"/>
        <w:ind w:left="2400" w:right="645" w:hanging="10"/>
        <w:jc w:val="both"/>
        <w:rPr>
          <w:rFonts w:ascii="Times New Roman" w:hAnsi="Times New Roman"/>
        </w:rPr>
      </w:pPr>
      <w:r>
        <w:rPr>
          <w:rFonts w:ascii="Times New Roman" w:hAnsi="Times New Roman"/>
          <w:b/>
          <w:sz w:val="24"/>
        </w:rPr>
        <w:t>Шкала оценивания сформированности компетенций</w:t>
      </w:r>
    </w:p>
    <w:tbl>
      <w:tblPr>
        <w:tblStyle w:val="TableGrid"/>
        <w:tblW w:w="9780" w:type="dxa"/>
        <w:tblInd w:w="114" w:type="dxa"/>
        <w:tblLayout w:type="fixed"/>
        <w:tblCellMar>
          <w:top w:w="12" w:type="dxa"/>
          <w:left w:w="109" w:type="dxa"/>
          <w:right w:w="108" w:type="dxa"/>
        </w:tblCellMar>
        <w:tblLook w:val="04A0" w:firstRow="1" w:lastRow="0" w:firstColumn="1" w:lastColumn="0" w:noHBand="0" w:noVBand="1"/>
      </w:tblPr>
      <w:tblGrid>
        <w:gridCol w:w="1781"/>
        <w:gridCol w:w="2183"/>
        <w:gridCol w:w="1710"/>
        <w:gridCol w:w="417"/>
        <w:gridCol w:w="1489"/>
        <w:gridCol w:w="2200"/>
      </w:tblGrid>
      <w:tr w:rsidR="0072345E" w14:paraId="410BA29B" w14:textId="77777777" w:rsidTr="00BF13F2">
        <w:trPr>
          <w:trHeight w:val="1306"/>
        </w:trPr>
        <w:tc>
          <w:tcPr>
            <w:tcW w:w="1781" w:type="dxa"/>
            <w:vMerge w:val="restart"/>
            <w:tcBorders>
              <w:top w:val="single" w:sz="4" w:space="0" w:color="000000"/>
              <w:left w:val="single" w:sz="4" w:space="0" w:color="000000"/>
              <w:bottom w:val="single" w:sz="4" w:space="0" w:color="000000"/>
              <w:right w:val="single" w:sz="4" w:space="0" w:color="000000"/>
            </w:tcBorders>
            <w:vAlign w:val="center"/>
          </w:tcPr>
          <w:p w14:paraId="4F8D5238"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b/>
                <w:sz w:val="18"/>
                <w:lang w:val="ru-RU"/>
              </w:rPr>
              <w:t>Уровень сформированности компетенций (индикатора достижения компетенций)</w:t>
            </w:r>
          </w:p>
        </w:tc>
        <w:tc>
          <w:tcPr>
            <w:tcW w:w="2183" w:type="dxa"/>
            <w:tcBorders>
              <w:top w:val="single" w:sz="4" w:space="0" w:color="000000"/>
              <w:left w:val="single" w:sz="4" w:space="0" w:color="000000"/>
              <w:bottom w:val="single" w:sz="4" w:space="0" w:color="000000"/>
              <w:right w:val="single" w:sz="4" w:space="0" w:color="000000"/>
            </w:tcBorders>
            <w:vAlign w:val="center"/>
          </w:tcPr>
          <w:p w14:paraId="7B981FA2" w14:textId="13037562" w:rsidR="0072345E" w:rsidRDefault="00BF13F2" w:rsidP="00BF13F2">
            <w:pPr>
              <w:spacing w:after="0" w:line="240" w:lineRule="auto"/>
              <w:ind w:right="645"/>
              <w:jc w:val="center"/>
              <w:rPr>
                <w:rFonts w:ascii="Times New Roman" w:hAnsi="Times New Roman"/>
              </w:rPr>
            </w:pPr>
            <w:r>
              <w:rPr>
                <w:rFonts w:ascii="Times New Roman" w:hAnsi="Times New Roman"/>
                <w:b/>
                <w:sz w:val="18"/>
              </w:rPr>
              <w:t>неудовлетворительн</w:t>
            </w:r>
            <w:r>
              <w:rPr>
                <w:rFonts w:ascii="Times New Roman" w:hAnsi="Times New Roman"/>
                <w:b/>
                <w:sz w:val="18"/>
              </w:rPr>
              <w:t>о</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6027C45" w14:textId="77777777" w:rsidR="0072345E" w:rsidRDefault="00BF13F2" w:rsidP="00BF13F2">
            <w:pPr>
              <w:spacing w:after="0" w:line="240" w:lineRule="auto"/>
              <w:ind w:left="52" w:right="645"/>
              <w:rPr>
                <w:rFonts w:ascii="Times New Roman" w:hAnsi="Times New Roman"/>
              </w:rPr>
            </w:pPr>
            <w:r>
              <w:rPr>
                <w:rFonts w:ascii="Times New Roman" w:hAnsi="Times New Roman"/>
                <w:b/>
                <w:sz w:val="18"/>
              </w:rPr>
              <w:t>удовлетворительно</w:t>
            </w:r>
          </w:p>
        </w:tc>
        <w:tc>
          <w:tcPr>
            <w:tcW w:w="1489" w:type="dxa"/>
            <w:tcBorders>
              <w:top w:val="single" w:sz="4" w:space="0" w:color="000000"/>
              <w:left w:val="single" w:sz="4" w:space="0" w:color="000000"/>
              <w:bottom w:val="single" w:sz="4" w:space="0" w:color="000000"/>
              <w:right w:val="single" w:sz="4" w:space="0" w:color="000000"/>
            </w:tcBorders>
            <w:vAlign w:val="center"/>
          </w:tcPr>
          <w:p w14:paraId="786624A0" w14:textId="77777777" w:rsidR="0072345E" w:rsidRDefault="00BF13F2" w:rsidP="00BF13F2">
            <w:pPr>
              <w:spacing w:after="0" w:line="240" w:lineRule="auto"/>
              <w:ind w:left="3" w:right="645"/>
              <w:jc w:val="center"/>
              <w:rPr>
                <w:rFonts w:ascii="Times New Roman" w:hAnsi="Times New Roman"/>
              </w:rPr>
            </w:pPr>
            <w:r>
              <w:rPr>
                <w:rFonts w:ascii="Times New Roman" w:hAnsi="Times New Roman"/>
                <w:b/>
                <w:sz w:val="18"/>
              </w:rPr>
              <w:t>хорошо</w:t>
            </w:r>
          </w:p>
        </w:tc>
        <w:tc>
          <w:tcPr>
            <w:tcW w:w="2200" w:type="dxa"/>
            <w:tcBorders>
              <w:top w:val="single" w:sz="4" w:space="0" w:color="000000"/>
              <w:left w:val="single" w:sz="4" w:space="0" w:color="000000"/>
              <w:bottom w:val="single" w:sz="4" w:space="0" w:color="000000"/>
              <w:right w:val="single" w:sz="4" w:space="0" w:color="000000"/>
            </w:tcBorders>
            <w:vAlign w:val="center"/>
          </w:tcPr>
          <w:p w14:paraId="01980BDC" w14:textId="77777777" w:rsidR="0072345E" w:rsidRDefault="00BF13F2" w:rsidP="00BF13F2">
            <w:pPr>
              <w:spacing w:after="0" w:line="240" w:lineRule="auto"/>
              <w:ind w:left="3" w:right="645"/>
              <w:jc w:val="center"/>
              <w:rPr>
                <w:rFonts w:ascii="Times New Roman" w:hAnsi="Times New Roman"/>
              </w:rPr>
            </w:pPr>
            <w:r>
              <w:rPr>
                <w:rFonts w:ascii="Times New Roman" w:hAnsi="Times New Roman"/>
                <w:b/>
                <w:sz w:val="18"/>
              </w:rPr>
              <w:t>отлично</w:t>
            </w:r>
          </w:p>
        </w:tc>
      </w:tr>
      <w:tr w:rsidR="0072345E" w14:paraId="32ED009C" w14:textId="77777777" w:rsidTr="00BF13F2">
        <w:trPr>
          <w:trHeight w:val="300"/>
        </w:trPr>
        <w:tc>
          <w:tcPr>
            <w:tcW w:w="1781" w:type="dxa"/>
            <w:vMerge/>
            <w:tcBorders>
              <w:left w:val="single" w:sz="4" w:space="0" w:color="000000"/>
              <w:bottom w:val="single" w:sz="4" w:space="0" w:color="000000"/>
              <w:right w:val="single" w:sz="4" w:space="0" w:color="000000"/>
            </w:tcBorders>
          </w:tcPr>
          <w:p w14:paraId="7669EA2D" w14:textId="77777777" w:rsidR="0072345E" w:rsidRDefault="0072345E" w:rsidP="00BF13F2">
            <w:pPr>
              <w:spacing w:after="0" w:line="240" w:lineRule="auto"/>
              <w:ind w:right="645"/>
              <w:rPr>
                <w:rFonts w:ascii="Times New Roman" w:hAnsi="Times New Roman"/>
              </w:rPr>
            </w:pPr>
          </w:p>
        </w:tc>
        <w:tc>
          <w:tcPr>
            <w:tcW w:w="2183" w:type="dxa"/>
            <w:tcBorders>
              <w:top w:val="single" w:sz="4" w:space="0" w:color="000000"/>
              <w:left w:val="single" w:sz="4" w:space="0" w:color="000000"/>
              <w:bottom w:val="single" w:sz="4" w:space="0" w:color="000000"/>
              <w:right w:val="single" w:sz="4" w:space="0" w:color="000000"/>
            </w:tcBorders>
          </w:tcPr>
          <w:p w14:paraId="5849ABCB" w14:textId="77777777" w:rsidR="0072345E" w:rsidRDefault="00BF13F2" w:rsidP="00BF13F2">
            <w:pPr>
              <w:spacing w:after="0" w:line="240" w:lineRule="auto"/>
              <w:ind w:left="3" w:right="645"/>
              <w:jc w:val="center"/>
              <w:rPr>
                <w:rFonts w:ascii="Times New Roman" w:hAnsi="Times New Roman"/>
              </w:rPr>
            </w:pPr>
            <w:r>
              <w:rPr>
                <w:rFonts w:ascii="Times New Roman" w:hAnsi="Times New Roman"/>
                <w:b/>
                <w:sz w:val="18"/>
              </w:rPr>
              <w:t>не зачтено</w:t>
            </w:r>
          </w:p>
        </w:tc>
        <w:tc>
          <w:tcPr>
            <w:tcW w:w="5816" w:type="dxa"/>
            <w:gridSpan w:val="4"/>
            <w:tcBorders>
              <w:top w:val="single" w:sz="4" w:space="0" w:color="000000"/>
              <w:left w:val="single" w:sz="4" w:space="0" w:color="000000"/>
              <w:bottom w:val="single" w:sz="4" w:space="0" w:color="000000"/>
              <w:right w:val="single" w:sz="4" w:space="0" w:color="000000"/>
            </w:tcBorders>
          </w:tcPr>
          <w:p w14:paraId="1D5076DF" w14:textId="77777777" w:rsidR="0072345E" w:rsidRDefault="00BF13F2" w:rsidP="00BF13F2">
            <w:pPr>
              <w:spacing w:after="0" w:line="240" w:lineRule="auto"/>
              <w:ind w:left="2" w:right="645"/>
              <w:jc w:val="center"/>
              <w:rPr>
                <w:rFonts w:ascii="Times New Roman" w:hAnsi="Times New Roman"/>
              </w:rPr>
            </w:pPr>
            <w:r>
              <w:rPr>
                <w:rFonts w:ascii="Times New Roman" w:hAnsi="Times New Roman"/>
                <w:b/>
                <w:sz w:val="18"/>
              </w:rPr>
              <w:t>зачтено</w:t>
            </w:r>
          </w:p>
        </w:tc>
      </w:tr>
      <w:tr w:rsidR="0072345E" w:rsidRPr="00FA21B8" w14:paraId="0D29AB38" w14:textId="77777777" w:rsidTr="00BF13F2">
        <w:trPr>
          <w:trHeight w:val="1458"/>
        </w:trPr>
        <w:tc>
          <w:tcPr>
            <w:tcW w:w="1781" w:type="dxa"/>
            <w:tcBorders>
              <w:top w:val="single" w:sz="4" w:space="0" w:color="000000"/>
              <w:left w:val="single" w:sz="4" w:space="0" w:color="000000"/>
              <w:bottom w:val="single" w:sz="4" w:space="0" w:color="000000"/>
              <w:right w:val="single" w:sz="4" w:space="0" w:color="000000"/>
            </w:tcBorders>
            <w:vAlign w:val="center"/>
          </w:tcPr>
          <w:p w14:paraId="493D31F8" w14:textId="77777777" w:rsidR="0072345E" w:rsidRDefault="00BF13F2" w:rsidP="00BF13F2">
            <w:pPr>
              <w:spacing w:after="0" w:line="240" w:lineRule="auto"/>
              <w:ind w:right="645"/>
              <w:rPr>
                <w:rFonts w:ascii="Times New Roman" w:hAnsi="Times New Roman"/>
              </w:rPr>
            </w:pPr>
            <w:r>
              <w:rPr>
                <w:rFonts w:ascii="Times New Roman" w:hAnsi="Times New Roman"/>
                <w:sz w:val="18"/>
                <w:u w:val="single" w:color="000000"/>
              </w:rPr>
              <w:t>Знания</w:t>
            </w:r>
          </w:p>
        </w:tc>
        <w:tc>
          <w:tcPr>
            <w:tcW w:w="2183" w:type="dxa"/>
            <w:tcBorders>
              <w:top w:val="single" w:sz="4" w:space="0" w:color="000000"/>
              <w:left w:val="single" w:sz="4" w:space="0" w:color="000000"/>
              <w:bottom w:val="single" w:sz="4" w:space="0" w:color="000000"/>
              <w:right w:val="single" w:sz="4" w:space="0" w:color="000000"/>
            </w:tcBorders>
            <w:vAlign w:val="center"/>
          </w:tcPr>
          <w:p w14:paraId="4BB2D401" w14:textId="77777777" w:rsidR="0072345E" w:rsidRDefault="00BF13F2" w:rsidP="00BF13F2">
            <w:pPr>
              <w:spacing w:after="0" w:line="240" w:lineRule="auto"/>
              <w:ind w:right="645"/>
              <w:rPr>
                <w:rFonts w:ascii="Times New Roman" w:hAnsi="Times New Roman"/>
              </w:rPr>
            </w:pPr>
            <w:r w:rsidRPr="00FA21B8">
              <w:rPr>
                <w:rFonts w:ascii="Times New Roman" w:hAnsi="Times New Roman"/>
                <w:sz w:val="18"/>
                <w:lang w:val="ru-RU"/>
              </w:rPr>
              <w:t xml:space="preserve">Уровень знаний ниже минимальных требований. </w:t>
            </w:r>
            <w:r>
              <w:rPr>
                <w:rFonts w:ascii="Times New Roman" w:hAnsi="Times New Roman"/>
                <w:sz w:val="18"/>
              </w:rPr>
              <w:t>Имели место грубые ошибки</w:t>
            </w:r>
          </w:p>
        </w:tc>
        <w:tc>
          <w:tcPr>
            <w:tcW w:w="1710" w:type="dxa"/>
            <w:tcBorders>
              <w:top w:val="single" w:sz="4" w:space="0" w:color="000000"/>
              <w:left w:val="single" w:sz="4" w:space="0" w:color="000000"/>
              <w:bottom w:val="single" w:sz="4" w:space="0" w:color="000000"/>
              <w:right w:val="single" w:sz="4" w:space="0" w:color="000000"/>
            </w:tcBorders>
            <w:vAlign w:val="center"/>
          </w:tcPr>
          <w:p w14:paraId="267C0D32" w14:textId="77777777" w:rsidR="0072345E" w:rsidRPr="00FA21B8" w:rsidRDefault="00BF13F2" w:rsidP="00BF13F2">
            <w:pPr>
              <w:spacing w:after="0" w:line="240" w:lineRule="auto"/>
              <w:ind w:left="1" w:right="645"/>
              <w:rPr>
                <w:rFonts w:ascii="Times New Roman" w:hAnsi="Times New Roman"/>
                <w:lang w:val="ru-RU"/>
              </w:rPr>
            </w:pPr>
            <w:r w:rsidRPr="00FA21B8">
              <w:rPr>
                <w:rFonts w:ascii="Times New Roman" w:hAnsi="Times New Roman"/>
                <w:sz w:val="18"/>
                <w:lang w:val="ru-RU"/>
              </w:rPr>
              <w:t>Минимально допустимый уровень знаний. Допущено много негрубых ошибок</w:t>
            </w:r>
          </w:p>
        </w:tc>
        <w:tc>
          <w:tcPr>
            <w:tcW w:w="1906" w:type="dxa"/>
            <w:gridSpan w:val="2"/>
            <w:tcBorders>
              <w:top w:val="single" w:sz="4" w:space="0" w:color="000000"/>
              <w:left w:val="single" w:sz="4" w:space="0" w:color="000000"/>
              <w:bottom w:val="single" w:sz="4" w:space="0" w:color="000000"/>
              <w:right w:val="single" w:sz="4" w:space="0" w:color="000000"/>
            </w:tcBorders>
          </w:tcPr>
          <w:p w14:paraId="0013010C" w14:textId="77777777" w:rsidR="0072345E" w:rsidRPr="00FA21B8" w:rsidRDefault="00BF13F2" w:rsidP="00BF13F2">
            <w:pPr>
              <w:spacing w:after="0" w:line="220" w:lineRule="auto"/>
              <w:ind w:right="645"/>
              <w:rPr>
                <w:rFonts w:ascii="Times New Roman" w:hAnsi="Times New Roman"/>
                <w:lang w:val="ru-RU"/>
              </w:rPr>
            </w:pPr>
            <w:r w:rsidRPr="00FA21B8">
              <w:rPr>
                <w:rFonts w:ascii="Times New Roman" w:hAnsi="Times New Roman"/>
                <w:sz w:val="18"/>
                <w:lang w:val="ru-RU"/>
              </w:rPr>
              <w:t xml:space="preserve">Уровень знаний в объеме, соответствующем </w:t>
            </w:r>
            <w:r w:rsidRPr="00FA21B8">
              <w:rPr>
                <w:rFonts w:ascii="Times New Roman" w:hAnsi="Times New Roman"/>
                <w:sz w:val="18"/>
                <w:lang w:val="ru-RU"/>
              </w:rPr>
              <w:t>программе подготовки.</w:t>
            </w:r>
          </w:p>
          <w:p w14:paraId="741BE094" w14:textId="77777777" w:rsidR="0072345E" w:rsidRDefault="00BF13F2" w:rsidP="00BF13F2">
            <w:pPr>
              <w:spacing w:after="0" w:line="240" w:lineRule="auto"/>
              <w:ind w:right="645"/>
              <w:rPr>
                <w:rFonts w:ascii="Times New Roman" w:hAnsi="Times New Roman"/>
              </w:rPr>
            </w:pPr>
            <w:r>
              <w:rPr>
                <w:rFonts w:ascii="Times New Roman" w:hAnsi="Times New Roman"/>
                <w:sz w:val="18"/>
              </w:rPr>
              <w:t>Допущено несколько негрубых ошибок</w:t>
            </w:r>
          </w:p>
        </w:tc>
        <w:tc>
          <w:tcPr>
            <w:tcW w:w="2200" w:type="dxa"/>
            <w:tcBorders>
              <w:top w:val="single" w:sz="4" w:space="0" w:color="000000"/>
              <w:left w:val="single" w:sz="4" w:space="0" w:color="000000"/>
              <w:bottom w:val="single" w:sz="4" w:space="0" w:color="000000"/>
              <w:right w:val="single" w:sz="4" w:space="0" w:color="000000"/>
            </w:tcBorders>
            <w:vAlign w:val="center"/>
          </w:tcPr>
          <w:p w14:paraId="6C8388F2" w14:textId="77777777" w:rsidR="0072345E" w:rsidRPr="00FA21B8" w:rsidRDefault="00BF13F2" w:rsidP="00BF13F2">
            <w:pPr>
              <w:spacing w:after="0" w:line="240" w:lineRule="auto"/>
              <w:ind w:left="1" w:right="645"/>
              <w:rPr>
                <w:rFonts w:ascii="Times New Roman" w:hAnsi="Times New Roman"/>
                <w:lang w:val="ru-RU"/>
              </w:rPr>
            </w:pPr>
            <w:r w:rsidRPr="00FA21B8">
              <w:rPr>
                <w:rFonts w:ascii="Times New Roman" w:hAnsi="Times New Roman"/>
                <w:sz w:val="18"/>
                <w:lang w:val="ru-RU"/>
              </w:rPr>
              <w:t>Уровень знаний в объеме, соответствующем программе подготовки, без ошибок</w:t>
            </w:r>
          </w:p>
        </w:tc>
      </w:tr>
      <w:tr w:rsidR="0072345E" w:rsidRPr="00FA21B8" w14:paraId="27C0783B" w14:textId="77777777" w:rsidTr="00BF13F2">
        <w:trPr>
          <w:trHeight w:val="1874"/>
        </w:trPr>
        <w:tc>
          <w:tcPr>
            <w:tcW w:w="1781" w:type="dxa"/>
            <w:tcBorders>
              <w:top w:val="single" w:sz="4" w:space="0" w:color="000000"/>
              <w:left w:val="single" w:sz="4" w:space="0" w:color="000000"/>
              <w:bottom w:val="single" w:sz="4" w:space="0" w:color="000000"/>
              <w:right w:val="single" w:sz="4" w:space="0" w:color="000000"/>
            </w:tcBorders>
            <w:vAlign w:val="center"/>
          </w:tcPr>
          <w:p w14:paraId="129A4E33" w14:textId="77777777" w:rsidR="0072345E" w:rsidRDefault="00BF13F2" w:rsidP="00BF13F2">
            <w:pPr>
              <w:spacing w:after="0" w:line="240" w:lineRule="auto"/>
              <w:ind w:right="645"/>
              <w:rPr>
                <w:rFonts w:ascii="Times New Roman" w:hAnsi="Times New Roman"/>
              </w:rPr>
            </w:pPr>
            <w:r>
              <w:rPr>
                <w:rFonts w:ascii="Times New Roman" w:hAnsi="Times New Roman"/>
                <w:sz w:val="18"/>
                <w:u w:val="single" w:color="000000"/>
              </w:rPr>
              <w:t>Умения</w:t>
            </w:r>
          </w:p>
        </w:tc>
        <w:tc>
          <w:tcPr>
            <w:tcW w:w="2183" w:type="dxa"/>
            <w:tcBorders>
              <w:top w:val="single" w:sz="4" w:space="0" w:color="000000"/>
              <w:left w:val="single" w:sz="4" w:space="0" w:color="000000"/>
              <w:bottom w:val="single" w:sz="4" w:space="0" w:color="000000"/>
              <w:right w:val="single" w:sz="4" w:space="0" w:color="000000"/>
            </w:tcBorders>
            <w:vAlign w:val="center"/>
          </w:tcPr>
          <w:p w14:paraId="44B6BF9C" w14:textId="77777777" w:rsidR="0072345E" w:rsidRDefault="00BF13F2" w:rsidP="00BF13F2">
            <w:pPr>
              <w:spacing w:after="0" w:line="240" w:lineRule="auto"/>
              <w:ind w:right="645"/>
              <w:rPr>
                <w:rFonts w:ascii="Times New Roman" w:hAnsi="Times New Roman"/>
              </w:rPr>
            </w:pPr>
            <w:r w:rsidRPr="00FA21B8">
              <w:rPr>
                <w:rFonts w:ascii="Times New Roman" w:hAnsi="Times New Roman"/>
                <w:sz w:val="18"/>
                <w:lang w:val="ru-RU"/>
              </w:rPr>
              <w:t xml:space="preserve">При решении стандартных задач не продемонстрированы основные умения. </w:t>
            </w:r>
            <w:r>
              <w:rPr>
                <w:rFonts w:ascii="Times New Roman" w:hAnsi="Times New Roman"/>
                <w:sz w:val="18"/>
              </w:rPr>
              <w:t>Имели место грубые ошибки</w:t>
            </w:r>
          </w:p>
        </w:tc>
        <w:tc>
          <w:tcPr>
            <w:tcW w:w="1710" w:type="dxa"/>
            <w:tcBorders>
              <w:top w:val="single" w:sz="4" w:space="0" w:color="000000"/>
              <w:left w:val="single" w:sz="4" w:space="0" w:color="000000"/>
              <w:bottom w:val="single" w:sz="4" w:space="0" w:color="000000"/>
              <w:right w:val="single" w:sz="4" w:space="0" w:color="000000"/>
            </w:tcBorders>
            <w:vAlign w:val="center"/>
          </w:tcPr>
          <w:p w14:paraId="31E1AFA5" w14:textId="77777777" w:rsidR="0072345E" w:rsidRDefault="00BF13F2" w:rsidP="00BF13F2">
            <w:pPr>
              <w:spacing w:after="0" w:line="240" w:lineRule="auto"/>
              <w:ind w:left="1" w:right="645"/>
              <w:rPr>
                <w:rFonts w:ascii="Times New Roman" w:hAnsi="Times New Roman"/>
              </w:rPr>
            </w:pPr>
            <w:r w:rsidRPr="00FA21B8">
              <w:rPr>
                <w:rFonts w:ascii="Times New Roman" w:hAnsi="Times New Roman"/>
                <w:sz w:val="18"/>
                <w:lang w:val="ru-RU"/>
              </w:rPr>
              <w:t xml:space="preserve">Продемонстрированы основные умения. Решены типовые задачи с негрубыми ошибками. </w:t>
            </w:r>
            <w:r>
              <w:rPr>
                <w:rFonts w:ascii="Times New Roman" w:hAnsi="Times New Roman"/>
                <w:sz w:val="18"/>
              </w:rPr>
              <w:t xml:space="preserve">Выполнены все задания, но не в полном </w:t>
            </w:r>
            <w:r>
              <w:rPr>
                <w:rFonts w:ascii="Times New Roman" w:hAnsi="Times New Roman"/>
                <w:sz w:val="18"/>
              </w:rPr>
              <w:lastRenderedPageBreak/>
              <w:t>объеме</w:t>
            </w:r>
          </w:p>
        </w:tc>
        <w:tc>
          <w:tcPr>
            <w:tcW w:w="1906" w:type="dxa"/>
            <w:gridSpan w:val="2"/>
            <w:tcBorders>
              <w:top w:val="single" w:sz="4" w:space="0" w:color="000000"/>
              <w:left w:val="single" w:sz="4" w:space="0" w:color="000000"/>
              <w:bottom w:val="single" w:sz="4" w:space="0" w:color="000000"/>
              <w:right w:val="single" w:sz="4" w:space="0" w:color="000000"/>
            </w:tcBorders>
          </w:tcPr>
          <w:p w14:paraId="3A1C1CF7"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sz w:val="18"/>
                <w:lang w:val="ru-RU"/>
              </w:rPr>
              <w:lastRenderedPageBreak/>
              <w:t xml:space="preserve">Продемонстрированы все основные умения. Решены все основные задачи с негрубыми ошибками. Выполнены все задания в полном объеме, но </w:t>
            </w:r>
            <w:r w:rsidRPr="00FA21B8">
              <w:rPr>
                <w:rFonts w:ascii="Times New Roman" w:hAnsi="Times New Roman"/>
                <w:sz w:val="18"/>
                <w:lang w:val="ru-RU"/>
              </w:rPr>
              <w:t>некоторые с недочетами</w:t>
            </w:r>
          </w:p>
        </w:tc>
        <w:tc>
          <w:tcPr>
            <w:tcW w:w="2200" w:type="dxa"/>
            <w:tcBorders>
              <w:top w:val="single" w:sz="4" w:space="0" w:color="000000"/>
              <w:left w:val="single" w:sz="4" w:space="0" w:color="000000"/>
              <w:bottom w:val="single" w:sz="4" w:space="0" w:color="000000"/>
              <w:right w:val="single" w:sz="4" w:space="0" w:color="000000"/>
            </w:tcBorders>
            <w:vAlign w:val="center"/>
          </w:tcPr>
          <w:p w14:paraId="63900945" w14:textId="77777777" w:rsidR="0072345E" w:rsidRPr="00FA21B8" w:rsidRDefault="00BF13F2" w:rsidP="00BF13F2">
            <w:pPr>
              <w:spacing w:after="0" w:line="240" w:lineRule="auto"/>
              <w:ind w:left="1" w:right="645"/>
              <w:rPr>
                <w:rFonts w:ascii="Times New Roman" w:hAnsi="Times New Roman"/>
                <w:lang w:val="ru-RU"/>
              </w:rPr>
            </w:pPr>
            <w:r w:rsidRPr="00FA21B8">
              <w:rPr>
                <w:rFonts w:ascii="Times New Roman" w:hAnsi="Times New Roman"/>
                <w:sz w:val="18"/>
                <w:lang w:val="ru-RU"/>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r>
      <w:tr w:rsidR="0072345E" w:rsidRPr="00FA21B8" w14:paraId="25951C26" w14:textId="77777777" w:rsidTr="00BF13F2">
        <w:trPr>
          <w:trHeight w:val="1252"/>
        </w:trPr>
        <w:tc>
          <w:tcPr>
            <w:tcW w:w="1781" w:type="dxa"/>
            <w:tcBorders>
              <w:top w:val="single" w:sz="4" w:space="0" w:color="000000"/>
              <w:left w:val="single" w:sz="4" w:space="0" w:color="000000"/>
              <w:bottom w:val="single" w:sz="4" w:space="0" w:color="000000"/>
              <w:right w:val="single" w:sz="4" w:space="0" w:color="000000"/>
            </w:tcBorders>
            <w:vAlign w:val="center"/>
          </w:tcPr>
          <w:p w14:paraId="1DD132F2" w14:textId="77777777" w:rsidR="0072345E" w:rsidRDefault="00BF13F2" w:rsidP="00BF13F2">
            <w:pPr>
              <w:spacing w:after="0" w:line="240" w:lineRule="auto"/>
              <w:ind w:right="645"/>
              <w:rPr>
                <w:rFonts w:ascii="Times New Roman" w:hAnsi="Times New Roman"/>
              </w:rPr>
            </w:pPr>
            <w:r>
              <w:rPr>
                <w:rFonts w:ascii="Times New Roman" w:hAnsi="Times New Roman"/>
                <w:sz w:val="18"/>
                <w:u w:val="single" w:color="000000"/>
              </w:rPr>
              <w:t>Навыки</w:t>
            </w:r>
          </w:p>
        </w:tc>
        <w:tc>
          <w:tcPr>
            <w:tcW w:w="2183" w:type="dxa"/>
            <w:tcBorders>
              <w:top w:val="single" w:sz="4" w:space="0" w:color="000000"/>
              <w:left w:val="single" w:sz="4" w:space="0" w:color="000000"/>
              <w:bottom w:val="single" w:sz="4" w:space="0" w:color="000000"/>
              <w:right w:val="single" w:sz="4" w:space="0" w:color="000000"/>
            </w:tcBorders>
          </w:tcPr>
          <w:p w14:paraId="7D9C3AA3" w14:textId="77777777" w:rsidR="0072345E" w:rsidRDefault="00BF13F2" w:rsidP="00BF13F2">
            <w:pPr>
              <w:spacing w:after="0" w:line="240" w:lineRule="auto"/>
              <w:ind w:right="645"/>
              <w:rPr>
                <w:rFonts w:ascii="Times New Roman" w:hAnsi="Times New Roman"/>
              </w:rPr>
            </w:pPr>
            <w:r w:rsidRPr="00FA21B8">
              <w:rPr>
                <w:rFonts w:ascii="Times New Roman" w:hAnsi="Times New Roman"/>
                <w:sz w:val="18"/>
                <w:lang w:val="ru-RU"/>
              </w:rPr>
              <w:t xml:space="preserve">При решении стандартных задач не продемонстрированы базовые навыки. </w:t>
            </w:r>
            <w:r>
              <w:rPr>
                <w:rFonts w:ascii="Times New Roman" w:hAnsi="Times New Roman"/>
                <w:sz w:val="18"/>
              </w:rPr>
              <w:t xml:space="preserve">Имели </w:t>
            </w:r>
            <w:r>
              <w:rPr>
                <w:rFonts w:ascii="Times New Roman" w:hAnsi="Times New Roman"/>
                <w:sz w:val="18"/>
              </w:rPr>
              <w:t>место грубые ошибки</w:t>
            </w:r>
          </w:p>
        </w:tc>
        <w:tc>
          <w:tcPr>
            <w:tcW w:w="1710" w:type="dxa"/>
            <w:tcBorders>
              <w:top w:val="single" w:sz="4" w:space="0" w:color="000000"/>
              <w:left w:val="single" w:sz="4" w:space="0" w:color="000000"/>
              <w:bottom w:val="single" w:sz="4" w:space="0" w:color="000000"/>
              <w:right w:val="single" w:sz="4" w:space="0" w:color="000000"/>
            </w:tcBorders>
          </w:tcPr>
          <w:p w14:paraId="6D827F6A" w14:textId="77777777" w:rsidR="0072345E" w:rsidRPr="00FA21B8" w:rsidRDefault="00BF13F2" w:rsidP="00BF13F2">
            <w:pPr>
              <w:spacing w:after="0" w:line="240" w:lineRule="auto"/>
              <w:ind w:left="1" w:right="645"/>
              <w:rPr>
                <w:rFonts w:ascii="Times New Roman" w:hAnsi="Times New Roman"/>
                <w:lang w:val="ru-RU"/>
              </w:rPr>
            </w:pPr>
            <w:r w:rsidRPr="00FA21B8">
              <w:rPr>
                <w:rFonts w:ascii="Times New Roman" w:hAnsi="Times New Roman"/>
                <w:sz w:val="18"/>
                <w:lang w:val="ru-RU"/>
              </w:rPr>
              <w:t>Имеется минимальный набор навыков для решения стандартных задач с некоторыми недочетами</w:t>
            </w:r>
          </w:p>
        </w:tc>
        <w:tc>
          <w:tcPr>
            <w:tcW w:w="1906" w:type="dxa"/>
            <w:gridSpan w:val="2"/>
            <w:tcBorders>
              <w:top w:val="single" w:sz="4" w:space="0" w:color="000000"/>
              <w:left w:val="single" w:sz="4" w:space="0" w:color="000000"/>
              <w:bottom w:val="single" w:sz="4" w:space="0" w:color="000000"/>
              <w:right w:val="single" w:sz="4" w:space="0" w:color="000000"/>
            </w:tcBorders>
          </w:tcPr>
          <w:p w14:paraId="425EFD9E" w14:textId="77777777" w:rsidR="0072345E" w:rsidRPr="00FA21B8" w:rsidRDefault="00BF13F2" w:rsidP="00BF13F2">
            <w:pPr>
              <w:spacing w:after="0" w:line="220" w:lineRule="auto"/>
              <w:ind w:right="645"/>
              <w:rPr>
                <w:rFonts w:ascii="Times New Roman" w:hAnsi="Times New Roman"/>
                <w:lang w:val="ru-RU"/>
              </w:rPr>
            </w:pPr>
            <w:r w:rsidRPr="00FA21B8">
              <w:rPr>
                <w:rFonts w:ascii="Times New Roman" w:hAnsi="Times New Roman"/>
                <w:sz w:val="18"/>
                <w:lang w:val="ru-RU"/>
              </w:rPr>
              <w:t>Продемонстрированы базовые навыки при решении</w:t>
            </w:r>
          </w:p>
          <w:p w14:paraId="513476D5"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sz w:val="18"/>
                <w:lang w:val="ru-RU"/>
              </w:rPr>
              <w:t>стандартных задач с некоторыми недочетами</w:t>
            </w:r>
          </w:p>
        </w:tc>
        <w:tc>
          <w:tcPr>
            <w:tcW w:w="2200" w:type="dxa"/>
            <w:tcBorders>
              <w:top w:val="single" w:sz="4" w:space="0" w:color="000000"/>
              <w:left w:val="single" w:sz="4" w:space="0" w:color="000000"/>
              <w:bottom w:val="single" w:sz="4" w:space="0" w:color="000000"/>
              <w:right w:val="single" w:sz="4" w:space="0" w:color="000000"/>
            </w:tcBorders>
            <w:vAlign w:val="center"/>
          </w:tcPr>
          <w:p w14:paraId="64BF9A73" w14:textId="77777777" w:rsidR="0072345E" w:rsidRPr="00FA21B8" w:rsidRDefault="00BF13F2" w:rsidP="00BF13F2">
            <w:pPr>
              <w:spacing w:after="0" w:line="240" w:lineRule="auto"/>
              <w:ind w:left="1" w:right="645"/>
              <w:rPr>
                <w:rFonts w:ascii="Times New Roman" w:hAnsi="Times New Roman"/>
                <w:lang w:val="ru-RU"/>
              </w:rPr>
            </w:pPr>
            <w:r w:rsidRPr="00FA21B8">
              <w:rPr>
                <w:rFonts w:ascii="Times New Roman" w:hAnsi="Times New Roman"/>
                <w:sz w:val="18"/>
                <w:lang w:val="ru-RU"/>
              </w:rPr>
              <w:t>Продемонстрированы навыки при решении нестандартных задач бе</w:t>
            </w:r>
            <w:r w:rsidRPr="00FA21B8">
              <w:rPr>
                <w:rFonts w:ascii="Times New Roman" w:hAnsi="Times New Roman"/>
                <w:sz w:val="18"/>
                <w:lang w:val="ru-RU"/>
              </w:rPr>
              <w:t>з ошибок и недочетов</w:t>
            </w:r>
          </w:p>
        </w:tc>
      </w:tr>
    </w:tbl>
    <w:p w14:paraId="6465A6A2" w14:textId="77777777" w:rsidR="0072345E" w:rsidRPr="00BF13F2" w:rsidRDefault="00BF13F2" w:rsidP="00BF13F2">
      <w:pPr>
        <w:spacing w:after="0"/>
        <w:ind w:left="2419" w:right="645" w:hanging="10"/>
        <w:jc w:val="both"/>
        <w:rPr>
          <w:rFonts w:ascii="Times New Roman" w:hAnsi="Times New Roman"/>
          <w:lang w:val="ru-RU"/>
        </w:rPr>
      </w:pPr>
      <w:r w:rsidRPr="00BF13F2">
        <w:rPr>
          <w:rFonts w:ascii="Times New Roman" w:hAnsi="Times New Roman"/>
          <w:b/>
          <w:sz w:val="24"/>
          <w:lang w:val="ru-RU"/>
        </w:rPr>
        <w:t>Шкала оценивания при промежуточной аттестации</w:t>
      </w:r>
    </w:p>
    <w:tbl>
      <w:tblPr>
        <w:tblStyle w:val="TableGrid"/>
        <w:tblW w:w="9780" w:type="dxa"/>
        <w:tblInd w:w="20" w:type="dxa"/>
        <w:tblLayout w:type="fixed"/>
        <w:tblCellMar>
          <w:top w:w="17" w:type="dxa"/>
          <w:left w:w="10" w:type="dxa"/>
          <w:right w:w="103" w:type="dxa"/>
        </w:tblCellMar>
        <w:tblLook w:val="04A0" w:firstRow="1" w:lastRow="0" w:firstColumn="1" w:lastColumn="0" w:noHBand="0" w:noVBand="1"/>
      </w:tblPr>
      <w:tblGrid>
        <w:gridCol w:w="987"/>
        <w:gridCol w:w="1560"/>
        <w:gridCol w:w="7233"/>
      </w:tblGrid>
      <w:tr w:rsidR="0072345E" w14:paraId="62C3A6A4" w14:textId="77777777">
        <w:trPr>
          <w:trHeight w:val="330"/>
        </w:trPr>
        <w:tc>
          <w:tcPr>
            <w:tcW w:w="987" w:type="dxa"/>
            <w:tcBorders>
              <w:top w:val="single" w:sz="8" w:space="0" w:color="000000"/>
              <w:left w:val="single" w:sz="8" w:space="0" w:color="000000"/>
              <w:bottom w:val="single" w:sz="8" w:space="0" w:color="000000"/>
            </w:tcBorders>
          </w:tcPr>
          <w:p w14:paraId="2AB683F9" w14:textId="77777777" w:rsidR="0072345E" w:rsidRPr="00BF13F2" w:rsidRDefault="0072345E" w:rsidP="00BF13F2">
            <w:pPr>
              <w:spacing w:after="0" w:line="240" w:lineRule="auto"/>
              <w:ind w:right="645"/>
              <w:rPr>
                <w:rFonts w:ascii="Times New Roman" w:hAnsi="Times New Roman"/>
                <w:lang w:val="ru-RU"/>
              </w:rPr>
            </w:pPr>
          </w:p>
        </w:tc>
        <w:tc>
          <w:tcPr>
            <w:tcW w:w="1560" w:type="dxa"/>
            <w:tcBorders>
              <w:top w:val="single" w:sz="8" w:space="0" w:color="000000"/>
              <w:bottom w:val="single" w:sz="8" w:space="0" w:color="000000"/>
              <w:right w:val="single" w:sz="8" w:space="0" w:color="000000"/>
            </w:tcBorders>
          </w:tcPr>
          <w:p w14:paraId="36F1A93F" w14:textId="77777777" w:rsidR="0072345E" w:rsidRDefault="00BF13F2" w:rsidP="00BF13F2">
            <w:pPr>
              <w:spacing w:after="0" w:line="240" w:lineRule="auto"/>
              <w:ind w:left="-24" w:right="645"/>
              <w:rPr>
                <w:rFonts w:ascii="Times New Roman" w:hAnsi="Times New Roman"/>
              </w:rPr>
            </w:pPr>
            <w:r>
              <w:rPr>
                <w:rFonts w:ascii="Times New Roman" w:hAnsi="Times New Roman"/>
                <w:b/>
                <w:sz w:val="18"/>
              </w:rPr>
              <w:t>Оценка</w:t>
            </w:r>
          </w:p>
        </w:tc>
        <w:tc>
          <w:tcPr>
            <w:tcW w:w="7233" w:type="dxa"/>
            <w:tcBorders>
              <w:top w:val="single" w:sz="8" w:space="0" w:color="000000"/>
              <w:left w:val="single" w:sz="8" w:space="0" w:color="000000"/>
              <w:bottom w:val="single" w:sz="8" w:space="0" w:color="000000"/>
              <w:right w:val="single" w:sz="8" w:space="0" w:color="000000"/>
            </w:tcBorders>
          </w:tcPr>
          <w:p w14:paraId="6FF69BCB" w14:textId="77777777" w:rsidR="0072345E" w:rsidRDefault="00BF13F2" w:rsidP="00BF13F2">
            <w:pPr>
              <w:spacing w:after="0" w:line="240" w:lineRule="auto"/>
              <w:ind w:left="114" w:right="645"/>
              <w:jc w:val="center"/>
              <w:rPr>
                <w:rFonts w:ascii="Times New Roman" w:hAnsi="Times New Roman"/>
              </w:rPr>
            </w:pPr>
            <w:r>
              <w:rPr>
                <w:rFonts w:ascii="Times New Roman" w:hAnsi="Times New Roman"/>
                <w:b/>
                <w:sz w:val="18"/>
              </w:rPr>
              <w:t>Уровень подготовки</w:t>
            </w:r>
          </w:p>
        </w:tc>
      </w:tr>
      <w:tr w:rsidR="0072345E" w:rsidRPr="00FA21B8" w14:paraId="1DF3B717" w14:textId="77777777">
        <w:trPr>
          <w:trHeight w:val="640"/>
        </w:trPr>
        <w:tc>
          <w:tcPr>
            <w:tcW w:w="987" w:type="dxa"/>
            <w:vMerge w:val="restart"/>
            <w:tcBorders>
              <w:top w:val="single" w:sz="8" w:space="0" w:color="000000"/>
              <w:left w:val="single" w:sz="8" w:space="0" w:color="000000"/>
              <w:bottom w:val="single" w:sz="8" w:space="0" w:color="000000"/>
              <w:right w:val="single" w:sz="8" w:space="0" w:color="000000"/>
            </w:tcBorders>
            <w:vAlign w:val="center"/>
          </w:tcPr>
          <w:p w14:paraId="06DCD100" w14:textId="77777777" w:rsidR="0072345E" w:rsidRDefault="00BF13F2" w:rsidP="00BF13F2">
            <w:pPr>
              <w:spacing w:after="0" w:line="240" w:lineRule="auto"/>
              <w:ind w:left="109" w:right="645"/>
              <w:rPr>
                <w:rFonts w:ascii="Times New Roman" w:hAnsi="Times New Roman"/>
              </w:rPr>
            </w:pPr>
            <w:r>
              <w:rPr>
                <w:rFonts w:ascii="Times New Roman" w:hAnsi="Times New Roman"/>
                <w:b/>
                <w:sz w:val="18"/>
              </w:rPr>
              <w:t>зачтено</w:t>
            </w:r>
          </w:p>
        </w:tc>
        <w:tc>
          <w:tcPr>
            <w:tcW w:w="1560" w:type="dxa"/>
            <w:tcBorders>
              <w:top w:val="single" w:sz="8" w:space="0" w:color="000000"/>
              <w:left w:val="single" w:sz="8" w:space="0" w:color="000000"/>
              <w:bottom w:val="single" w:sz="8" w:space="0" w:color="000000"/>
              <w:right w:val="single" w:sz="8" w:space="0" w:color="000000"/>
            </w:tcBorders>
            <w:vAlign w:val="center"/>
          </w:tcPr>
          <w:p w14:paraId="604AA44C" w14:textId="77777777" w:rsidR="0072345E" w:rsidRDefault="00BF13F2" w:rsidP="00BF13F2">
            <w:pPr>
              <w:spacing w:after="0" w:line="240" w:lineRule="auto"/>
              <w:ind w:left="110" w:right="645"/>
              <w:rPr>
                <w:rFonts w:ascii="Times New Roman" w:hAnsi="Times New Roman"/>
              </w:rPr>
            </w:pPr>
            <w:r>
              <w:rPr>
                <w:rFonts w:ascii="Times New Roman" w:hAnsi="Times New Roman"/>
                <w:b/>
                <w:sz w:val="18"/>
              </w:rPr>
              <w:t>отлично</w:t>
            </w:r>
          </w:p>
        </w:tc>
        <w:tc>
          <w:tcPr>
            <w:tcW w:w="7233" w:type="dxa"/>
            <w:tcBorders>
              <w:top w:val="single" w:sz="8" w:space="0" w:color="000000"/>
              <w:left w:val="single" w:sz="8" w:space="0" w:color="000000"/>
              <w:bottom w:val="single" w:sz="8" w:space="0" w:color="000000"/>
              <w:right w:val="single" w:sz="8" w:space="0" w:color="000000"/>
            </w:tcBorders>
          </w:tcPr>
          <w:p w14:paraId="2A8DD366" w14:textId="77777777" w:rsidR="0072345E" w:rsidRPr="00FA21B8" w:rsidRDefault="00BF13F2" w:rsidP="00BF13F2">
            <w:pPr>
              <w:spacing w:after="0" w:line="240" w:lineRule="auto"/>
              <w:ind w:left="109" w:right="645"/>
              <w:jc w:val="both"/>
              <w:rPr>
                <w:rFonts w:ascii="Times New Roman" w:hAnsi="Times New Roman"/>
                <w:lang w:val="ru-RU"/>
              </w:rPr>
            </w:pPr>
            <w:r w:rsidRPr="00FA21B8">
              <w:rPr>
                <w:rFonts w:ascii="Times New Roman" w:hAnsi="Times New Roman"/>
                <w:sz w:val="18"/>
                <w:lang w:val="ru-RU"/>
              </w:rPr>
              <w:t xml:space="preserve">Все компетенции (части компетенций), на формирование которых направлена дисциплина, сформированы на уровне не ниже «отлично», при этом хотя бы </w:t>
            </w:r>
            <w:r w:rsidRPr="00FA21B8">
              <w:rPr>
                <w:rFonts w:ascii="Times New Roman" w:hAnsi="Times New Roman"/>
                <w:sz w:val="18"/>
                <w:lang w:val="ru-RU"/>
              </w:rPr>
              <w:t>одна компетенция сформирована на уровне «отлично»</w:t>
            </w:r>
          </w:p>
        </w:tc>
      </w:tr>
      <w:tr w:rsidR="0072345E" w:rsidRPr="00FA21B8" w14:paraId="52041C09" w14:textId="77777777">
        <w:trPr>
          <w:trHeight w:val="642"/>
        </w:trPr>
        <w:tc>
          <w:tcPr>
            <w:tcW w:w="987" w:type="dxa"/>
            <w:vMerge/>
            <w:tcBorders>
              <w:left w:val="single" w:sz="8" w:space="0" w:color="000000"/>
              <w:right w:val="single" w:sz="8" w:space="0" w:color="000000"/>
            </w:tcBorders>
          </w:tcPr>
          <w:p w14:paraId="29C3A853" w14:textId="77777777" w:rsidR="0072345E" w:rsidRPr="00FA21B8" w:rsidRDefault="0072345E" w:rsidP="00BF13F2">
            <w:pPr>
              <w:spacing w:after="0" w:line="240" w:lineRule="auto"/>
              <w:ind w:right="645"/>
              <w:rPr>
                <w:rFonts w:ascii="Times New Roman" w:hAnsi="Times New Roman"/>
                <w:lang w:val="ru-RU"/>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521D501E" w14:textId="77777777" w:rsidR="0072345E" w:rsidRDefault="00BF13F2" w:rsidP="00BF13F2">
            <w:pPr>
              <w:spacing w:after="0" w:line="240" w:lineRule="auto"/>
              <w:ind w:left="110" w:right="645"/>
              <w:rPr>
                <w:rFonts w:ascii="Times New Roman" w:hAnsi="Times New Roman"/>
              </w:rPr>
            </w:pPr>
            <w:r>
              <w:rPr>
                <w:rFonts w:ascii="Times New Roman" w:hAnsi="Times New Roman"/>
                <w:b/>
                <w:sz w:val="18"/>
              </w:rPr>
              <w:t>хорошо</w:t>
            </w:r>
          </w:p>
        </w:tc>
        <w:tc>
          <w:tcPr>
            <w:tcW w:w="7233" w:type="dxa"/>
            <w:tcBorders>
              <w:top w:val="single" w:sz="8" w:space="0" w:color="000000"/>
              <w:left w:val="single" w:sz="8" w:space="0" w:color="000000"/>
              <w:bottom w:val="single" w:sz="8" w:space="0" w:color="000000"/>
              <w:right w:val="single" w:sz="8" w:space="0" w:color="000000"/>
            </w:tcBorders>
          </w:tcPr>
          <w:p w14:paraId="4997722E" w14:textId="77777777" w:rsidR="0072345E" w:rsidRPr="00FA21B8" w:rsidRDefault="00BF13F2" w:rsidP="00BF13F2">
            <w:pPr>
              <w:spacing w:after="0" w:line="240" w:lineRule="auto"/>
              <w:ind w:left="109" w:right="645"/>
              <w:jc w:val="both"/>
              <w:rPr>
                <w:rFonts w:ascii="Times New Roman" w:hAnsi="Times New Roman"/>
                <w:lang w:val="ru-RU"/>
              </w:rPr>
            </w:pPr>
            <w:r w:rsidRPr="00FA21B8">
              <w:rPr>
                <w:rFonts w:ascii="Times New Roman" w:hAnsi="Times New Roman"/>
                <w:sz w:val="18"/>
                <w:lang w:val="ru-RU"/>
              </w:rPr>
              <w:t xml:space="preserve">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w:t>
            </w:r>
            <w:r w:rsidRPr="00FA21B8">
              <w:rPr>
                <w:rFonts w:ascii="Times New Roman" w:hAnsi="Times New Roman"/>
                <w:sz w:val="18"/>
                <w:lang w:val="ru-RU"/>
              </w:rPr>
              <w:t>«хорошо»</w:t>
            </w:r>
          </w:p>
        </w:tc>
      </w:tr>
      <w:tr w:rsidR="0072345E" w:rsidRPr="00FA21B8" w14:paraId="7F3DBD30" w14:textId="77777777">
        <w:trPr>
          <w:trHeight w:val="640"/>
        </w:trPr>
        <w:tc>
          <w:tcPr>
            <w:tcW w:w="987" w:type="dxa"/>
            <w:vMerge/>
            <w:tcBorders>
              <w:left w:val="single" w:sz="8" w:space="0" w:color="000000"/>
              <w:bottom w:val="single" w:sz="8" w:space="0" w:color="000000"/>
              <w:right w:val="single" w:sz="8" w:space="0" w:color="000000"/>
            </w:tcBorders>
          </w:tcPr>
          <w:p w14:paraId="02B4707F" w14:textId="77777777" w:rsidR="0072345E" w:rsidRPr="00FA21B8" w:rsidRDefault="0072345E" w:rsidP="00BF13F2">
            <w:pPr>
              <w:spacing w:after="0" w:line="240" w:lineRule="auto"/>
              <w:ind w:right="645"/>
              <w:rPr>
                <w:rFonts w:ascii="Times New Roman" w:hAnsi="Times New Roman"/>
                <w:lang w:val="ru-RU"/>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5F4C68D7" w14:textId="77777777" w:rsidR="0072345E" w:rsidRDefault="00BF13F2" w:rsidP="00BF13F2">
            <w:pPr>
              <w:spacing w:after="0" w:line="240" w:lineRule="auto"/>
              <w:ind w:left="110" w:right="645"/>
              <w:rPr>
                <w:rFonts w:ascii="Times New Roman" w:hAnsi="Times New Roman"/>
              </w:rPr>
            </w:pPr>
            <w:r>
              <w:rPr>
                <w:rFonts w:ascii="Times New Roman" w:hAnsi="Times New Roman"/>
                <w:b/>
                <w:sz w:val="18"/>
              </w:rPr>
              <w:t>удовлетворител ьно</w:t>
            </w:r>
          </w:p>
        </w:tc>
        <w:tc>
          <w:tcPr>
            <w:tcW w:w="7233" w:type="dxa"/>
            <w:tcBorders>
              <w:top w:val="single" w:sz="8" w:space="0" w:color="000000"/>
              <w:left w:val="single" w:sz="8" w:space="0" w:color="000000"/>
              <w:bottom w:val="single" w:sz="8" w:space="0" w:color="000000"/>
              <w:right w:val="single" w:sz="8" w:space="0" w:color="000000"/>
            </w:tcBorders>
          </w:tcPr>
          <w:p w14:paraId="115EDC7F" w14:textId="77777777" w:rsidR="0072345E" w:rsidRPr="00FA21B8" w:rsidRDefault="00BF13F2" w:rsidP="00BF13F2">
            <w:pPr>
              <w:spacing w:after="0" w:line="240" w:lineRule="auto"/>
              <w:ind w:left="109" w:right="645"/>
              <w:jc w:val="both"/>
              <w:rPr>
                <w:rFonts w:ascii="Times New Roman" w:hAnsi="Times New Roman"/>
                <w:lang w:val="ru-RU"/>
              </w:rPr>
            </w:pPr>
            <w:r w:rsidRPr="00FA21B8">
              <w:rPr>
                <w:rFonts w:ascii="Times New Roman" w:hAnsi="Times New Roman"/>
                <w:sz w:val="18"/>
                <w:lang w:val="ru-RU"/>
              </w:rPr>
              <w:t xml:space="preserve">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w:t>
            </w:r>
            <w:r w:rsidRPr="00FA21B8">
              <w:rPr>
                <w:rFonts w:ascii="Times New Roman" w:hAnsi="Times New Roman"/>
                <w:sz w:val="18"/>
                <w:lang w:val="ru-RU"/>
              </w:rPr>
              <w:t>«удовлетворительно»</w:t>
            </w:r>
          </w:p>
        </w:tc>
      </w:tr>
      <w:tr w:rsidR="0072345E" w:rsidRPr="00FA21B8" w14:paraId="1BBC4EE0" w14:textId="77777777">
        <w:trPr>
          <w:trHeight w:val="433"/>
        </w:trPr>
        <w:tc>
          <w:tcPr>
            <w:tcW w:w="987" w:type="dxa"/>
            <w:tcBorders>
              <w:top w:val="single" w:sz="8" w:space="0" w:color="000000"/>
              <w:left w:val="single" w:sz="8" w:space="0" w:color="000000"/>
              <w:bottom w:val="single" w:sz="4" w:space="0" w:color="000000"/>
              <w:right w:val="single" w:sz="8" w:space="0" w:color="000000"/>
            </w:tcBorders>
          </w:tcPr>
          <w:p w14:paraId="7E8FDE75" w14:textId="77777777" w:rsidR="0072345E" w:rsidRDefault="00BF13F2" w:rsidP="00BF13F2">
            <w:pPr>
              <w:spacing w:after="0" w:line="240" w:lineRule="auto"/>
              <w:ind w:left="109" w:right="645"/>
              <w:rPr>
                <w:rFonts w:ascii="Times New Roman" w:hAnsi="Times New Roman"/>
              </w:rPr>
            </w:pPr>
            <w:r>
              <w:rPr>
                <w:rFonts w:ascii="Times New Roman" w:hAnsi="Times New Roman"/>
                <w:b/>
                <w:sz w:val="18"/>
              </w:rPr>
              <w:t>не зачтено</w:t>
            </w:r>
          </w:p>
        </w:tc>
        <w:tc>
          <w:tcPr>
            <w:tcW w:w="1560" w:type="dxa"/>
            <w:tcBorders>
              <w:top w:val="single" w:sz="8" w:space="0" w:color="000000"/>
              <w:left w:val="single" w:sz="8" w:space="0" w:color="000000"/>
              <w:bottom w:val="single" w:sz="4" w:space="0" w:color="000000"/>
              <w:right w:val="single" w:sz="8" w:space="0" w:color="000000"/>
            </w:tcBorders>
          </w:tcPr>
          <w:p w14:paraId="705630CD" w14:textId="77777777" w:rsidR="0072345E" w:rsidRDefault="00BF13F2" w:rsidP="00BF13F2">
            <w:pPr>
              <w:spacing w:after="0" w:line="240" w:lineRule="auto"/>
              <w:ind w:left="110" w:right="645"/>
              <w:rPr>
                <w:rFonts w:ascii="Times New Roman" w:hAnsi="Times New Roman"/>
              </w:rPr>
            </w:pPr>
            <w:r>
              <w:rPr>
                <w:rFonts w:ascii="Times New Roman" w:hAnsi="Times New Roman"/>
                <w:b/>
                <w:sz w:val="18"/>
              </w:rPr>
              <w:t>неудовлетворит ельно</w:t>
            </w:r>
          </w:p>
        </w:tc>
        <w:tc>
          <w:tcPr>
            <w:tcW w:w="7233" w:type="dxa"/>
            <w:tcBorders>
              <w:top w:val="single" w:sz="8" w:space="0" w:color="000000"/>
              <w:left w:val="single" w:sz="8" w:space="0" w:color="000000"/>
              <w:bottom w:val="single" w:sz="8" w:space="0" w:color="000000"/>
              <w:right w:val="single" w:sz="8" w:space="0" w:color="000000"/>
            </w:tcBorders>
            <w:vAlign w:val="center"/>
          </w:tcPr>
          <w:p w14:paraId="359B23E1" w14:textId="77777777" w:rsidR="0072345E" w:rsidRPr="00FA21B8" w:rsidRDefault="00BF13F2" w:rsidP="00BF13F2">
            <w:pPr>
              <w:spacing w:after="0" w:line="240" w:lineRule="auto"/>
              <w:ind w:left="109" w:right="645"/>
              <w:rPr>
                <w:rFonts w:ascii="Times New Roman" w:hAnsi="Times New Roman"/>
                <w:lang w:val="ru-RU"/>
              </w:rPr>
            </w:pPr>
            <w:r w:rsidRPr="00FA21B8">
              <w:rPr>
                <w:rFonts w:ascii="Times New Roman" w:hAnsi="Times New Roman"/>
                <w:sz w:val="18"/>
                <w:lang w:val="ru-RU"/>
              </w:rPr>
              <w:t>Хотя бы одна компетенция сформирована на уровне «неудовлетворительно».</w:t>
            </w:r>
          </w:p>
        </w:tc>
      </w:tr>
    </w:tbl>
    <w:p w14:paraId="222A9C94"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 xml:space="preserve">5.3 Типовые контрольные задания или иные материалы, необходимые для оценки результатов обучения на промежуточной </w:t>
      </w:r>
      <w:r w:rsidRPr="00FA21B8">
        <w:rPr>
          <w:rFonts w:ascii="Times New Roman" w:hAnsi="Times New Roman"/>
          <w:b/>
          <w:sz w:val="24"/>
          <w:lang w:val="ru-RU"/>
        </w:rPr>
        <w:t>аттестации с указанием критериев их оценивания:</w:t>
      </w:r>
    </w:p>
    <w:p w14:paraId="57C58BE4"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5.3.1 Типовые задания (оценочное средство - Контрольные вопросы) для оценки сформированности компетенции</w:t>
      </w:r>
      <w:r w:rsidRPr="00FA21B8">
        <w:rPr>
          <w:rFonts w:ascii="Times New Roman" w:hAnsi="Times New Roman"/>
          <w:sz w:val="24"/>
          <w:lang w:val="ru-RU"/>
        </w:rPr>
        <w:t xml:space="preserve"> УК-1</w:t>
      </w:r>
    </w:p>
    <w:p w14:paraId="50949786"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 xml:space="preserve">Наследственные болезни: определение, этиология, отличия от врожденных и семейных </w:t>
      </w:r>
      <w:r w:rsidRPr="00FA21B8">
        <w:rPr>
          <w:rFonts w:ascii="Times New Roman" w:hAnsi="Times New Roman"/>
          <w:lang w:val="ru-RU"/>
        </w:rPr>
        <w:t>болезней.</w:t>
      </w:r>
    </w:p>
    <w:p w14:paraId="6F85C685"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5.3.2 Типовые задания (оценочное средство - Контрольные вопросы) для оценки сформированности компетенции</w:t>
      </w:r>
      <w:r w:rsidRPr="00FA21B8">
        <w:rPr>
          <w:rFonts w:ascii="Times New Roman" w:hAnsi="Times New Roman"/>
          <w:sz w:val="24"/>
          <w:lang w:val="ru-RU"/>
        </w:rPr>
        <w:t xml:space="preserve"> ОПК-4</w:t>
      </w:r>
    </w:p>
    <w:p w14:paraId="7A1DCA28"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Особенности клинического осмотра больных и их родственников с подозрением на наследственную патологию.</w:t>
      </w:r>
    </w:p>
    <w:p w14:paraId="63E16BD2"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5.3.3 Типовые задания (оценочное</w:t>
      </w:r>
      <w:r w:rsidRPr="00FA21B8">
        <w:rPr>
          <w:rFonts w:ascii="Times New Roman" w:hAnsi="Times New Roman"/>
          <w:b/>
          <w:sz w:val="24"/>
          <w:lang w:val="ru-RU"/>
        </w:rPr>
        <w:t xml:space="preserve"> средство - Контрольные вопросы) для оценки сформированности компетенции</w:t>
      </w:r>
      <w:r w:rsidRPr="00FA21B8">
        <w:rPr>
          <w:rFonts w:ascii="Times New Roman" w:hAnsi="Times New Roman"/>
          <w:sz w:val="24"/>
          <w:lang w:val="ru-RU"/>
        </w:rPr>
        <w:t xml:space="preserve"> ОПК-5</w:t>
      </w:r>
    </w:p>
    <w:p w14:paraId="59F24AE7"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Принципы лечения наследственных болезней.</w:t>
      </w:r>
    </w:p>
    <w:p w14:paraId="3F30642C"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lastRenderedPageBreak/>
        <w:t>5.3.4 Типовые задания (оценочное средство - Контрольные вопросы) для оценки сформированности компетенции</w:t>
      </w:r>
      <w:r w:rsidRPr="00FA21B8">
        <w:rPr>
          <w:rFonts w:ascii="Times New Roman" w:hAnsi="Times New Roman"/>
          <w:sz w:val="24"/>
          <w:lang w:val="ru-RU"/>
        </w:rPr>
        <w:t xml:space="preserve"> ПК-1</w:t>
      </w:r>
    </w:p>
    <w:p w14:paraId="3E7FC72C" w14:textId="77777777" w:rsidR="0072345E" w:rsidRPr="00FA21B8" w:rsidRDefault="00BF13F2" w:rsidP="00BF13F2">
      <w:pPr>
        <w:spacing w:after="283"/>
        <w:ind w:right="645"/>
        <w:rPr>
          <w:rFonts w:ascii="Times New Roman" w:hAnsi="Times New Roman"/>
          <w:lang w:val="ru-RU"/>
        </w:rPr>
      </w:pPr>
      <w:r w:rsidRPr="00FA21B8">
        <w:rPr>
          <w:rFonts w:ascii="Times New Roman" w:hAnsi="Times New Roman"/>
          <w:lang w:val="ru-RU"/>
        </w:rPr>
        <w:t xml:space="preserve">Мониторинг </w:t>
      </w:r>
      <w:r w:rsidRPr="00FA21B8">
        <w:rPr>
          <w:rFonts w:ascii="Times New Roman" w:hAnsi="Times New Roman"/>
          <w:lang w:val="ru-RU"/>
        </w:rPr>
        <w:t>врожденных пороков развития.</w:t>
      </w:r>
    </w:p>
    <w:p w14:paraId="4708BEFF" w14:textId="77777777" w:rsidR="0072345E" w:rsidRPr="00FA21B8" w:rsidRDefault="00BF13F2" w:rsidP="00BF13F2">
      <w:pPr>
        <w:spacing w:after="19" w:line="511" w:lineRule="auto"/>
        <w:ind w:right="645"/>
        <w:rPr>
          <w:rFonts w:ascii="Times New Roman" w:hAnsi="Times New Roman"/>
          <w:lang w:val="ru-RU"/>
        </w:rPr>
      </w:pPr>
      <w:r w:rsidRPr="00FA21B8">
        <w:rPr>
          <w:rFonts w:ascii="Times New Roman" w:hAnsi="Times New Roman"/>
          <w:lang w:val="ru-RU"/>
        </w:rPr>
        <w:t>Определение, задачи, источники информации. Частота и профилактика врождённых пороков развития.</w:t>
      </w:r>
    </w:p>
    <w:p w14:paraId="35941893" w14:textId="77777777" w:rsidR="0072345E" w:rsidRPr="00FA21B8" w:rsidRDefault="00BF13F2" w:rsidP="00BF13F2">
      <w:pPr>
        <w:spacing w:after="0"/>
        <w:ind w:left="-5" w:right="645" w:hanging="10"/>
        <w:jc w:val="both"/>
        <w:rPr>
          <w:rFonts w:ascii="Times New Roman" w:hAnsi="Times New Roman"/>
          <w:lang w:val="ru-RU"/>
        </w:rPr>
      </w:pPr>
      <w:r w:rsidRPr="00FA21B8">
        <w:rPr>
          <w:rFonts w:ascii="Times New Roman" w:hAnsi="Times New Roman"/>
          <w:b/>
          <w:sz w:val="24"/>
          <w:lang w:val="ru-RU"/>
        </w:rPr>
        <w:t>Критерии оценивания (оценочное средство - Контрольные вопросы)</w:t>
      </w:r>
    </w:p>
    <w:tbl>
      <w:tblPr>
        <w:tblStyle w:val="TableGrid"/>
        <w:tblW w:w="9750" w:type="dxa"/>
        <w:tblInd w:w="4" w:type="dxa"/>
        <w:tblLayout w:type="fixed"/>
        <w:tblCellMar>
          <w:top w:w="10" w:type="dxa"/>
          <w:left w:w="2" w:type="dxa"/>
          <w:right w:w="113" w:type="dxa"/>
        </w:tblCellMar>
        <w:tblLook w:val="04A0" w:firstRow="1" w:lastRow="0" w:firstColumn="1" w:lastColumn="0" w:noHBand="0" w:noVBand="1"/>
      </w:tblPr>
      <w:tblGrid>
        <w:gridCol w:w="2834"/>
        <w:gridCol w:w="2427"/>
        <w:gridCol w:w="4489"/>
      </w:tblGrid>
      <w:tr w:rsidR="0072345E" w14:paraId="291D4CA2" w14:textId="77777777">
        <w:trPr>
          <w:trHeight w:val="636"/>
        </w:trPr>
        <w:tc>
          <w:tcPr>
            <w:tcW w:w="2834" w:type="dxa"/>
            <w:tcBorders>
              <w:top w:val="single" w:sz="2" w:space="0" w:color="808080"/>
              <w:left w:val="single" w:sz="2" w:space="0" w:color="808080"/>
              <w:bottom w:val="single" w:sz="2" w:space="0" w:color="808080"/>
              <w:right w:val="single" w:sz="2" w:space="0" w:color="808080"/>
            </w:tcBorders>
          </w:tcPr>
          <w:p w14:paraId="0D7F9460" w14:textId="77777777" w:rsidR="0072345E" w:rsidRDefault="00BF13F2" w:rsidP="00BF13F2">
            <w:pPr>
              <w:spacing w:after="0" w:line="240" w:lineRule="auto"/>
              <w:ind w:left="119" w:right="645"/>
              <w:jc w:val="center"/>
              <w:rPr>
                <w:rFonts w:ascii="Times New Roman" w:hAnsi="Times New Roman"/>
              </w:rPr>
            </w:pPr>
            <w:r>
              <w:rPr>
                <w:rFonts w:ascii="Times New Roman" w:hAnsi="Times New Roman"/>
              </w:rPr>
              <w:t>Оценка</w:t>
            </w:r>
          </w:p>
        </w:tc>
        <w:tc>
          <w:tcPr>
            <w:tcW w:w="2427" w:type="dxa"/>
            <w:tcBorders>
              <w:top w:val="single" w:sz="2" w:space="0" w:color="808080"/>
              <w:left w:val="single" w:sz="2" w:space="0" w:color="808080"/>
              <w:bottom w:val="single" w:sz="2" w:space="0" w:color="808080"/>
            </w:tcBorders>
          </w:tcPr>
          <w:p w14:paraId="726BD999" w14:textId="77777777" w:rsidR="0072345E" w:rsidRDefault="0072345E" w:rsidP="00BF13F2">
            <w:pPr>
              <w:spacing w:after="0" w:line="240" w:lineRule="auto"/>
              <w:ind w:right="645"/>
              <w:rPr>
                <w:rFonts w:ascii="Times New Roman" w:hAnsi="Times New Roman"/>
              </w:rPr>
            </w:pPr>
          </w:p>
        </w:tc>
        <w:tc>
          <w:tcPr>
            <w:tcW w:w="4489" w:type="dxa"/>
            <w:tcBorders>
              <w:top w:val="single" w:sz="2" w:space="0" w:color="808080"/>
              <w:bottom w:val="single" w:sz="2" w:space="0" w:color="808080"/>
              <w:right w:val="single" w:sz="2" w:space="0" w:color="808080"/>
            </w:tcBorders>
          </w:tcPr>
          <w:p w14:paraId="2E87C1A9" w14:textId="77777777" w:rsidR="0072345E" w:rsidRDefault="00BF13F2" w:rsidP="00BF13F2">
            <w:pPr>
              <w:spacing w:after="0" w:line="240" w:lineRule="auto"/>
              <w:ind w:right="645"/>
              <w:rPr>
                <w:rFonts w:ascii="Times New Roman" w:hAnsi="Times New Roman"/>
              </w:rPr>
            </w:pPr>
            <w:r>
              <w:rPr>
                <w:rFonts w:ascii="Times New Roman" w:hAnsi="Times New Roman"/>
              </w:rPr>
              <w:t>Критерии оценивания</w:t>
            </w:r>
          </w:p>
        </w:tc>
      </w:tr>
      <w:tr w:rsidR="0072345E" w14:paraId="53B6F97D" w14:textId="77777777">
        <w:trPr>
          <w:trHeight w:val="286"/>
        </w:trPr>
        <w:tc>
          <w:tcPr>
            <w:tcW w:w="2834" w:type="dxa"/>
            <w:tcBorders>
              <w:top w:val="single" w:sz="2" w:space="0" w:color="808080"/>
              <w:left w:val="single" w:sz="2" w:space="0" w:color="808080"/>
              <w:bottom w:val="single" w:sz="2" w:space="0" w:color="808080"/>
              <w:right w:val="single" w:sz="2" w:space="0" w:color="808080"/>
            </w:tcBorders>
          </w:tcPr>
          <w:p w14:paraId="6411AD54" w14:textId="77777777" w:rsidR="0072345E" w:rsidRDefault="00BF13F2" w:rsidP="00BF13F2">
            <w:pPr>
              <w:spacing w:after="0" w:line="240" w:lineRule="auto"/>
              <w:ind w:left="31" w:right="645"/>
              <w:rPr>
                <w:rFonts w:ascii="Times New Roman" w:hAnsi="Times New Roman"/>
              </w:rPr>
            </w:pPr>
            <w:r>
              <w:rPr>
                <w:rFonts w:ascii="Times New Roman" w:hAnsi="Times New Roman"/>
              </w:rPr>
              <w:t>зачтено</w:t>
            </w:r>
          </w:p>
        </w:tc>
        <w:tc>
          <w:tcPr>
            <w:tcW w:w="2427" w:type="dxa"/>
            <w:tcBorders>
              <w:top w:val="single" w:sz="2" w:space="0" w:color="808080"/>
              <w:left w:val="single" w:sz="2" w:space="0" w:color="808080"/>
              <w:bottom w:val="single" w:sz="2" w:space="0" w:color="808080"/>
            </w:tcBorders>
          </w:tcPr>
          <w:p w14:paraId="15335E7D" w14:textId="77777777" w:rsidR="0072345E" w:rsidRDefault="00BF13F2" w:rsidP="00BF13F2">
            <w:pPr>
              <w:spacing w:after="0" w:line="240" w:lineRule="auto"/>
              <w:ind w:left="31" w:right="645"/>
              <w:rPr>
                <w:rFonts w:ascii="Times New Roman" w:hAnsi="Times New Roman"/>
              </w:rPr>
            </w:pPr>
            <w:r>
              <w:rPr>
                <w:rFonts w:ascii="Times New Roman" w:hAnsi="Times New Roman"/>
              </w:rPr>
              <w:t>Дал развернутый ответ</w:t>
            </w:r>
          </w:p>
        </w:tc>
        <w:tc>
          <w:tcPr>
            <w:tcW w:w="4489" w:type="dxa"/>
            <w:tcBorders>
              <w:top w:val="single" w:sz="2" w:space="0" w:color="808080"/>
              <w:bottom w:val="single" w:sz="2" w:space="0" w:color="808080"/>
              <w:right w:val="single" w:sz="2" w:space="0" w:color="808080"/>
            </w:tcBorders>
          </w:tcPr>
          <w:p w14:paraId="6EBC9542" w14:textId="77777777" w:rsidR="0072345E" w:rsidRDefault="0072345E" w:rsidP="00BF13F2">
            <w:pPr>
              <w:spacing w:after="0" w:line="240" w:lineRule="auto"/>
              <w:ind w:right="645"/>
              <w:rPr>
                <w:rFonts w:ascii="Times New Roman" w:hAnsi="Times New Roman"/>
              </w:rPr>
            </w:pPr>
          </w:p>
        </w:tc>
      </w:tr>
      <w:tr w:rsidR="0072345E" w14:paraId="517577C5" w14:textId="77777777">
        <w:trPr>
          <w:trHeight w:val="608"/>
        </w:trPr>
        <w:tc>
          <w:tcPr>
            <w:tcW w:w="2834" w:type="dxa"/>
            <w:tcBorders>
              <w:top w:val="single" w:sz="2" w:space="0" w:color="808080"/>
              <w:left w:val="single" w:sz="2" w:space="0" w:color="808080"/>
              <w:bottom w:val="single" w:sz="2" w:space="0" w:color="808080"/>
              <w:right w:val="single" w:sz="2" w:space="0" w:color="808080"/>
            </w:tcBorders>
          </w:tcPr>
          <w:p w14:paraId="65142C54" w14:textId="77777777" w:rsidR="0072345E" w:rsidRDefault="00BF13F2" w:rsidP="00BF13F2">
            <w:pPr>
              <w:spacing w:after="0" w:line="240" w:lineRule="auto"/>
              <w:ind w:right="645"/>
              <w:rPr>
                <w:rFonts w:ascii="Times New Roman" w:hAnsi="Times New Roman"/>
              </w:rPr>
            </w:pPr>
            <w:r>
              <w:rPr>
                <w:rFonts w:ascii="Times New Roman" w:hAnsi="Times New Roman"/>
              </w:rPr>
              <w:t>не зачтено</w:t>
            </w:r>
          </w:p>
        </w:tc>
        <w:tc>
          <w:tcPr>
            <w:tcW w:w="6916" w:type="dxa"/>
            <w:gridSpan w:val="2"/>
            <w:tcBorders>
              <w:top w:val="single" w:sz="2" w:space="0" w:color="808080"/>
              <w:left w:val="single" w:sz="2" w:space="0" w:color="808080"/>
              <w:bottom w:val="single" w:sz="2" w:space="0" w:color="808080"/>
              <w:right w:val="single" w:sz="2" w:space="0" w:color="808080"/>
            </w:tcBorders>
          </w:tcPr>
          <w:p w14:paraId="51F57AD1" w14:textId="77777777" w:rsidR="0072345E" w:rsidRDefault="00BF13F2" w:rsidP="00BF13F2">
            <w:pPr>
              <w:spacing w:after="0" w:line="240" w:lineRule="auto"/>
              <w:ind w:right="645"/>
              <w:rPr>
                <w:rFonts w:ascii="Times New Roman" w:hAnsi="Times New Roman"/>
              </w:rPr>
            </w:pPr>
            <w:r>
              <w:rPr>
                <w:rFonts w:ascii="Times New Roman" w:hAnsi="Times New Roman"/>
              </w:rPr>
              <w:t>Не дал развернутый ответ</w:t>
            </w:r>
          </w:p>
        </w:tc>
      </w:tr>
    </w:tbl>
    <w:p w14:paraId="2280A439"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5.3.5 Типовые задания (оценочное средство - Тест) для оценки сформированности компетенции</w:t>
      </w:r>
      <w:r w:rsidRPr="00FA21B8">
        <w:rPr>
          <w:rFonts w:ascii="Times New Roman" w:hAnsi="Times New Roman"/>
          <w:sz w:val="24"/>
          <w:lang w:val="ru-RU"/>
        </w:rPr>
        <w:t xml:space="preserve"> УК-1</w:t>
      </w:r>
    </w:p>
    <w:p w14:paraId="3C28E883"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Врожденные заболевания - это: УК-1</w:t>
      </w:r>
    </w:p>
    <w:p w14:paraId="086CC036"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а) заболевания, обусловленные мутацией генов;</w:t>
      </w:r>
    </w:p>
    <w:p w14:paraId="4F168A31"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 xml:space="preserve">б) </w:t>
      </w:r>
      <w:r w:rsidRPr="00FA21B8">
        <w:rPr>
          <w:rFonts w:ascii="Times New Roman" w:hAnsi="Times New Roman"/>
          <w:lang w:val="ru-RU"/>
        </w:rPr>
        <w:t>заболевания, проявляющиеся на 1-м году жизни ребенка;</w:t>
      </w:r>
    </w:p>
    <w:p w14:paraId="2EC06AF2"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в) заболевания, проявляющиеся при рождении;</w:t>
      </w:r>
    </w:p>
    <w:p w14:paraId="26D38408"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г) заболевания, не поддающиеся лечению.</w:t>
      </w:r>
    </w:p>
    <w:p w14:paraId="1B7CF0A3"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5.3.6 Типовые задания (оценочное средство - Тест) для оценки сформированности компетенции</w:t>
      </w:r>
      <w:r w:rsidRPr="00FA21B8">
        <w:rPr>
          <w:rFonts w:ascii="Times New Roman" w:hAnsi="Times New Roman"/>
          <w:sz w:val="24"/>
          <w:lang w:val="ru-RU"/>
        </w:rPr>
        <w:t xml:space="preserve"> ОПК-4</w:t>
      </w:r>
    </w:p>
    <w:p w14:paraId="23286CDE" w14:textId="77777777" w:rsidR="0072345E" w:rsidRPr="00FA21B8" w:rsidRDefault="00BF13F2" w:rsidP="00BF13F2">
      <w:pPr>
        <w:spacing w:after="0" w:line="511" w:lineRule="auto"/>
        <w:ind w:left="-5" w:right="645" w:hanging="10"/>
        <w:rPr>
          <w:rFonts w:ascii="Times New Roman" w:hAnsi="Times New Roman"/>
          <w:lang w:val="ru-RU"/>
        </w:rPr>
      </w:pPr>
      <w:r w:rsidRPr="00FA21B8">
        <w:rPr>
          <w:rFonts w:ascii="Times New Roman" w:hAnsi="Times New Roman"/>
          <w:lang w:val="ru-RU"/>
        </w:rPr>
        <w:t>Возможными причинами р</w:t>
      </w:r>
      <w:r w:rsidRPr="00FA21B8">
        <w:rPr>
          <w:rFonts w:ascii="Times New Roman" w:hAnsi="Times New Roman"/>
          <w:lang w:val="ru-RU"/>
        </w:rPr>
        <w:t>азличия клинической картины наследственного заболевания могут быть: УК-1</w:t>
      </w:r>
    </w:p>
    <w:p w14:paraId="60E53758"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а) неполная пенетрантность гена;</w:t>
      </w:r>
    </w:p>
    <w:p w14:paraId="54891BBC"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б) пол больного;</w:t>
      </w:r>
    </w:p>
    <w:p w14:paraId="2AF9E34D"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в) варьирующая экспрессивность гена;</w:t>
      </w:r>
    </w:p>
    <w:p w14:paraId="4F91B8F2"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г) воздействие факторов среды;</w:t>
      </w:r>
    </w:p>
    <w:p w14:paraId="2470E9B1"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д) возраст больного.</w:t>
      </w:r>
    </w:p>
    <w:p w14:paraId="1AC1F39C"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 xml:space="preserve">5.3.7 Типовые задания (оценочное средство - </w:t>
      </w:r>
      <w:r w:rsidRPr="00FA21B8">
        <w:rPr>
          <w:rFonts w:ascii="Times New Roman" w:hAnsi="Times New Roman"/>
          <w:b/>
          <w:sz w:val="24"/>
          <w:lang w:val="ru-RU"/>
        </w:rPr>
        <w:t>Тест) для оценки сформированности компетенции</w:t>
      </w:r>
      <w:r w:rsidRPr="00FA21B8">
        <w:rPr>
          <w:rFonts w:ascii="Times New Roman" w:hAnsi="Times New Roman"/>
          <w:sz w:val="24"/>
          <w:lang w:val="ru-RU"/>
        </w:rPr>
        <w:t xml:space="preserve"> ОПК-5</w:t>
      </w:r>
    </w:p>
    <w:p w14:paraId="1DAB6604" w14:textId="7DD59D88" w:rsidR="0072345E" w:rsidRPr="00FA21B8" w:rsidRDefault="00BF13F2" w:rsidP="00BF13F2">
      <w:pPr>
        <w:spacing w:after="0" w:line="511" w:lineRule="auto"/>
        <w:ind w:right="645"/>
        <w:rPr>
          <w:rFonts w:ascii="Times New Roman" w:hAnsi="Times New Roman"/>
          <w:lang w:val="ru-RU"/>
        </w:rPr>
      </w:pPr>
      <w:r w:rsidRPr="00FA21B8">
        <w:rPr>
          <w:rFonts w:ascii="Times New Roman" w:hAnsi="Times New Roman"/>
          <w:lang w:val="ru-RU"/>
        </w:rPr>
        <w:t xml:space="preserve">Женщине 27 лет был проведен амниоцентез на 16-й неделе беременности в связи с множественными аномалиями у плода по результатам УЗИ. При цитогенетическом исследовании у плода выявили трисомию 21. </w:t>
      </w:r>
      <w:r w:rsidRPr="00FA21B8">
        <w:rPr>
          <w:rFonts w:ascii="Times New Roman" w:hAnsi="Times New Roman"/>
          <w:lang w:val="ru-RU"/>
        </w:rPr>
        <w:t>Тактика врача</w:t>
      </w:r>
      <w:r>
        <w:rPr>
          <w:rFonts w:ascii="Times New Roman" w:hAnsi="Times New Roman"/>
          <w:lang w:val="ru-RU"/>
        </w:rPr>
        <w:t>-</w:t>
      </w:r>
      <w:r w:rsidRPr="00FA21B8">
        <w:rPr>
          <w:rFonts w:ascii="Times New Roman" w:hAnsi="Times New Roman"/>
          <w:lang w:val="ru-RU"/>
        </w:rPr>
        <w:t xml:space="preserve">генетика: </w:t>
      </w:r>
    </w:p>
    <w:p w14:paraId="53755FB9"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lastRenderedPageBreak/>
        <w:t>а) рекомендовать прерывание беременности;</w:t>
      </w:r>
    </w:p>
    <w:p w14:paraId="58E625DB" w14:textId="77777777" w:rsidR="0072345E" w:rsidRPr="00FA21B8" w:rsidRDefault="00BF13F2" w:rsidP="00BF13F2">
      <w:pPr>
        <w:spacing w:after="0" w:line="511" w:lineRule="auto"/>
        <w:ind w:left="-5" w:right="645" w:hanging="10"/>
        <w:rPr>
          <w:rFonts w:ascii="Times New Roman" w:hAnsi="Times New Roman"/>
          <w:lang w:val="ru-RU"/>
        </w:rPr>
      </w:pPr>
      <w:r w:rsidRPr="00FA21B8">
        <w:rPr>
          <w:rFonts w:ascii="Times New Roman" w:hAnsi="Times New Roman"/>
          <w:lang w:val="ru-RU"/>
        </w:rPr>
        <w:t>б) предоставить семье полную информацию о вероятном состоянии здоровья ребенка, возможностях его лечения и социальной адаптации;</w:t>
      </w:r>
    </w:p>
    <w:p w14:paraId="104720BF" w14:textId="77777777" w:rsidR="0072345E" w:rsidRPr="00FA21B8" w:rsidRDefault="00BF13F2" w:rsidP="00BF13F2">
      <w:pPr>
        <w:spacing w:after="0" w:line="511" w:lineRule="auto"/>
        <w:ind w:left="-5" w:right="645" w:hanging="10"/>
        <w:rPr>
          <w:rFonts w:ascii="Times New Roman" w:hAnsi="Times New Roman"/>
          <w:lang w:val="ru-RU"/>
        </w:rPr>
      </w:pPr>
      <w:r w:rsidRPr="00FA21B8">
        <w:rPr>
          <w:rFonts w:ascii="Times New Roman" w:hAnsi="Times New Roman"/>
          <w:lang w:val="ru-RU"/>
        </w:rPr>
        <w:t xml:space="preserve">в) предоставить право окончательного решения о </w:t>
      </w:r>
      <w:r w:rsidRPr="00FA21B8">
        <w:rPr>
          <w:rFonts w:ascii="Times New Roman" w:hAnsi="Times New Roman"/>
          <w:lang w:val="ru-RU"/>
        </w:rPr>
        <w:t>пролонгировании или прерывании беременности родителям;</w:t>
      </w:r>
    </w:p>
    <w:p w14:paraId="13BFFF3B"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г) рекомендовать повторную беременность</w:t>
      </w:r>
    </w:p>
    <w:p w14:paraId="47AF249E" w14:textId="77777777" w:rsidR="0072345E" w:rsidRPr="00FA21B8" w:rsidRDefault="00BF13F2" w:rsidP="00BF13F2">
      <w:pPr>
        <w:spacing w:after="119"/>
        <w:ind w:left="-5" w:right="645" w:hanging="10"/>
        <w:jc w:val="both"/>
        <w:rPr>
          <w:rFonts w:ascii="Times New Roman" w:hAnsi="Times New Roman"/>
          <w:lang w:val="ru-RU"/>
        </w:rPr>
      </w:pPr>
      <w:r w:rsidRPr="00FA21B8">
        <w:rPr>
          <w:rFonts w:ascii="Times New Roman" w:hAnsi="Times New Roman"/>
          <w:b/>
          <w:sz w:val="24"/>
          <w:lang w:val="ru-RU"/>
        </w:rPr>
        <w:t>5.3.8 Типовые задания (оценочное средство - Тест) для оценки сформированности компетенции</w:t>
      </w:r>
      <w:r w:rsidRPr="00FA21B8">
        <w:rPr>
          <w:rFonts w:ascii="Times New Roman" w:hAnsi="Times New Roman"/>
          <w:sz w:val="24"/>
          <w:lang w:val="ru-RU"/>
        </w:rPr>
        <w:t xml:space="preserve"> ПК-1</w:t>
      </w:r>
    </w:p>
    <w:p w14:paraId="251CA55B"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Первичная профилактика - это: ПК-1</w:t>
      </w:r>
    </w:p>
    <w:p w14:paraId="5700535F" w14:textId="77777777" w:rsidR="0072345E" w:rsidRPr="00FA21B8" w:rsidRDefault="00BF13F2" w:rsidP="00BF13F2">
      <w:pPr>
        <w:spacing w:after="0" w:line="511" w:lineRule="auto"/>
        <w:ind w:left="-5" w:right="645" w:hanging="10"/>
        <w:rPr>
          <w:rFonts w:ascii="Times New Roman" w:hAnsi="Times New Roman"/>
          <w:lang w:val="ru-RU"/>
        </w:rPr>
      </w:pPr>
      <w:r w:rsidRPr="00FA21B8">
        <w:rPr>
          <w:rFonts w:ascii="Times New Roman" w:hAnsi="Times New Roman"/>
          <w:lang w:val="ru-RU"/>
        </w:rPr>
        <w:t>а) комплекс мероприятий, направ</w:t>
      </w:r>
      <w:r w:rsidRPr="00FA21B8">
        <w:rPr>
          <w:rFonts w:ascii="Times New Roman" w:hAnsi="Times New Roman"/>
          <w:lang w:val="ru-RU"/>
        </w:rPr>
        <w:t>ленных на предупреждение рождения или зачатия детей с наследственными болезнями;</w:t>
      </w:r>
    </w:p>
    <w:p w14:paraId="428B5002" w14:textId="77777777" w:rsidR="0072345E" w:rsidRPr="00FA21B8" w:rsidRDefault="00BF13F2" w:rsidP="00BF13F2">
      <w:pPr>
        <w:spacing w:after="0" w:line="511" w:lineRule="auto"/>
        <w:ind w:left="-5" w:right="645" w:hanging="10"/>
        <w:rPr>
          <w:rFonts w:ascii="Times New Roman" w:hAnsi="Times New Roman"/>
          <w:lang w:val="ru-RU"/>
        </w:rPr>
      </w:pPr>
      <w:r w:rsidRPr="00FA21B8">
        <w:rPr>
          <w:rFonts w:ascii="Times New Roman" w:hAnsi="Times New Roman"/>
          <w:lang w:val="ru-RU"/>
        </w:rPr>
        <w:t>б) комплекс мероприятий, направленных на предотвращение развития унаследованного заболевания;</w:t>
      </w:r>
    </w:p>
    <w:p w14:paraId="75893729"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16</w:t>
      </w:r>
    </w:p>
    <w:p w14:paraId="2C162951" w14:textId="77777777" w:rsidR="0072345E" w:rsidRPr="00FA21B8" w:rsidRDefault="00BF13F2" w:rsidP="00BF13F2">
      <w:pPr>
        <w:spacing w:after="283"/>
        <w:ind w:left="-5" w:right="645" w:hanging="10"/>
        <w:rPr>
          <w:rFonts w:ascii="Times New Roman" w:hAnsi="Times New Roman"/>
          <w:lang w:val="ru-RU"/>
        </w:rPr>
      </w:pPr>
      <w:r w:rsidRPr="00FA21B8">
        <w:rPr>
          <w:rFonts w:ascii="Times New Roman" w:hAnsi="Times New Roman"/>
          <w:lang w:val="ru-RU"/>
        </w:rPr>
        <w:t>в) фенотипическая коррекция дефекта.</w:t>
      </w:r>
    </w:p>
    <w:p w14:paraId="693BC0FF" w14:textId="77777777" w:rsidR="0072345E" w:rsidRPr="00FA21B8" w:rsidRDefault="00BF13F2" w:rsidP="00BF13F2">
      <w:pPr>
        <w:spacing w:after="0"/>
        <w:ind w:left="-5" w:right="645" w:hanging="10"/>
        <w:jc w:val="both"/>
        <w:rPr>
          <w:rFonts w:ascii="Times New Roman" w:hAnsi="Times New Roman"/>
          <w:lang w:val="ru-RU"/>
        </w:rPr>
      </w:pPr>
      <w:r w:rsidRPr="00FA21B8">
        <w:rPr>
          <w:rFonts w:ascii="Times New Roman" w:hAnsi="Times New Roman"/>
          <w:b/>
          <w:sz w:val="24"/>
          <w:lang w:val="ru-RU"/>
        </w:rPr>
        <w:t>Критерии оценивания (оценочное средство -</w:t>
      </w:r>
      <w:r w:rsidRPr="00FA21B8">
        <w:rPr>
          <w:rFonts w:ascii="Times New Roman" w:hAnsi="Times New Roman"/>
          <w:b/>
          <w:sz w:val="24"/>
          <w:lang w:val="ru-RU"/>
        </w:rPr>
        <w:t xml:space="preserve"> Тест)</w:t>
      </w:r>
    </w:p>
    <w:tbl>
      <w:tblPr>
        <w:tblStyle w:val="TableGrid"/>
        <w:tblW w:w="9750" w:type="dxa"/>
        <w:tblInd w:w="32" w:type="dxa"/>
        <w:tblLayout w:type="fixed"/>
        <w:tblCellMar>
          <w:top w:w="10" w:type="dxa"/>
          <w:left w:w="30" w:type="dxa"/>
          <w:right w:w="115" w:type="dxa"/>
        </w:tblCellMar>
        <w:tblLook w:val="04A0" w:firstRow="1" w:lastRow="0" w:firstColumn="1" w:lastColumn="0" w:noHBand="0" w:noVBand="1"/>
      </w:tblPr>
      <w:tblGrid>
        <w:gridCol w:w="1699"/>
        <w:gridCol w:w="8051"/>
      </w:tblGrid>
      <w:tr w:rsidR="0072345E" w14:paraId="22CEACE7" w14:textId="77777777" w:rsidTr="00BF13F2">
        <w:trPr>
          <w:trHeight w:val="636"/>
        </w:trPr>
        <w:tc>
          <w:tcPr>
            <w:tcW w:w="1699" w:type="dxa"/>
            <w:tcBorders>
              <w:top w:val="single" w:sz="2" w:space="0" w:color="808080"/>
              <w:left w:val="single" w:sz="2" w:space="0" w:color="808080"/>
              <w:bottom w:val="single" w:sz="2" w:space="0" w:color="808080"/>
              <w:right w:val="single" w:sz="2" w:space="0" w:color="808080"/>
            </w:tcBorders>
          </w:tcPr>
          <w:p w14:paraId="3467D5CC" w14:textId="77777777" w:rsidR="0072345E" w:rsidRDefault="00BF13F2" w:rsidP="00BF13F2">
            <w:pPr>
              <w:spacing w:after="0" w:line="240" w:lineRule="auto"/>
              <w:ind w:left="146" w:right="645"/>
              <w:rPr>
                <w:rFonts w:ascii="Times New Roman" w:hAnsi="Times New Roman"/>
              </w:rPr>
            </w:pPr>
            <w:r>
              <w:rPr>
                <w:rFonts w:ascii="Times New Roman" w:hAnsi="Times New Roman"/>
              </w:rPr>
              <w:t>Оценка</w:t>
            </w:r>
          </w:p>
        </w:tc>
        <w:tc>
          <w:tcPr>
            <w:tcW w:w="8051" w:type="dxa"/>
            <w:tcBorders>
              <w:top w:val="single" w:sz="2" w:space="0" w:color="808080"/>
              <w:left w:val="single" w:sz="2" w:space="0" w:color="808080"/>
              <w:bottom w:val="single" w:sz="2" w:space="0" w:color="808080"/>
              <w:right w:val="single" w:sz="2" w:space="0" w:color="808080"/>
            </w:tcBorders>
          </w:tcPr>
          <w:p w14:paraId="0E81C0D0" w14:textId="77777777" w:rsidR="0072345E" w:rsidRDefault="00BF13F2" w:rsidP="00BF13F2">
            <w:pPr>
              <w:spacing w:after="0" w:line="240" w:lineRule="auto"/>
              <w:ind w:left="88" w:right="645"/>
              <w:jc w:val="center"/>
              <w:rPr>
                <w:rFonts w:ascii="Times New Roman" w:hAnsi="Times New Roman"/>
              </w:rPr>
            </w:pPr>
            <w:r>
              <w:rPr>
                <w:rFonts w:ascii="Times New Roman" w:hAnsi="Times New Roman"/>
              </w:rPr>
              <w:t>Критерии оценивания</w:t>
            </w:r>
          </w:p>
        </w:tc>
      </w:tr>
      <w:tr w:rsidR="0072345E" w:rsidRPr="00FA21B8" w14:paraId="5FDA1C75" w14:textId="77777777" w:rsidTr="00BF13F2">
        <w:trPr>
          <w:trHeight w:val="898"/>
        </w:trPr>
        <w:tc>
          <w:tcPr>
            <w:tcW w:w="1699" w:type="dxa"/>
            <w:tcBorders>
              <w:top w:val="single" w:sz="2" w:space="0" w:color="808080"/>
              <w:left w:val="single" w:sz="2" w:space="0" w:color="808080"/>
              <w:bottom w:val="single" w:sz="2" w:space="0" w:color="808080"/>
              <w:right w:val="single" w:sz="2" w:space="0" w:color="808080"/>
            </w:tcBorders>
          </w:tcPr>
          <w:p w14:paraId="6DCBDC60" w14:textId="77777777" w:rsidR="0072345E" w:rsidRDefault="00BF13F2" w:rsidP="00BF13F2">
            <w:pPr>
              <w:spacing w:after="0" w:line="240" w:lineRule="auto"/>
              <w:ind w:left="1" w:right="645"/>
              <w:rPr>
                <w:rFonts w:ascii="Times New Roman" w:hAnsi="Times New Roman"/>
              </w:rPr>
            </w:pPr>
            <w:r>
              <w:rPr>
                <w:rFonts w:ascii="Times New Roman" w:hAnsi="Times New Roman"/>
              </w:rPr>
              <w:t>зачтено</w:t>
            </w:r>
          </w:p>
        </w:tc>
        <w:tc>
          <w:tcPr>
            <w:tcW w:w="8051" w:type="dxa"/>
            <w:tcBorders>
              <w:top w:val="single" w:sz="2" w:space="0" w:color="808080"/>
              <w:left w:val="single" w:sz="2" w:space="0" w:color="808080"/>
              <w:bottom w:val="single" w:sz="2" w:space="0" w:color="808080"/>
              <w:right w:val="single" w:sz="2" w:space="0" w:color="808080"/>
            </w:tcBorders>
          </w:tcPr>
          <w:p w14:paraId="40D25380"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Тест считается выполненным при наличии не менее 56 процентов правильных ответов на тестовые задания.</w:t>
            </w:r>
          </w:p>
        </w:tc>
      </w:tr>
      <w:tr w:rsidR="0072345E" w:rsidRPr="00FA21B8" w14:paraId="04022D35" w14:textId="77777777" w:rsidTr="00BF13F2">
        <w:trPr>
          <w:trHeight w:val="896"/>
        </w:trPr>
        <w:tc>
          <w:tcPr>
            <w:tcW w:w="1699" w:type="dxa"/>
            <w:tcBorders>
              <w:top w:val="single" w:sz="2" w:space="0" w:color="808080"/>
              <w:left w:val="single" w:sz="2" w:space="0" w:color="808080"/>
              <w:bottom w:val="single" w:sz="2" w:space="0" w:color="808080"/>
              <w:right w:val="single" w:sz="2" w:space="0" w:color="808080"/>
            </w:tcBorders>
          </w:tcPr>
          <w:p w14:paraId="4D828EDE" w14:textId="77777777" w:rsidR="0072345E" w:rsidRDefault="00BF13F2" w:rsidP="00BF13F2">
            <w:pPr>
              <w:spacing w:after="0" w:line="240" w:lineRule="auto"/>
              <w:ind w:left="1" w:right="645"/>
              <w:rPr>
                <w:rFonts w:ascii="Times New Roman" w:hAnsi="Times New Roman"/>
              </w:rPr>
            </w:pPr>
            <w:r>
              <w:rPr>
                <w:rFonts w:ascii="Times New Roman" w:hAnsi="Times New Roman"/>
              </w:rPr>
              <w:t>не зачтено</w:t>
            </w:r>
          </w:p>
        </w:tc>
        <w:tc>
          <w:tcPr>
            <w:tcW w:w="8051" w:type="dxa"/>
            <w:tcBorders>
              <w:top w:val="single" w:sz="2" w:space="0" w:color="808080"/>
              <w:left w:val="single" w:sz="2" w:space="0" w:color="808080"/>
              <w:bottom w:val="single" w:sz="2" w:space="0" w:color="808080"/>
              <w:right w:val="single" w:sz="2" w:space="0" w:color="808080"/>
            </w:tcBorders>
          </w:tcPr>
          <w:p w14:paraId="24AFB6BD" w14:textId="77777777" w:rsidR="0072345E" w:rsidRPr="00FA21B8" w:rsidRDefault="00BF13F2" w:rsidP="00BF13F2">
            <w:pPr>
              <w:spacing w:after="0" w:line="240" w:lineRule="auto"/>
              <w:ind w:right="645"/>
              <w:rPr>
                <w:rFonts w:ascii="Times New Roman" w:hAnsi="Times New Roman"/>
                <w:lang w:val="ru-RU"/>
              </w:rPr>
            </w:pPr>
            <w:r w:rsidRPr="00FA21B8">
              <w:rPr>
                <w:rFonts w:ascii="Times New Roman" w:hAnsi="Times New Roman"/>
                <w:lang w:val="ru-RU"/>
              </w:rPr>
              <w:t xml:space="preserve">Тест считается не выполненным при наличии менее 56 процентов правильных ответов на тестовые </w:t>
            </w:r>
            <w:r w:rsidRPr="00FA21B8">
              <w:rPr>
                <w:rFonts w:ascii="Times New Roman" w:hAnsi="Times New Roman"/>
                <w:lang w:val="ru-RU"/>
              </w:rPr>
              <w:t>задания.</w:t>
            </w:r>
          </w:p>
        </w:tc>
      </w:tr>
    </w:tbl>
    <w:p w14:paraId="628CF4BD" w14:textId="77777777" w:rsidR="0072345E" w:rsidRPr="00FA21B8" w:rsidRDefault="00BF13F2" w:rsidP="00BF13F2">
      <w:pPr>
        <w:spacing w:after="200"/>
        <w:ind w:left="-5" w:right="645" w:hanging="10"/>
        <w:jc w:val="both"/>
        <w:rPr>
          <w:rFonts w:ascii="Times New Roman" w:hAnsi="Times New Roman"/>
          <w:lang w:val="ru-RU"/>
        </w:rPr>
      </w:pPr>
      <w:r w:rsidRPr="00FA21B8">
        <w:rPr>
          <w:rFonts w:ascii="Times New Roman" w:hAnsi="Times New Roman"/>
          <w:b/>
          <w:sz w:val="24"/>
          <w:lang w:val="ru-RU"/>
        </w:rPr>
        <w:t xml:space="preserve">6. Учебно-методическое и информационное обеспечение дисциплины (модуля) </w:t>
      </w:r>
    </w:p>
    <w:p w14:paraId="5495D020" w14:textId="77777777" w:rsidR="0072345E" w:rsidRPr="00FA21B8" w:rsidRDefault="00BF13F2" w:rsidP="00BF13F2">
      <w:pPr>
        <w:spacing w:after="317"/>
        <w:ind w:left="-5" w:right="645" w:hanging="10"/>
        <w:rPr>
          <w:rFonts w:ascii="Times New Roman" w:hAnsi="Times New Roman"/>
          <w:lang w:val="ru-RU"/>
        </w:rPr>
      </w:pPr>
      <w:r w:rsidRPr="00FA21B8">
        <w:rPr>
          <w:rFonts w:ascii="Times New Roman" w:hAnsi="Times New Roman"/>
          <w:sz w:val="24"/>
          <w:lang w:val="ru-RU"/>
        </w:rPr>
        <w:t>Основная литература:</w:t>
      </w:r>
    </w:p>
    <w:p w14:paraId="125E30D2" w14:textId="77777777" w:rsidR="0072345E" w:rsidRPr="00FA21B8" w:rsidRDefault="00BF13F2" w:rsidP="00BF13F2">
      <w:pPr>
        <w:spacing w:after="286"/>
        <w:ind w:left="-5" w:right="645" w:hanging="10"/>
        <w:rPr>
          <w:rFonts w:ascii="Times New Roman" w:hAnsi="Times New Roman"/>
          <w:lang w:val="ru-RU"/>
        </w:rPr>
      </w:pPr>
      <w:r w:rsidRPr="00FA21B8">
        <w:rPr>
          <w:rFonts w:ascii="Times New Roman" w:hAnsi="Times New Roman"/>
          <w:sz w:val="24"/>
          <w:lang w:val="ru-RU"/>
        </w:rPr>
        <w:t xml:space="preserve">1. Гинтер Е.К. Медицинская генетика : национальное руководство : практическое руководство / Гинтер Е.К.;  Пузырев В.П.;  Куцев С.И. - Москва : </w:t>
      </w:r>
      <w:r w:rsidRPr="00FA21B8">
        <w:rPr>
          <w:rFonts w:ascii="Times New Roman" w:hAnsi="Times New Roman"/>
          <w:sz w:val="24"/>
          <w:lang w:val="ru-RU"/>
        </w:rPr>
        <w:t xml:space="preserve">ГЭОТАР-Медиа, 2022. - 896 </w:t>
      </w:r>
      <w:r>
        <w:rPr>
          <w:rFonts w:ascii="Times New Roman" w:hAnsi="Times New Roman"/>
          <w:sz w:val="24"/>
        </w:rPr>
        <w:t>c</w:t>
      </w:r>
      <w:r w:rsidRPr="00FA21B8">
        <w:rPr>
          <w:rFonts w:ascii="Times New Roman" w:hAnsi="Times New Roman"/>
          <w:sz w:val="24"/>
          <w:lang w:val="ru-RU"/>
        </w:rPr>
        <w:t xml:space="preserve">. - </w:t>
      </w:r>
      <w:r>
        <w:rPr>
          <w:rFonts w:ascii="Times New Roman" w:hAnsi="Times New Roman"/>
          <w:sz w:val="24"/>
        </w:rPr>
        <w:t>ISBN</w:t>
      </w:r>
      <w:r w:rsidRPr="00FA21B8">
        <w:rPr>
          <w:rFonts w:ascii="Times New Roman" w:hAnsi="Times New Roman"/>
          <w:sz w:val="24"/>
          <w:lang w:val="ru-RU"/>
        </w:rPr>
        <w:t xml:space="preserve"> 978-59704-6307-9., </w:t>
      </w:r>
      <w:r>
        <w:rPr>
          <w:rFonts w:ascii="Times New Roman" w:hAnsi="Times New Roman"/>
          <w:sz w:val="24"/>
        </w:rPr>
        <w:t>https</w:t>
      </w:r>
      <w:r w:rsidRPr="00FA21B8">
        <w:rPr>
          <w:rFonts w:ascii="Times New Roman" w:hAnsi="Times New Roman"/>
          <w:sz w:val="24"/>
          <w:lang w:val="ru-RU"/>
        </w:rPr>
        <w:t>://</w:t>
      </w:r>
      <w:r>
        <w:rPr>
          <w:rFonts w:ascii="Times New Roman" w:hAnsi="Times New Roman"/>
          <w:sz w:val="24"/>
        </w:rPr>
        <w:t>e</w:t>
      </w:r>
      <w:r w:rsidRPr="00FA21B8">
        <w:rPr>
          <w:rFonts w:ascii="Times New Roman" w:hAnsi="Times New Roman"/>
          <w:sz w:val="24"/>
          <w:lang w:val="ru-RU"/>
        </w:rPr>
        <w:t>-</w:t>
      </w:r>
      <w:r>
        <w:rPr>
          <w:rFonts w:ascii="Times New Roman" w:hAnsi="Times New Roman"/>
          <w:sz w:val="24"/>
        </w:rPr>
        <w:t>lib</w:t>
      </w:r>
      <w:r w:rsidRPr="00FA21B8">
        <w:rPr>
          <w:rFonts w:ascii="Times New Roman" w:hAnsi="Times New Roman"/>
          <w:sz w:val="24"/>
          <w:lang w:val="ru-RU"/>
        </w:rPr>
        <w:t>.</w:t>
      </w:r>
      <w:r>
        <w:rPr>
          <w:rFonts w:ascii="Times New Roman" w:hAnsi="Times New Roman"/>
          <w:sz w:val="24"/>
        </w:rPr>
        <w:t>unn</w:t>
      </w:r>
      <w:r w:rsidRPr="00FA21B8">
        <w:rPr>
          <w:rFonts w:ascii="Times New Roman" w:hAnsi="Times New Roman"/>
          <w:sz w:val="24"/>
          <w:lang w:val="ru-RU"/>
        </w:rPr>
        <w:t>.</w:t>
      </w:r>
      <w:r>
        <w:rPr>
          <w:rFonts w:ascii="Times New Roman" w:hAnsi="Times New Roman"/>
          <w:sz w:val="24"/>
        </w:rPr>
        <w:t>ru</w:t>
      </w:r>
      <w:r w:rsidRPr="00FA21B8">
        <w:rPr>
          <w:rFonts w:ascii="Times New Roman" w:hAnsi="Times New Roman"/>
          <w:sz w:val="24"/>
          <w:lang w:val="ru-RU"/>
        </w:rPr>
        <w:t>/</w:t>
      </w:r>
      <w:r>
        <w:rPr>
          <w:rFonts w:ascii="Times New Roman" w:hAnsi="Times New Roman"/>
          <w:sz w:val="24"/>
        </w:rPr>
        <w:t>MegaPro</w:t>
      </w:r>
      <w:r w:rsidRPr="00FA21B8">
        <w:rPr>
          <w:rFonts w:ascii="Times New Roman" w:hAnsi="Times New Roman"/>
          <w:sz w:val="24"/>
          <w:lang w:val="ru-RU"/>
        </w:rPr>
        <w:t>/</w:t>
      </w:r>
      <w:r>
        <w:rPr>
          <w:rFonts w:ascii="Times New Roman" w:hAnsi="Times New Roman"/>
          <w:sz w:val="24"/>
        </w:rPr>
        <w:t>UserEntry</w:t>
      </w:r>
      <w:r w:rsidRPr="00FA21B8">
        <w:rPr>
          <w:rFonts w:ascii="Times New Roman" w:hAnsi="Times New Roman"/>
          <w:sz w:val="24"/>
          <w:lang w:val="ru-RU"/>
        </w:rPr>
        <w:t>?</w:t>
      </w:r>
      <w:r>
        <w:rPr>
          <w:rFonts w:ascii="Times New Roman" w:hAnsi="Times New Roman"/>
          <w:sz w:val="24"/>
        </w:rPr>
        <w:t>Action</w:t>
      </w:r>
      <w:r w:rsidRPr="00FA21B8">
        <w:rPr>
          <w:rFonts w:ascii="Times New Roman" w:hAnsi="Times New Roman"/>
          <w:sz w:val="24"/>
          <w:lang w:val="ru-RU"/>
        </w:rPr>
        <w:t>=</w:t>
      </w:r>
      <w:r>
        <w:rPr>
          <w:rFonts w:ascii="Times New Roman" w:hAnsi="Times New Roman"/>
          <w:sz w:val="24"/>
        </w:rPr>
        <w:t>FindDocs</w:t>
      </w:r>
      <w:r w:rsidRPr="00FA21B8">
        <w:rPr>
          <w:rFonts w:ascii="Times New Roman" w:hAnsi="Times New Roman"/>
          <w:sz w:val="24"/>
          <w:lang w:val="ru-RU"/>
        </w:rPr>
        <w:t>&amp;</w:t>
      </w:r>
      <w:r>
        <w:rPr>
          <w:rFonts w:ascii="Times New Roman" w:hAnsi="Times New Roman"/>
          <w:sz w:val="24"/>
        </w:rPr>
        <w:t>ids</w:t>
      </w:r>
      <w:r w:rsidRPr="00FA21B8">
        <w:rPr>
          <w:rFonts w:ascii="Times New Roman" w:hAnsi="Times New Roman"/>
          <w:sz w:val="24"/>
          <w:lang w:val="ru-RU"/>
        </w:rPr>
        <w:t>=807577&amp;</w:t>
      </w:r>
      <w:r>
        <w:rPr>
          <w:rFonts w:ascii="Times New Roman" w:hAnsi="Times New Roman"/>
          <w:sz w:val="24"/>
        </w:rPr>
        <w:t>idb</w:t>
      </w:r>
      <w:r w:rsidRPr="00FA21B8">
        <w:rPr>
          <w:rFonts w:ascii="Times New Roman" w:hAnsi="Times New Roman"/>
          <w:sz w:val="24"/>
          <w:lang w:val="ru-RU"/>
        </w:rPr>
        <w:t>=0.</w:t>
      </w:r>
    </w:p>
    <w:p w14:paraId="4283AFEC" w14:textId="77777777" w:rsidR="0072345E" w:rsidRPr="00FA21B8" w:rsidRDefault="00BF13F2" w:rsidP="00BF13F2">
      <w:pPr>
        <w:spacing w:after="317"/>
        <w:ind w:left="-5" w:right="645" w:hanging="10"/>
        <w:rPr>
          <w:rFonts w:ascii="Times New Roman" w:hAnsi="Times New Roman"/>
          <w:lang w:val="ru-RU"/>
        </w:rPr>
      </w:pPr>
      <w:r w:rsidRPr="00FA21B8">
        <w:rPr>
          <w:rFonts w:ascii="Times New Roman" w:hAnsi="Times New Roman"/>
          <w:sz w:val="24"/>
          <w:lang w:val="ru-RU"/>
        </w:rPr>
        <w:t>Дополнительная литература:</w:t>
      </w:r>
    </w:p>
    <w:p w14:paraId="5100BD16" w14:textId="77777777" w:rsidR="0072345E" w:rsidRPr="00FA21B8" w:rsidRDefault="00BF13F2" w:rsidP="00BF13F2">
      <w:pPr>
        <w:spacing w:after="286"/>
        <w:ind w:left="-5" w:right="645" w:hanging="10"/>
        <w:rPr>
          <w:rFonts w:ascii="Times New Roman" w:hAnsi="Times New Roman"/>
          <w:lang w:val="ru-RU"/>
        </w:rPr>
      </w:pPr>
      <w:r w:rsidRPr="00FA21B8">
        <w:rPr>
          <w:rFonts w:ascii="Times New Roman" w:hAnsi="Times New Roman"/>
          <w:sz w:val="24"/>
          <w:lang w:val="ru-RU"/>
        </w:rPr>
        <w:t>1. Биология: медицинская биология, генетика и паразитология / Пехов А.П. - Москва : ГЭОТАРМедиа, 2014</w:t>
      </w:r>
      <w:r w:rsidRPr="00FA21B8">
        <w:rPr>
          <w:rFonts w:ascii="Times New Roman" w:hAnsi="Times New Roman"/>
          <w:sz w:val="24"/>
          <w:lang w:val="ru-RU"/>
        </w:rPr>
        <w:t xml:space="preserve">., </w:t>
      </w:r>
      <w:r>
        <w:rPr>
          <w:rFonts w:ascii="Times New Roman" w:hAnsi="Times New Roman"/>
          <w:sz w:val="24"/>
        </w:rPr>
        <w:t>https</w:t>
      </w:r>
      <w:r w:rsidRPr="00FA21B8">
        <w:rPr>
          <w:rFonts w:ascii="Times New Roman" w:hAnsi="Times New Roman"/>
          <w:sz w:val="24"/>
          <w:lang w:val="ru-RU"/>
        </w:rPr>
        <w:t>://</w:t>
      </w:r>
      <w:r>
        <w:rPr>
          <w:rFonts w:ascii="Times New Roman" w:hAnsi="Times New Roman"/>
          <w:sz w:val="24"/>
        </w:rPr>
        <w:t>e</w:t>
      </w:r>
      <w:r w:rsidRPr="00FA21B8">
        <w:rPr>
          <w:rFonts w:ascii="Times New Roman" w:hAnsi="Times New Roman"/>
          <w:sz w:val="24"/>
          <w:lang w:val="ru-RU"/>
        </w:rPr>
        <w:t>-</w:t>
      </w:r>
      <w:r>
        <w:rPr>
          <w:rFonts w:ascii="Times New Roman" w:hAnsi="Times New Roman"/>
          <w:sz w:val="24"/>
        </w:rPr>
        <w:t>lib</w:t>
      </w:r>
      <w:r w:rsidRPr="00FA21B8">
        <w:rPr>
          <w:rFonts w:ascii="Times New Roman" w:hAnsi="Times New Roman"/>
          <w:sz w:val="24"/>
          <w:lang w:val="ru-RU"/>
        </w:rPr>
        <w:t>.</w:t>
      </w:r>
      <w:r>
        <w:rPr>
          <w:rFonts w:ascii="Times New Roman" w:hAnsi="Times New Roman"/>
          <w:sz w:val="24"/>
        </w:rPr>
        <w:t>unn</w:t>
      </w:r>
      <w:r w:rsidRPr="00FA21B8">
        <w:rPr>
          <w:rFonts w:ascii="Times New Roman" w:hAnsi="Times New Roman"/>
          <w:sz w:val="24"/>
          <w:lang w:val="ru-RU"/>
        </w:rPr>
        <w:t>.</w:t>
      </w:r>
      <w:r>
        <w:rPr>
          <w:rFonts w:ascii="Times New Roman" w:hAnsi="Times New Roman"/>
          <w:sz w:val="24"/>
        </w:rPr>
        <w:t>ru</w:t>
      </w:r>
      <w:r w:rsidRPr="00FA21B8">
        <w:rPr>
          <w:rFonts w:ascii="Times New Roman" w:hAnsi="Times New Roman"/>
          <w:sz w:val="24"/>
          <w:lang w:val="ru-RU"/>
        </w:rPr>
        <w:t>/</w:t>
      </w:r>
      <w:r>
        <w:rPr>
          <w:rFonts w:ascii="Times New Roman" w:hAnsi="Times New Roman"/>
          <w:sz w:val="24"/>
        </w:rPr>
        <w:t>MegaPro</w:t>
      </w:r>
      <w:r w:rsidRPr="00FA21B8">
        <w:rPr>
          <w:rFonts w:ascii="Times New Roman" w:hAnsi="Times New Roman"/>
          <w:sz w:val="24"/>
          <w:lang w:val="ru-RU"/>
        </w:rPr>
        <w:t>/</w:t>
      </w:r>
      <w:r>
        <w:rPr>
          <w:rFonts w:ascii="Times New Roman" w:hAnsi="Times New Roman"/>
          <w:sz w:val="24"/>
        </w:rPr>
        <w:t>UserEntry</w:t>
      </w:r>
      <w:r w:rsidRPr="00FA21B8">
        <w:rPr>
          <w:rFonts w:ascii="Times New Roman" w:hAnsi="Times New Roman"/>
          <w:sz w:val="24"/>
          <w:lang w:val="ru-RU"/>
        </w:rPr>
        <w:t>?</w:t>
      </w:r>
      <w:r>
        <w:rPr>
          <w:rFonts w:ascii="Times New Roman" w:hAnsi="Times New Roman"/>
          <w:sz w:val="24"/>
        </w:rPr>
        <w:t>Action</w:t>
      </w:r>
      <w:r w:rsidRPr="00FA21B8">
        <w:rPr>
          <w:rFonts w:ascii="Times New Roman" w:hAnsi="Times New Roman"/>
          <w:sz w:val="24"/>
          <w:lang w:val="ru-RU"/>
        </w:rPr>
        <w:t>=</w:t>
      </w:r>
      <w:r>
        <w:rPr>
          <w:rFonts w:ascii="Times New Roman" w:hAnsi="Times New Roman"/>
          <w:sz w:val="24"/>
        </w:rPr>
        <w:t>FindDocs</w:t>
      </w:r>
      <w:r w:rsidRPr="00FA21B8">
        <w:rPr>
          <w:rFonts w:ascii="Times New Roman" w:hAnsi="Times New Roman"/>
          <w:sz w:val="24"/>
          <w:lang w:val="ru-RU"/>
        </w:rPr>
        <w:t>&amp;</w:t>
      </w:r>
      <w:r>
        <w:rPr>
          <w:rFonts w:ascii="Times New Roman" w:hAnsi="Times New Roman"/>
          <w:sz w:val="24"/>
        </w:rPr>
        <w:t>ids</w:t>
      </w:r>
      <w:r w:rsidRPr="00FA21B8">
        <w:rPr>
          <w:rFonts w:ascii="Times New Roman" w:hAnsi="Times New Roman"/>
          <w:sz w:val="24"/>
          <w:lang w:val="ru-RU"/>
        </w:rPr>
        <w:t>=644147&amp;</w:t>
      </w:r>
      <w:r>
        <w:rPr>
          <w:rFonts w:ascii="Times New Roman" w:hAnsi="Times New Roman"/>
          <w:sz w:val="24"/>
        </w:rPr>
        <w:t>idb</w:t>
      </w:r>
      <w:r w:rsidRPr="00FA21B8">
        <w:rPr>
          <w:rFonts w:ascii="Times New Roman" w:hAnsi="Times New Roman"/>
          <w:sz w:val="24"/>
          <w:lang w:val="ru-RU"/>
        </w:rPr>
        <w:t>=0.</w:t>
      </w:r>
    </w:p>
    <w:p w14:paraId="2462D25B" w14:textId="77777777" w:rsidR="0072345E" w:rsidRPr="00FA21B8" w:rsidRDefault="00BF13F2" w:rsidP="00BF13F2">
      <w:pPr>
        <w:spacing w:after="317"/>
        <w:ind w:left="-5" w:right="645" w:hanging="10"/>
        <w:rPr>
          <w:rFonts w:ascii="Times New Roman" w:hAnsi="Times New Roman"/>
          <w:lang w:val="ru-RU"/>
        </w:rPr>
      </w:pPr>
      <w:r w:rsidRPr="00FA21B8">
        <w:rPr>
          <w:rFonts w:ascii="Times New Roman" w:hAnsi="Times New Roman"/>
          <w:sz w:val="24"/>
          <w:lang w:val="ru-RU"/>
        </w:rPr>
        <w:lastRenderedPageBreak/>
        <w:t>Программное обеспечение и Интернет-ресурсы (в соответствии с содержанием дисциплины):</w:t>
      </w:r>
    </w:p>
    <w:p w14:paraId="7E2CACF8" w14:textId="77777777" w:rsidR="0072345E" w:rsidRPr="00FA21B8" w:rsidRDefault="00BF13F2" w:rsidP="00BF13F2">
      <w:pPr>
        <w:spacing w:after="3"/>
        <w:ind w:left="-5" w:right="645" w:hanging="10"/>
        <w:rPr>
          <w:rFonts w:ascii="Times New Roman" w:hAnsi="Times New Roman"/>
          <w:lang w:val="ru-RU"/>
        </w:rPr>
      </w:pPr>
      <w:r w:rsidRPr="00FA21B8">
        <w:rPr>
          <w:rFonts w:ascii="Times New Roman" w:hAnsi="Times New Roman"/>
          <w:sz w:val="24"/>
          <w:lang w:val="ru-RU"/>
        </w:rPr>
        <w:t xml:space="preserve">ЭБС «Юрайт». Режим доступа: </w:t>
      </w:r>
      <w:r>
        <w:rPr>
          <w:rFonts w:ascii="Times New Roman" w:hAnsi="Times New Roman"/>
          <w:sz w:val="24"/>
        </w:rPr>
        <w:t>https</w:t>
      </w:r>
      <w:r w:rsidRPr="00FA21B8">
        <w:rPr>
          <w:rFonts w:ascii="Times New Roman" w:hAnsi="Times New Roman"/>
          <w:sz w:val="24"/>
          <w:lang w:val="ru-RU"/>
        </w:rPr>
        <w:t>://</w:t>
      </w:r>
      <w:r>
        <w:rPr>
          <w:rFonts w:ascii="Times New Roman" w:hAnsi="Times New Roman"/>
          <w:sz w:val="24"/>
        </w:rPr>
        <w:t>urait</w:t>
      </w:r>
      <w:r w:rsidRPr="00FA21B8">
        <w:rPr>
          <w:rFonts w:ascii="Times New Roman" w:hAnsi="Times New Roman"/>
          <w:sz w:val="24"/>
          <w:lang w:val="ru-RU"/>
        </w:rPr>
        <w:t>.</w:t>
      </w:r>
      <w:r>
        <w:rPr>
          <w:rFonts w:ascii="Times New Roman" w:hAnsi="Times New Roman"/>
          <w:sz w:val="24"/>
        </w:rPr>
        <w:t>ru</w:t>
      </w:r>
    </w:p>
    <w:p w14:paraId="12F4A3FA" w14:textId="77777777" w:rsidR="0072345E" w:rsidRPr="00FA21B8" w:rsidRDefault="00BF13F2" w:rsidP="00BF13F2">
      <w:pPr>
        <w:spacing w:after="3"/>
        <w:ind w:left="-5" w:right="645" w:hanging="10"/>
        <w:rPr>
          <w:rFonts w:ascii="Times New Roman" w:hAnsi="Times New Roman"/>
          <w:lang w:val="ru-RU"/>
        </w:rPr>
      </w:pPr>
      <w:r w:rsidRPr="00FA21B8">
        <w:rPr>
          <w:rFonts w:ascii="Times New Roman" w:hAnsi="Times New Roman"/>
          <w:sz w:val="24"/>
          <w:lang w:val="ru-RU"/>
        </w:rPr>
        <w:t xml:space="preserve">ЭБС «Консультант студента». Режим доступа: </w:t>
      </w:r>
      <w:r>
        <w:rPr>
          <w:rFonts w:ascii="Times New Roman" w:hAnsi="Times New Roman"/>
          <w:sz w:val="24"/>
        </w:rPr>
        <w:t>http</w:t>
      </w:r>
      <w:r w:rsidRPr="00FA21B8">
        <w:rPr>
          <w:rFonts w:ascii="Times New Roman" w:hAnsi="Times New Roman"/>
          <w:sz w:val="24"/>
          <w:lang w:val="ru-RU"/>
        </w:rPr>
        <w:t>:/</w:t>
      </w:r>
      <w:r w:rsidRPr="00FA21B8">
        <w:rPr>
          <w:rFonts w:ascii="Times New Roman" w:hAnsi="Times New Roman"/>
          <w:sz w:val="24"/>
          <w:lang w:val="ru-RU"/>
        </w:rPr>
        <w:t>/</w:t>
      </w:r>
      <w:r>
        <w:rPr>
          <w:rFonts w:ascii="Times New Roman" w:hAnsi="Times New Roman"/>
          <w:sz w:val="24"/>
        </w:rPr>
        <w:t>www</w:t>
      </w:r>
      <w:r w:rsidRPr="00FA21B8">
        <w:rPr>
          <w:rFonts w:ascii="Times New Roman" w:hAnsi="Times New Roman"/>
          <w:sz w:val="24"/>
          <w:lang w:val="ru-RU"/>
        </w:rPr>
        <w:t>.</w:t>
      </w:r>
      <w:r>
        <w:rPr>
          <w:rFonts w:ascii="Times New Roman" w:hAnsi="Times New Roman"/>
          <w:sz w:val="24"/>
        </w:rPr>
        <w:t>studentlibrary</w:t>
      </w:r>
      <w:r w:rsidRPr="00FA21B8">
        <w:rPr>
          <w:rFonts w:ascii="Times New Roman" w:hAnsi="Times New Roman"/>
          <w:sz w:val="24"/>
          <w:lang w:val="ru-RU"/>
        </w:rPr>
        <w:t>.</w:t>
      </w:r>
      <w:r>
        <w:rPr>
          <w:rFonts w:ascii="Times New Roman" w:hAnsi="Times New Roman"/>
          <w:sz w:val="24"/>
        </w:rPr>
        <w:t>ru</w:t>
      </w:r>
    </w:p>
    <w:p w14:paraId="4E43674A" w14:textId="77777777" w:rsidR="0072345E" w:rsidRPr="00FA21B8" w:rsidRDefault="00BF13F2" w:rsidP="00BF13F2">
      <w:pPr>
        <w:spacing w:after="3"/>
        <w:ind w:left="-5" w:right="645" w:hanging="10"/>
        <w:rPr>
          <w:rFonts w:ascii="Times New Roman" w:hAnsi="Times New Roman"/>
          <w:lang w:val="ru-RU"/>
        </w:rPr>
      </w:pPr>
      <w:r w:rsidRPr="00FA21B8">
        <w:rPr>
          <w:rFonts w:ascii="Times New Roman" w:hAnsi="Times New Roman"/>
          <w:sz w:val="24"/>
          <w:lang w:val="ru-RU"/>
        </w:rPr>
        <w:t xml:space="preserve">ЭБС «Консультант врача» Режим доступа: </w:t>
      </w:r>
      <w:r>
        <w:rPr>
          <w:rFonts w:ascii="Times New Roman" w:hAnsi="Times New Roman"/>
          <w:sz w:val="24"/>
        </w:rPr>
        <w:t>www</w:t>
      </w:r>
      <w:r w:rsidRPr="00FA21B8">
        <w:rPr>
          <w:rFonts w:ascii="Times New Roman" w:hAnsi="Times New Roman"/>
          <w:sz w:val="24"/>
          <w:lang w:val="ru-RU"/>
        </w:rPr>
        <w:t>.</w:t>
      </w:r>
      <w:r>
        <w:rPr>
          <w:rFonts w:ascii="Times New Roman" w:hAnsi="Times New Roman"/>
          <w:sz w:val="24"/>
        </w:rPr>
        <w:t>rosmedlib</w:t>
      </w:r>
      <w:r w:rsidRPr="00FA21B8">
        <w:rPr>
          <w:rFonts w:ascii="Times New Roman" w:hAnsi="Times New Roman"/>
          <w:sz w:val="24"/>
          <w:lang w:val="ru-RU"/>
        </w:rPr>
        <w:t>.</w:t>
      </w:r>
      <w:r>
        <w:rPr>
          <w:rFonts w:ascii="Times New Roman" w:hAnsi="Times New Roman"/>
          <w:sz w:val="24"/>
        </w:rPr>
        <w:t>ru</w:t>
      </w:r>
    </w:p>
    <w:p w14:paraId="0ADE67F0" w14:textId="77777777" w:rsidR="0072345E" w:rsidRPr="00FA21B8" w:rsidRDefault="00BF13F2" w:rsidP="00BF13F2">
      <w:pPr>
        <w:spacing w:after="317"/>
        <w:ind w:left="-5" w:right="645" w:hanging="10"/>
        <w:rPr>
          <w:rFonts w:ascii="Times New Roman" w:hAnsi="Times New Roman"/>
          <w:lang w:val="ru-RU"/>
        </w:rPr>
      </w:pPr>
      <w:r w:rsidRPr="00FA21B8">
        <w:rPr>
          <w:rFonts w:ascii="Times New Roman" w:hAnsi="Times New Roman"/>
          <w:sz w:val="24"/>
          <w:lang w:val="ru-RU"/>
        </w:rPr>
        <w:t xml:space="preserve">Лицензионное ПО (операционная система </w:t>
      </w:r>
      <w:r>
        <w:rPr>
          <w:rFonts w:ascii="Times New Roman" w:hAnsi="Times New Roman"/>
          <w:sz w:val="24"/>
        </w:rPr>
        <w:t>Microsoft</w:t>
      </w:r>
      <w:r w:rsidRPr="00FA21B8">
        <w:rPr>
          <w:rFonts w:ascii="Times New Roman" w:hAnsi="Times New Roman"/>
          <w:sz w:val="24"/>
          <w:lang w:val="ru-RU"/>
        </w:rPr>
        <w:t xml:space="preserve"> </w:t>
      </w:r>
      <w:r>
        <w:rPr>
          <w:rFonts w:ascii="Times New Roman" w:hAnsi="Times New Roman"/>
          <w:sz w:val="24"/>
        </w:rPr>
        <w:t>Windows</w:t>
      </w:r>
      <w:r w:rsidRPr="00FA21B8">
        <w:rPr>
          <w:rFonts w:ascii="Times New Roman" w:hAnsi="Times New Roman"/>
          <w:sz w:val="24"/>
          <w:lang w:val="ru-RU"/>
        </w:rPr>
        <w:t xml:space="preserve">, пакет прикладных программ </w:t>
      </w:r>
      <w:r>
        <w:rPr>
          <w:rFonts w:ascii="Times New Roman" w:hAnsi="Times New Roman"/>
          <w:sz w:val="24"/>
        </w:rPr>
        <w:t>Microsoft</w:t>
      </w:r>
      <w:r w:rsidRPr="00FA21B8">
        <w:rPr>
          <w:rFonts w:ascii="Times New Roman" w:hAnsi="Times New Roman"/>
          <w:sz w:val="24"/>
          <w:lang w:val="ru-RU"/>
        </w:rPr>
        <w:t xml:space="preserve"> </w:t>
      </w:r>
      <w:r>
        <w:rPr>
          <w:rFonts w:ascii="Times New Roman" w:hAnsi="Times New Roman"/>
          <w:sz w:val="24"/>
        </w:rPr>
        <w:t>Office</w:t>
      </w:r>
      <w:r w:rsidRPr="00FA21B8">
        <w:rPr>
          <w:rFonts w:ascii="Times New Roman" w:hAnsi="Times New Roman"/>
          <w:sz w:val="24"/>
          <w:lang w:val="ru-RU"/>
        </w:rPr>
        <w:t>) и свободно распространяемое программное обеспечение.</w:t>
      </w:r>
    </w:p>
    <w:p w14:paraId="114624CD" w14:textId="77777777" w:rsidR="0072345E" w:rsidRPr="00FA21B8" w:rsidRDefault="00BF13F2" w:rsidP="00BF13F2">
      <w:pPr>
        <w:spacing w:after="0"/>
        <w:ind w:left="-5" w:right="645" w:hanging="10"/>
        <w:jc w:val="both"/>
        <w:rPr>
          <w:rFonts w:ascii="Times New Roman" w:hAnsi="Times New Roman"/>
          <w:lang w:val="ru-RU"/>
        </w:rPr>
      </w:pPr>
      <w:r w:rsidRPr="00FA21B8">
        <w:rPr>
          <w:rFonts w:ascii="Times New Roman" w:hAnsi="Times New Roman"/>
          <w:b/>
          <w:sz w:val="24"/>
          <w:lang w:val="ru-RU"/>
        </w:rPr>
        <w:t>7. Материально-техничес</w:t>
      </w:r>
      <w:r w:rsidRPr="00FA21B8">
        <w:rPr>
          <w:rFonts w:ascii="Times New Roman" w:hAnsi="Times New Roman"/>
          <w:b/>
          <w:sz w:val="24"/>
          <w:lang w:val="ru-RU"/>
        </w:rPr>
        <w:t xml:space="preserve">кое обеспечение дисциплины (модуля) </w:t>
      </w:r>
    </w:p>
    <w:p w14:paraId="4AFE924E" w14:textId="77777777" w:rsidR="0072345E" w:rsidRPr="00FA21B8" w:rsidRDefault="00BF13F2" w:rsidP="00BF13F2">
      <w:pPr>
        <w:spacing w:after="276" w:line="220" w:lineRule="auto"/>
        <w:ind w:right="645"/>
        <w:jc w:val="both"/>
        <w:rPr>
          <w:rFonts w:ascii="Times New Roman" w:hAnsi="Times New Roman"/>
          <w:lang w:val="ru-RU"/>
        </w:rPr>
      </w:pPr>
      <w:r w:rsidRPr="00FA21B8">
        <w:rPr>
          <w:rFonts w:ascii="Times New Roman" w:hAnsi="Times New Roman"/>
          <w:color w:val="222222"/>
          <w:sz w:val="24"/>
          <w:lang w:val="ru-RU"/>
        </w:rPr>
        <w:t>Учебные аудитории для проведения учебных занятий, предусмотренных образовательной программой, оснащены мультимедийным оборудованием (проектор, экран), техническими средствами обучения, компьютерами</w:t>
      </w:r>
      <w:r w:rsidRPr="00FA21B8">
        <w:rPr>
          <w:rFonts w:ascii="Times New Roman" w:hAnsi="Times New Roman"/>
          <w:sz w:val="24"/>
          <w:lang w:val="ru-RU"/>
        </w:rPr>
        <w:t>.</w:t>
      </w:r>
    </w:p>
    <w:p w14:paraId="233F9F44" w14:textId="77777777" w:rsidR="0072345E" w:rsidRPr="00FA21B8" w:rsidRDefault="00BF13F2" w:rsidP="00BF13F2">
      <w:pPr>
        <w:spacing w:after="517" w:line="220" w:lineRule="auto"/>
        <w:ind w:left="-5" w:right="645" w:hanging="10"/>
        <w:jc w:val="both"/>
        <w:rPr>
          <w:rFonts w:ascii="Times New Roman" w:hAnsi="Times New Roman"/>
          <w:lang w:val="ru-RU"/>
        </w:rPr>
      </w:pPr>
      <w:r w:rsidRPr="00FA21B8">
        <w:rPr>
          <w:rFonts w:ascii="Times New Roman" w:hAnsi="Times New Roman"/>
          <w:sz w:val="24"/>
          <w:lang w:val="ru-RU"/>
        </w:rPr>
        <w:t xml:space="preserve">Помещения для </w:t>
      </w:r>
      <w:r w:rsidRPr="00FA21B8">
        <w:rPr>
          <w:rFonts w:ascii="Times New Roman" w:hAnsi="Times New Roman"/>
          <w:sz w:val="24"/>
          <w:lang w:val="ru-RU"/>
        </w:rPr>
        <w:t>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w:t>
      </w:r>
    </w:p>
    <w:p w14:paraId="5ACDC0E1" w14:textId="77777777" w:rsidR="0072345E" w:rsidRPr="00FA21B8" w:rsidRDefault="00BF13F2" w:rsidP="00BF13F2">
      <w:pPr>
        <w:spacing w:after="717"/>
        <w:ind w:left="-5" w:right="645" w:hanging="10"/>
        <w:rPr>
          <w:rFonts w:ascii="Times New Roman" w:hAnsi="Times New Roman"/>
          <w:lang w:val="ru-RU"/>
        </w:rPr>
      </w:pPr>
      <w:r w:rsidRPr="00FA21B8">
        <w:rPr>
          <w:rFonts w:ascii="Times New Roman" w:hAnsi="Times New Roman"/>
          <w:sz w:val="24"/>
          <w:lang w:val="ru-RU"/>
        </w:rPr>
        <w:t>Программа составлена в соответствии с требованиями ФГОС ВО по направлени</w:t>
      </w:r>
      <w:r w:rsidRPr="00FA21B8">
        <w:rPr>
          <w:rFonts w:ascii="Times New Roman" w:hAnsi="Times New Roman"/>
          <w:sz w:val="24"/>
          <w:lang w:val="ru-RU"/>
        </w:rPr>
        <w:t>ю подготовки/специальности 31.08.49 - Терапия.</w:t>
      </w:r>
    </w:p>
    <w:p w14:paraId="226D5507" w14:textId="77777777" w:rsidR="0072345E" w:rsidRPr="00FA21B8" w:rsidRDefault="00BF13F2" w:rsidP="00BF13F2">
      <w:pPr>
        <w:spacing w:after="200"/>
        <w:ind w:left="-5" w:right="645" w:hanging="10"/>
        <w:rPr>
          <w:rFonts w:ascii="Times New Roman" w:hAnsi="Times New Roman"/>
          <w:lang w:val="ru-RU"/>
        </w:rPr>
      </w:pPr>
      <w:r w:rsidRPr="00FA21B8">
        <w:rPr>
          <w:rFonts w:ascii="Times New Roman" w:hAnsi="Times New Roman"/>
          <w:sz w:val="24"/>
          <w:lang w:val="ru-RU"/>
        </w:rPr>
        <w:t xml:space="preserve">Автор(ы): </w:t>
      </w:r>
      <w:r>
        <w:rPr>
          <w:rFonts w:ascii="Times New Roman" w:hAnsi="Times New Roman"/>
          <w:sz w:val="24"/>
          <w:lang w:val="ru-RU"/>
        </w:rPr>
        <w:t>Федюшкина Ирина Викторовна</w:t>
      </w:r>
      <w:r w:rsidRPr="00FA21B8">
        <w:rPr>
          <w:rFonts w:ascii="Times New Roman" w:hAnsi="Times New Roman"/>
          <w:sz w:val="24"/>
          <w:lang w:val="ru-RU"/>
        </w:rPr>
        <w:t>, кандидат медицинских наук.</w:t>
      </w:r>
    </w:p>
    <w:p w14:paraId="5763A67D" w14:textId="77777777" w:rsidR="0072345E" w:rsidRPr="00FA21B8" w:rsidRDefault="00BF13F2" w:rsidP="00BF13F2">
      <w:pPr>
        <w:spacing w:after="3"/>
        <w:ind w:left="-5" w:right="645" w:hanging="10"/>
        <w:rPr>
          <w:rFonts w:ascii="Times New Roman" w:hAnsi="Times New Roman"/>
          <w:lang w:val="ru-RU"/>
        </w:rPr>
      </w:pPr>
      <w:r w:rsidRPr="00FA21B8">
        <w:rPr>
          <w:rFonts w:ascii="Times New Roman" w:hAnsi="Times New Roman"/>
          <w:sz w:val="24"/>
          <w:lang w:val="ru-RU"/>
        </w:rPr>
        <w:t xml:space="preserve">Программа одобрена на заседании </w:t>
      </w:r>
      <w:r>
        <w:rPr>
          <w:rFonts w:ascii="Times New Roman" w:hAnsi="Times New Roman"/>
          <w:sz w:val="24"/>
          <w:lang w:val="ru-RU"/>
        </w:rPr>
        <w:t>ученого совета</w:t>
      </w:r>
      <w:r w:rsidRPr="00FA21B8">
        <w:rPr>
          <w:rFonts w:ascii="Times New Roman" w:hAnsi="Times New Roman"/>
          <w:sz w:val="24"/>
          <w:lang w:val="ru-RU"/>
        </w:rPr>
        <w:t xml:space="preserve"> от </w:t>
      </w:r>
      <w:r>
        <w:rPr>
          <w:rFonts w:ascii="Times New Roman" w:hAnsi="Times New Roman"/>
          <w:sz w:val="24"/>
          <w:lang w:val="ru-RU"/>
        </w:rPr>
        <w:t>27.03.2025г</w:t>
      </w:r>
      <w:r w:rsidRPr="00FA21B8">
        <w:rPr>
          <w:rFonts w:ascii="Times New Roman" w:hAnsi="Times New Roman"/>
          <w:sz w:val="24"/>
          <w:lang w:val="ru-RU"/>
        </w:rPr>
        <w:t xml:space="preserve">., протокол № </w:t>
      </w:r>
      <w:r>
        <w:rPr>
          <w:rFonts w:ascii="Times New Roman" w:hAnsi="Times New Roman"/>
          <w:sz w:val="24"/>
          <w:lang w:val="ru-RU"/>
        </w:rPr>
        <w:t>3</w:t>
      </w:r>
      <w:r w:rsidRPr="00FA21B8">
        <w:rPr>
          <w:rFonts w:ascii="Times New Roman" w:hAnsi="Times New Roman"/>
          <w:sz w:val="24"/>
          <w:lang w:val="ru-RU"/>
        </w:rPr>
        <w:t>.</w:t>
      </w:r>
    </w:p>
    <w:sectPr w:rsidR="0072345E" w:rsidRPr="00FA21B8">
      <w:pgSz w:w="11906" w:h="16838"/>
      <w:pgMar w:top="713" w:right="574" w:bottom="1487" w:left="99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D2E"/>
    <w:multiLevelType w:val="multilevel"/>
    <w:tmpl w:val="42307842"/>
    <w:lvl w:ilvl="0">
      <w:start w:val="1"/>
      <w:numFmt w:val="decimal"/>
      <w:lvlText w:val="%1."/>
      <w:lvlJc w:val="left"/>
      <w:pPr>
        <w:tabs>
          <w:tab w:val="num" w:pos="0"/>
        </w:tabs>
        <w:ind w:left="24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abstractNum>
  <w:abstractNum w:abstractNumId="1" w15:restartNumberingAfterBreak="0">
    <w:nsid w:val="088B6BEB"/>
    <w:multiLevelType w:val="multilevel"/>
    <w:tmpl w:val="E87ED612"/>
    <w:lvl w:ilvl="0">
      <w:start w:val="4"/>
      <w:numFmt w:val="decimal"/>
      <w:lvlText w:val="%1."/>
      <w:lvlJc w:val="left"/>
      <w:pPr>
        <w:tabs>
          <w:tab w:val="num" w:pos="0"/>
        </w:tabs>
        <w:ind w:left="30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3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abstractNum>
  <w:abstractNum w:abstractNumId="2" w15:restartNumberingAfterBreak="0">
    <w:nsid w:val="78D14BAB"/>
    <w:multiLevelType w:val="multilevel"/>
    <w:tmpl w:val="22A6A8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2345E"/>
    <w:rsid w:val="0072345E"/>
    <w:rsid w:val="00BF13F2"/>
    <w:rsid w:val="00FA21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B109AAD"/>
  <w15:docId w15:val="{8730D3A8-F852-45FA-853B-C40124CE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rPr>
  </w:style>
  <w:style w:type="paragraph" w:styleId="1">
    <w:name w:val="heading 1"/>
    <w:basedOn w:val="a"/>
    <w:qFormat/>
    <w:pPr>
      <w:ind w:left="144"/>
      <w:outlineLvl w:val="0"/>
    </w:pPr>
    <w:rPr>
      <w:rFonts w:ascii="Times New Roman" w:eastAsia="Times New Roman" w:hAnsi="Times New Roman" w:cs="Times New Roman"/>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dc:title>
  <dc:subject/>
  <dc:creator>1;OpenTBS 1.9.12</dc:creator>
  <dc:description/>
  <cp:lastModifiedBy>Палий Виктория Дмитриевна</cp:lastModifiedBy>
  <cp:revision>6</cp:revision>
  <dcterms:created xsi:type="dcterms:W3CDTF">2025-03-28T08:48:00Z</dcterms:created>
  <dcterms:modified xsi:type="dcterms:W3CDTF">2026-04-21T11:32:00Z</dcterms:modified>
  <dc:language>ru-RU</dc:language>
</cp:coreProperties>
</file>