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1658" w14:textId="77777777" w:rsidR="00E26A3F" w:rsidRDefault="00DE3323">
      <w:pPr>
        <w:pStyle w:val="a4"/>
        <w:ind w:left="81" w:right="645"/>
        <w:jc w:val="center"/>
        <w:rPr>
          <w:b/>
        </w:rPr>
      </w:pPr>
      <w:r>
        <w:rPr>
          <w:b/>
        </w:rPr>
        <w:t xml:space="preserve">Федеральное государственное бюджетное учреждение «Федеральный научно-клинический центр физико-химической медицины имени академика Ю.М. Лопухина Федерального медико-биологического агентства» </w:t>
      </w:r>
    </w:p>
    <w:p w14:paraId="2693D2E9" w14:textId="77777777" w:rsidR="00E26A3F" w:rsidRDefault="00E26A3F">
      <w:pPr>
        <w:pStyle w:val="a4"/>
        <w:ind w:left="81" w:right="645"/>
        <w:jc w:val="center"/>
        <w:rPr>
          <w:b/>
        </w:rPr>
      </w:pPr>
    </w:p>
    <w:p w14:paraId="100EFD2E" w14:textId="77777777" w:rsidR="00E26A3F" w:rsidRDefault="00E26A3F">
      <w:pPr>
        <w:pStyle w:val="a4"/>
        <w:ind w:left="81" w:right="645"/>
        <w:jc w:val="center"/>
      </w:pPr>
    </w:p>
    <w:p w14:paraId="2A137A98" w14:textId="77777777" w:rsidR="00E26A3F" w:rsidRDefault="00E26A3F">
      <w:pPr>
        <w:pStyle w:val="a4"/>
        <w:ind w:left="81" w:right="645"/>
        <w:jc w:val="center"/>
      </w:pPr>
    </w:p>
    <w:p w14:paraId="4852EB7D" w14:textId="77777777" w:rsidR="00E26A3F" w:rsidRDefault="00E26A3F">
      <w:pPr>
        <w:pStyle w:val="a4"/>
        <w:ind w:left="81" w:right="645"/>
        <w:jc w:val="center"/>
      </w:pPr>
    </w:p>
    <w:p w14:paraId="3021052F" w14:textId="77777777" w:rsidR="00E26A3F" w:rsidRDefault="00E26A3F">
      <w:pPr>
        <w:pStyle w:val="a4"/>
        <w:ind w:left="81" w:right="645"/>
        <w:jc w:val="center"/>
      </w:pPr>
    </w:p>
    <w:p w14:paraId="7DD0AFB1" w14:textId="77777777" w:rsidR="00E26A3F" w:rsidRDefault="00DE3323">
      <w:pPr>
        <w:pStyle w:val="a4"/>
        <w:ind w:right="1270"/>
        <w:jc w:val="right"/>
      </w:pPr>
      <w:r>
        <w:rPr>
          <w:spacing w:val="-2"/>
        </w:rPr>
        <w:t>УТВЕРЖДЕНО</w:t>
      </w:r>
    </w:p>
    <w:p w14:paraId="49F10E6A" w14:textId="77777777" w:rsidR="00E26A3F" w:rsidRDefault="00E26A3F">
      <w:pPr>
        <w:pStyle w:val="a4"/>
        <w:spacing w:before="134"/>
        <w:ind w:right="1275"/>
        <w:jc w:val="right"/>
        <w:rPr>
          <w:spacing w:val="-4"/>
        </w:rPr>
      </w:pPr>
    </w:p>
    <w:p w14:paraId="3FC2CEC0" w14:textId="77777777" w:rsidR="00E26A3F" w:rsidRDefault="00DE3323">
      <w:pPr>
        <w:pStyle w:val="a4"/>
        <w:ind w:right="1271"/>
        <w:jc w:val="right"/>
      </w:pPr>
      <w:r>
        <w:t xml:space="preserve">заместитель генерального директора </w:t>
      </w:r>
    </w:p>
    <w:p w14:paraId="2F827836" w14:textId="77777777" w:rsidR="00E26A3F" w:rsidRDefault="00DE3323">
      <w:pPr>
        <w:pStyle w:val="a4"/>
        <w:ind w:right="1271"/>
        <w:jc w:val="right"/>
      </w:pPr>
      <w:r>
        <w:t>ФНКЦ ФХМ им.</w:t>
      </w:r>
      <w:r>
        <w:t xml:space="preserve"> Ю.М. Лопухина ФМБА России</w:t>
      </w:r>
    </w:p>
    <w:p w14:paraId="3B4A8F00" w14:textId="77777777" w:rsidR="00E26A3F" w:rsidRDefault="00DE3323">
      <w:pPr>
        <w:pStyle w:val="a4"/>
        <w:ind w:right="1271"/>
        <w:jc w:val="right"/>
      </w:pPr>
      <w:r>
        <w:t>чл.-корр, д.м.н.,</w:t>
      </w:r>
    </w:p>
    <w:p w14:paraId="365CD59B" w14:textId="77777777" w:rsidR="00E26A3F" w:rsidRDefault="00DE3323">
      <w:pPr>
        <w:pStyle w:val="a4"/>
        <w:ind w:right="1271"/>
        <w:jc w:val="right"/>
      </w:pPr>
      <w:r>
        <w:t>Загайнова Е.В.</w:t>
      </w:r>
    </w:p>
    <w:p w14:paraId="227B76A6" w14:textId="77777777" w:rsidR="00E26A3F" w:rsidRDefault="00E26A3F">
      <w:pPr>
        <w:pStyle w:val="a4"/>
        <w:ind w:left="81" w:right="645"/>
        <w:jc w:val="center"/>
      </w:pPr>
    </w:p>
    <w:p w14:paraId="758381E3" w14:textId="77777777" w:rsidR="00E26A3F" w:rsidRDefault="00E26A3F">
      <w:pPr>
        <w:pStyle w:val="a4"/>
        <w:ind w:left="81" w:right="645"/>
        <w:jc w:val="center"/>
      </w:pPr>
    </w:p>
    <w:p w14:paraId="511ADB86" w14:textId="77777777" w:rsidR="00E26A3F" w:rsidRDefault="00E26A3F">
      <w:pPr>
        <w:pStyle w:val="a4"/>
        <w:ind w:left="81" w:right="645"/>
        <w:jc w:val="center"/>
      </w:pPr>
    </w:p>
    <w:p w14:paraId="0E64797A" w14:textId="77777777" w:rsidR="00E26A3F" w:rsidRDefault="00E26A3F">
      <w:pPr>
        <w:pStyle w:val="a4"/>
        <w:ind w:left="81" w:right="645"/>
        <w:jc w:val="center"/>
      </w:pPr>
    </w:p>
    <w:p w14:paraId="3F94EFF9" w14:textId="77777777" w:rsidR="00E26A3F" w:rsidRDefault="00E26A3F">
      <w:pPr>
        <w:pStyle w:val="a4"/>
        <w:ind w:left="81" w:right="645"/>
        <w:jc w:val="center"/>
      </w:pPr>
    </w:p>
    <w:p w14:paraId="4FC6F534" w14:textId="77777777" w:rsidR="00E26A3F" w:rsidRDefault="00DE3323">
      <w:pPr>
        <w:pStyle w:val="a4"/>
        <w:ind w:left="81" w:right="645"/>
        <w:jc w:val="center"/>
        <w:rPr>
          <w:b/>
        </w:rPr>
      </w:pPr>
      <w:r>
        <w:rPr>
          <w:b/>
        </w:rPr>
        <w:t>ФОНД ОЦЕНОЧНЫХ СРЕДСТВ</w:t>
      </w:r>
    </w:p>
    <w:p w14:paraId="1EB9AC40" w14:textId="77777777" w:rsidR="00E26A3F" w:rsidRDefault="00DE3323">
      <w:pPr>
        <w:pStyle w:val="a4"/>
        <w:ind w:left="81" w:right="645"/>
        <w:jc w:val="center"/>
        <w:rPr>
          <w:b/>
        </w:rPr>
      </w:pPr>
      <w:r>
        <w:rPr>
          <w:b/>
        </w:rPr>
        <w:t>ПО УЧЕБНОЙ ДИСЦИПЛИНЕ</w:t>
      </w:r>
    </w:p>
    <w:p w14:paraId="5411DD5A" w14:textId="77777777" w:rsidR="00E26A3F" w:rsidRDefault="00DE3323">
      <w:pPr>
        <w:pStyle w:val="a4"/>
        <w:ind w:left="81" w:right="645"/>
        <w:jc w:val="center"/>
        <w:rPr>
          <w:b/>
        </w:rPr>
      </w:pPr>
      <w:r>
        <w:rPr>
          <w:b/>
        </w:rPr>
        <w:t>Онкология</w:t>
      </w:r>
    </w:p>
    <w:p w14:paraId="4C65B82F" w14:textId="77777777" w:rsidR="00E26A3F" w:rsidRDefault="00E26A3F">
      <w:pPr>
        <w:pStyle w:val="a4"/>
        <w:ind w:left="81" w:right="645"/>
        <w:jc w:val="center"/>
        <w:rPr>
          <w:b/>
        </w:rPr>
      </w:pPr>
    </w:p>
    <w:p w14:paraId="7557D1E4" w14:textId="77777777" w:rsidR="00E26A3F" w:rsidRDefault="00DE3323">
      <w:pPr>
        <w:pStyle w:val="a4"/>
        <w:ind w:left="81" w:right="645"/>
        <w:jc w:val="center"/>
      </w:pPr>
      <w:r>
        <w:t>Уровень высшего образования Ординатура</w:t>
      </w:r>
    </w:p>
    <w:p w14:paraId="451C0A78" w14:textId="77777777" w:rsidR="00E26A3F" w:rsidRDefault="00DE3323">
      <w:pPr>
        <w:pStyle w:val="a4"/>
        <w:ind w:left="81" w:right="645"/>
        <w:jc w:val="center"/>
      </w:pPr>
      <w:r>
        <w:t xml:space="preserve"> </w:t>
      </w:r>
    </w:p>
    <w:p w14:paraId="5FCA7422" w14:textId="77777777" w:rsidR="00E26A3F" w:rsidRDefault="00E26A3F">
      <w:pPr>
        <w:pStyle w:val="a4"/>
        <w:ind w:left="81" w:right="645"/>
        <w:jc w:val="center"/>
      </w:pPr>
    </w:p>
    <w:p w14:paraId="74D634AF" w14:textId="77777777" w:rsidR="00E26A3F" w:rsidRDefault="00DE3323">
      <w:pPr>
        <w:pStyle w:val="a4"/>
        <w:ind w:left="81" w:right="645"/>
        <w:jc w:val="center"/>
      </w:pPr>
      <w:r>
        <w:t>Направление подготовки / специальность</w:t>
      </w:r>
    </w:p>
    <w:p w14:paraId="58B012D6" w14:textId="7B3927CE" w:rsidR="00E26A3F" w:rsidRDefault="00DE3323">
      <w:pPr>
        <w:pStyle w:val="a4"/>
        <w:ind w:left="81" w:right="645"/>
        <w:jc w:val="center"/>
      </w:pPr>
      <w:r>
        <w:t>31.08.</w:t>
      </w:r>
      <w:r w:rsidR="00AF0435">
        <w:t>75 – Стоматология ортопедическая</w:t>
      </w:r>
    </w:p>
    <w:p w14:paraId="75CF7FEB" w14:textId="77777777" w:rsidR="00E26A3F" w:rsidRDefault="00E26A3F">
      <w:pPr>
        <w:pStyle w:val="a4"/>
        <w:ind w:left="81" w:right="645"/>
        <w:jc w:val="center"/>
      </w:pPr>
    </w:p>
    <w:p w14:paraId="346B54F4" w14:textId="77777777" w:rsidR="00E26A3F" w:rsidRDefault="00DE3323">
      <w:pPr>
        <w:pStyle w:val="a4"/>
        <w:ind w:left="81" w:right="645"/>
        <w:jc w:val="center"/>
      </w:pPr>
      <w:r>
        <w:t xml:space="preserve">Направленность </w:t>
      </w:r>
      <w:r>
        <w:t>образовательной программы</w:t>
      </w:r>
    </w:p>
    <w:p w14:paraId="14A6F4C7" w14:textId="4BBE81DC" w:rsidR="00E26A3F" w:rsidRDefault="00AF0435">
      <w:pPr>
        <w:pStyle w:val="a4"/>
        <w:ind w:left="81" w:right="645"/>
        <w:jc w:val="center"/>
      </w:pPr>
      <w:r>
        <w:t>Стоматология ортопедическая</w:t>
      </w:r>
    </w:p>
    <w:p w14:paraId="64092B7D" w14:textId="77777777" w:rsidR="00E26A3F" w:rsidRDefault="00E26A3F">
      <w:pPr>
        <w:pStyle w:val="a4"/>
        <w:ind w:left="81" w:right="645"/>
        <w:jc w:val="center"/>
      </w:pPr>
    </w:p>
    <w:p w14:paraId="4ED65943" w14:textId="77777777" w:rsidR="00E26A3F" w:rsidRDefault="00DE3323">
      <w:pPr>
        <w:pStyle w:val="a4"/>
        <w:ind w:left="81" w:right="645"/>
        <w:jc w:val="center"/>
      </w:pPr>
      <w:r>
        <w:t>Форма обучения очная</w:t>
      </w:r>
    </w:p>
    <w:p w14:paraId="102B4D0A" w14:textId="77777777" w:rsidR="00E26A3F" w:rsidRDefault="00DE3323">
      <w:pPr>
        <w:pStyle w:val="a4"/>
        <w:ind w:left="81" w:right="645"/>
        <w:jc w:val="center"/>
      </w:pPr>
      <w:r>
        <w:t xml:space="preserve"> </w:t>
      </w:r>
    </w:p>
    <w:p w14:paraId="6837291C" w14:textId="77777777" w:rsidR="00E26A3F" w:rsidRDefault="00E26A3F">
      <w:pPr>
        <w:pStyle w:val="a4"/>
        <w:ind w:left="81" w:right="645"/>
        <w:jc w:val="center"/>
      </w:pPr>
    </w:p>
    <w:p w14:paraId="27310505" w14:textId="77777777" w:rsidR="00E26A3F" w:rsidRDefault="00E26A3F">
      <w:pPr>
        <w:pStyle w:val="a4"/>
        <w:ind w:left="81" w:right="645"/>
        <w:jc w:val="center"/>
      </w:pPr>
    </w:p>
    <w:p w14:paraId="1E9A4F3C" w14:textId="77777777" w:rsidR="00E26A3F" w:rsidRDefault="00E26A3F">
      <w:pPr>
        <w:pStyle w:val="a4"/>
        <w:ind w:left="81" w:right="645"/>
        <w:jc w:val="center"/>
      </w:pPr>
    </w:p>
    <w:p w14:paraId="20DE700A" w14:textId="77777777" w:rsidR="00E26A3F" w:rsidRDefault="00E26A3F">
      <w:pPr>
        <w:pStyle w:val="a4"/>
        <w:ind w:left="81" w:right="645"/>
        <w:jc w:val="center"/>
      </w:pPr>
    </w:p>
    <w:p w14:paraId="107CEECD" w14:textId="77777777" w:rsidR="00E26A3F" w:rsidRDefault="00E26A3F">
      <w:pPr>
        <w:pStyle w:val="a4"/>
        <w:ind w:left="81" w:right="645"/>
        <w:jc w:val="center"/>
      </w:pPr>
    </w:p>
    <w:p w14:paraId="23E1E6AC" w14:textId="77777777" w:rsidR="00E26A3F" w:rsidRDefault="00E26A3F">
      <w:pPr>
        <w:pStyle w:val="a4"/>
        <w:ind w:left="81" w:right="645"/>
        <w:jc w:val="center"/>
      </w:pPr>
    </w:p>
    <w:p w14:paraId="2C5B10CE" w14:textId="77777777" w:rsidR="00E26A3F" w:rsidRDefault="00E26A3F">
      <w:pPr>
        <w:pStyle w:val="a4"/>
        <w:ind w:left="81" w:right="645"/>
        <w:jc w:val="center"/>
      </w:pPr>
    </w:p>
    <w:p w14:paraId="3CA06AC7" w14:textId="77777777" w:rsidR="00E26A3F" w:rsidRDefault="00E26A3F">
      <w:pPr>
        <w:pStyle w:val="a4"/>
        <w:ind w:left="81" w:right="645"/>
        <w:jc w:val="center"/>
      </w:pPr>
    </w:p>
    <w:p w14:paraId="712D3A1E" w14:textId="77777777" w:rsidR="00E26A3F" w:rsidRDefault="00E26A3F">
      <w:pPr>
        <w:pStyle w:val="a4"/>
        <w:ind w:left="81" w:right="645"/>
        <w:jc w:val="center"/>
      </w:pPr>
    </w:p>
    <w:p w14:paraId="6F1B8B54" w14:textId="77777777" w:rsidR="00E26A3F" w:rsidRDefault="00E26A3F">
      <w:pPr>
        <w:pStyle w:val="a4"/>
        <w:ind w:left="81" w:right="645"/>
        <w:jc w:val="center"/>
      </w:pPr>
    </w:p>
    <w:p w14:paraId="0EBD0E3A" w14:textId="77777777" w:rsidR="00E26A3F" w:rsidRDefault="00E26A3F">
      <w:pPr>
        <w:pStyle w:val="a4"/>
        <w:ind w:left="81" w:right="645"/>
        <w:jc w:val="center"/>
      </w:pPr>
    </w:p>
    <w:p w14:paraId="05D79287" w14:textId="77777777" w:rsidR="00E26A3F" w:rsidRDefault="00E26A3F">
      <w:pPr>
        <w:pStyle w:val="a4"/>
        <w:ind w:left="81" w:right="645"/>
        <w:jc w:val="center"/>
      </w:pPr>
    </w:p>
    <w:p w14:paraId="3A1CF526" w14:textId="77777777" w:rsidR="00E26A3F" w:rsidRDefault="00E26A3F">
      <w:pPr>
        <w:pStyle w:val="a4"/>
        <w:ind w:left="81" w:right="645"/>
        <w:jc w:val="center"/>
      </w:pPr>
    </w:p>
    <w:p w14:paraId="03F57DD0" w14:textId="77777777" w:rsidR="00E26A3F" w:rsidRDefault="00DE3323">
      <w:pPr>
        <w:pStyle w:val="a4"/>
        <w:ind w:left="81" w:right="645"/>
        <w:jc w:val="center"/>
      </w:pPr>
      <w:r>
        <w:t>г. Москва</w:t>
      </w:r>
    </w:p>
    <w:p w14:paraId="7BE84137" w14:textId="77777777" w:rsidR="00E26A3F" w:rsidRDefault="00DE3323">
      <w:pPr>
        <w:pStyle w:val="a4"/>
        <w:ind w:left="81" w:right="645"/>
        <w:jc w:val="center"/>
        <w:sectPr w:rsidR="00E26A3F">
          <w:pgSz w:w="11906" w:h="16838"/>
          <w:pgMar w:top="1040" w:right="460" w:bottom="280" w:left="920" w:header="0" w:footer="0" w:gutter="0"/>
          <w:cols w:space="720"/>
          <w:formProt w:val="0"/>
          <w:docGrid w:linePitch="100"/>
        </w:sectPr>
      </w:pPr>
      <w:r>
        <w:t xml:space="preserve">2025  год  </w:t>
      </w:r>
    </w:p>
    <w:p w14:paraId="181AE513" w14:textId="77777777" w:rsidR="00E26A3F" w:rsidRDefault="00DE3323">
      <w:pPr>
        <w:pStyle w:val="a4"/>
        <w:spacing w:before="76"/>
        <w:ind w:left="215" w:right="391" w:firstLine="708"/>
        <w:jc w:val="both"/>
      </w:pPr>
      <w:r>
        <w:rPr>
          <w:b/>
          <w:i/>
        </w:rPr>
        <w:lastRenderedPageBreak/>
        <w:t xml:space="preserve">Цель фонда оценочных средств. </w:t>
      </w:r>
      <w:r>
        <w:t xml:space="preserve">Оценочные средства предназначены для контроля и оценки образовательных достижений обучающихся, </w:t>
      </w:r>
      <w:r>
        <w:t>освоивших программу учебной дисциплины «</w:t>
      </w:r>
      <w:r>
        <w:rPr>
          <w:i/>
          <w:u w:val="single"/>
        </w:rPr>
        <w:t>Онкология</w:t>
      </w:r>
      <w:r>
        <w:rPr>
          <w:i/>
        </w:rPr>
        <w:t xml:space="preserve">». </w:t>
      </w:r>
      <w:r>
        <w:t>Перечень видов оценочных средств соответствует Рабочей программе дисциплины.</w:t>
      </w:r>
    </w:p>
    <w:p w14:paraId="5AD2DAC0" w14:textId="77777777" w:rsidR="00E26A3F" w:rsidRDefault="00E26A3F">
      <w:pPr>
        <w:pStyle w:val="a4"/>
      </w:pPr>
    </w:p>
    <w:p w14:paraId="661ED136" w14:textId="77777777" w:rsidR="00E26A3F" w:rsidRDefault="00DE3323">
      <w:pPr>
        <w:pStyle w:val="a4"/>
        <w:ind w:left="215" w:right="392" w:firstLine="708"/>
        <w:jc w:val="both"/>
      </w:pPr>
      <w:r>
        <w:rPr>
          <w:b/>
          <w:i/>
        </w:rPr>
        <w:t xml:space="preserve">Фонд оценочных средств включает </w:t>
      </w:r>
      <w:r>
        <w:t>контрольные материалы для проведения текущего контроля в форме решения ситуационных задач, нап</w:t>
      </w:r>
      <w:r>
        <w:t>исания и защиты реферата, а также промежуточной аттестации в форме тестовых заданий и вопросов к зачету</w:t>
      </w:r>
    </w:p>
    <w:p w14:paraId="474D002C" w14:textId="77777777" w:rsidR="00E26A3F" w:rsidRDefault="00E26A3F">
      <w:pPr>
        <w:pStyle w:val="a4"/>
      </w:pPr>
    </w:p>
    <w:p w14:paraId="700C85FA" w14:textId="77777777" w:rsidR="00E26A3F" w:rsidRDefault="00DE3323">
      <w:pPr>
        <w:ind w:left="215" w:right="394" w:firstLine="708"/>
        <w:jc w:val="both"/>
      </w:pPr>
      <w:r>
        <w:rPr>
          <w:b/>
          <w:i/>
          <w:sz w:val="24"/>
        </w:rPr>
        <w:t xml:space="preserve">Структура и содержание заданий </w:t>
      </w:r>
      <w:r>
        <w:rPr>
          <w:sz w:val="24"/>
        </w:rPr>
        <w:t xml:space="preserve">– задания разработаны в соответствии с рабочей программой дисциплины </w:t>
      </w:r>
      <w:r>
        <w:rPr>
          <w:i/>
          <w:sz w:val="24"/>
        </w:rPr>
        <w:t>«</w:t>
      </w:r>
      <w:r>
        <w:rPr>
          <w:i/>
          <w:sz w:val="24"/>
          <w:u w:val="single"/>
        </w:rPr>
        <w:t>Онкология</w:t>
      </w:r>
      <w:r>
        <w:rPr>
          <w:i/>
          <w:sz w:val="24"/>
        </w:rPr>
        <w:t>»</w:t>
      </w:r>
      <w:r>
        <w:rPr>
          <w:sz w:val="24"/>
        </w:rPr>
        <w:t>.</w:t>
      </w:r>
    </w:p>
    <w:p w14:paraId="2B7CBA8A" w14:textId="77777777" w:rsidR="00E26A3F" w:rsidRDefault="00E26A3F">
      <w:pPr>
        <w:pStyle w:val="a4"/>
        <w:rPr>
          <w:sz w:val="26"/>
        </w:rPr>
      </w:pPr>
    </w:p>
    <w:p w14:paraId="6B0CF734" w14:textId="77777777" w:rsidR="00E26A3F" w:rsidRDefault="00E26A3F">
      <w:pPr>
        <w:pStyle w:val="a4"/>
        <w:rPr>
          <w:sz w:val="22"/>
        </w:rPr>
      </w:pPr>
    </w:p>
    <w:p w14:paraId="6B747322" w14:textId="77777777" w:rsidR="00E26A3F" w:rsidRDefault="00DE3323">
      <w:pPr>
        <w:pStyle w:val="1"/>
        <w:numPr>
          <w:ilvl w:val="0"/>
          <w:numId w:val="10"/>
        </w:numPr>
        <w:tabs>
          <w:tab w:val="left" w:pos="2075"/>
          <w:tab w:val="left" w:pos="2076"/>
        </w:tabs>
      </w:pPr>
      <w:r>
        <w:t>Паспорт фонда оценочных средств по д</w:t>
      </w:r>
      <w:r>
        <w:t>исциплине</w:t>
      </w:r>
      <w:r>
        <w:rPr>
          <w:spacing w:val="-3"/>
        </w:rPr>
        <w:t xml:space="preserve"> </w:t>
      </w:r>
      <w:r>
        <w:t>«</w:t>
      </w:r>
      <w:r>
        <w:rPr>
          <w:i/>
          <w:u w:val="single"/>
        </w:rPr>
        <w:t>Онкология»</w:t>
      </w:r>
    </w:p>
    <w:tbl>
      <w:tblPr>
        <w:tblW w:w="1060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2546"/>
        <w:gridCol w:w="1848"/>
        <w:gridCol w:w="1959"/>
      </w:tblGrid>
      <w:tr w:rsidR="00E26A3F" w14:paraId="3356821B" w14:textId="77777777">
        <w:trPr>
          <w:trHeight w:val="41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1D942" w14:textId="77777777" w:rsidR="00E26A3F" w:rsidRDefault="00DE3323">
            <w:pPr>
              <w:tabs>
                <w:tab w:val="left" w:pos="-332"/>
                <w:tab w:val="left" w:pos="426"/>
              </w:tabs>
              <w:ind w:left="108"/>
              <w:jc w:val="both"/>
            </w:pPr>
            <w:r>
              <w:rPr>
                <w:b/>
                <w:sz w:val="20"/>
                <w:szCs w:val="20"/>
              </w:rPr>
              <w:t xml:space="preserve">Формируемые компетенции </w:t>
            </w:r>
            <w:r>
              <w:rPr>
                <w:sz w:val="20"/>
                <w:szCs w:val="20"/>
              </w:rPr>
              <w:t>(код, содержание компетенции)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8A732" w14:textId="77777777" w:rsidR="00E26A3F" w:rsidRDefault="00DE3323">
            <w:pPr>
              <w:tabs>
                <w:tab w:val="left" w:pos="-54"/>
                <w:tab w:val="left" w:pos="426"/>
              </w:tabs>
              <w:ind w:left="57"/>
              <w:jc w:val="both"/>
            </w:pPr>
            <w:r>
              <w:rPr>
                <w:b/>
                <w:sz w:val="20"/>
                <w:szCs w:val="20"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30A7F" w14:textId="77777777" w:rsidR="00E26A3F" w:rsidRDefault="00DE3323">
            <w:pPr>
              <w:tabs>
                <w:tab w:val="left" w:pos="-54"/>
                <w:tab w:val="left" w:pos="426"/>
              </w:tabs>
              <w:ind w:left="57"/>
              <w:jc w:val="both"/>
            </w:pPr>
            <w:r>
              <w:rPr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E26A3F" w14:paraId="7DA643B4" w14:textId="77777777">
        <w:trPr>
          <w:trHeight w:val="1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A02BA" w14:textId="77777777" w:rsidR="00E26A3F" w:rsidRDefault="00E26A3F">
            <w:pPr>
              <w:pStyle w:val="aa"/>
              <w:widowControl w:val="0"/>
              <w:spacing w:beforeAutospacing="0" w:afterAutospacing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766E6" w14:textId="77777777" w:rsidR="00E26A3F" w:rsidRDefault="00DE3323">
            <w:pPr>
              <w:tabs>
                <w:tab w:val="left" w:pos="1"/>
                <w:tab w:val="left" w:pos="426"/>
              </w:tabs>
              <w:ind w:left="1"/>
              <w:jc w:val="both"/>
            </w:pPr>
            <w:r>
              <w:rPr>
                <w:b/>
                <w:sz w:val="20"/>
                <w:szCs w:val="20"/>
              </w:rPr>
              <w:t xml:space="preserve">Индикатор достижения  </w:t>
            </w:r>
            <w:r>
              <w:rPr>
                <w:b/>
                <w:sz w:val="20"/>
                <w:szCs w:val="20"/>
              </w:rPr>
              <w:t>компетенции</w:t>
            </w:r>
          </w:p>
          <w:p w14:paraId="1A934A6B" w14:textId="77777777" w:rsidR="00E26A3F" w:rsidRDefault="00DE3323">
            <w:pPr>
              <w:tabs>
                <w:tab w:val="left" w:pos="1"/>
                <w:tab w:val="left" w:pos="426"/>
              </w:tabs>
              <w:ind w:left="1"/>
              <w:jc w:val="both"/>
            </w:pPr>
            <w:r>
              <w:rPr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A9B94" w14:textId="77777777" w:rsidR="00E26A3F" w:rsidRDefault="00DE3323">
            <w:pPr>
              <w:tabs>
                <w:tab w:val="left" w:pos="426"/>
                <w:tab w:val="left" w:pos="822"/>
              </w:tabs>
              <w:jc w:val="both"/>
            </w:pPr>
            <w:r>
              <w:rPr>
                <w:b/>
                <w:sz w:val="20"/>
                <w:szCs w:val="20"/>
              </w:rPr>
              <w:t>Результаты обучения</w:t>
            </w:r>
          </w:p>
          <w:p w14:paraId="094F32CB" w14:textId="77777777" w:rsidR="00E26A3F" w:rsidRDefault="00DE3323">
            <w:pPr>
              <w:tabs>
                <w:tab w:val="left" w:pos="426"/>
                <w:tab w:val="left" w:pos="822"/>
              </w:tabs>
              <w:jc w:val="both"/>
            </w:pPr>
            <w:r>
              <w:rPr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C47CC" w14:textId="77777777" w:rsidR="00E26A3F" w:rsidRDefault="00DE3323">
            <w:pPr>
              <w:tabs>
                <w:tab w:val="left" w:pos="426"/>
                <w:tab w:val="left" w:pos="822"/>
              </w:tabs>
              <w:jc w:val="both"/>
            </w:pPr>
            <w:r>
              <w:rPr>
                <w:b/>
                <w:sz w:val="20"/>
                <w:szCs w:val="20"/>
              </w:rPr>
              <w:t>Для текущего контроля успеваемости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B43D5" w14:textId="77777777" w:rsidR="00E26A3F" w:rsidRDefault="00DE3323">
            <w:pPr>
              <w:tabs>
                <w:tab w:val="left" w:pos="426"/>
                <w:tab w:val="left" w:pos="822"/>
              </w:tabs>
              <w:jc w:val="both"/>
            </w:pPr>
            <w:r>
              <w:rPr>
                <w:b/>
                <w:sz w:val="20"/>
                <w:szCs w:val="20"/>
              </w:rPr>
              <w:t>Для промежуточной аттестации</w:t>
            </w:r>
          </w:p>
        </w:tc>
      </w:tr>
      <w:tr w:rsidR="00E26A3F" w14:paraId="6712A01E" w14:textId="77777777">
        <w:trPr>
          <w:trHeight w:val="23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03E02" w14:textId="77777777" w:rsidR="00E26A3F" w:rsidRDefault="00DE3323">
            <w:pPr>
              <w:tabs>
                <w:tab w:val="left" w:pos="176"/>
                <w:tab w:val="left" w:pos="426"/>
              </w:tabs>
              <w:ind w:left="34"/>
            </w:pPr>
            <w:r>
              <w:rPr>
                <w:i/>
                <w:sz w:val="18"/>
                <w:szCs w:val="18"/>
              </w:rPr>
              <w:t xml:space="preserve">ОПК-2: Способен применять основные принципы организации и управления в сфере охраны здоровья граждан и </w:t>
            </w:r>
            <w:r>
              <w:rPr>
                <w:i/>
                <w:sz w:val="18"/>
                <w:szCs w:val="18"/>
              </w:rPr>
              <w:br/>
              <w:t xml:space="preserve">оценки качества оказания медицинской помощи с использованием основных медико-статистических </w:t>
            </w:r>
            <w:r>
              <w:rPr>
                <w:i/>
                <w:sz w:val="18"/>
                <w:szCs w:val="18"/>
              </w:rPr>
              <w:br/>
              <w:t>показателей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7C90A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ОПК-2.1: Применяет основные принципы организаци</w:t>
            </w:r>
            <w:r>
              <w:rPr>
                <w:i/>
                <w:sz w:val="18"/>
                <w:szCs w:val="18"/>
              </w:rPr>
              <w:t>и и управления в сфере охраны здоровья граждан</w:t>
            </w:r>
          </w:p>
          <w:p w14:paraId="19485748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ОПК-2.2: Проводит оценку качества медицинской помощи с использованием основных медико-статистических показателей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9260C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ОПК-2.1: </w:t>
            </w:r>
            <w:r>
              <w:rPr>
                <w:i/>
                <w:sz w:val="18"/>
                <w:szCs w:val="18"/>
              </w:rPr>
              <w:br/>
              <w:t>знать принципы организации и управления в сфере охраны здоровья граждан</w:t>
            </w:r>
            <w:r>
              <w:rPr>
                <w:i/>
                <w:sz w:val="18"/>
                <w:szCs w:val="18"/>
              </w:rPr>
              <w:br/>
              <w:t>уметь применят</w:t>
            </w:r>
            <w:r>
              <w:rPr>
                <w:i/>
                <w:sz w:val="18"/>
                <w:szCs w:val="18"/>
              </w:rPr>
              <w:t>ь основные принципы организации и управления в сфере охраны здоровья граждан</w:t>
            </w:r>
            <w:r>
              <w:rPr>
                <w:i/>
                <w:sz w:val="18"/>
                <w:szCs w:val="18"/>
              </w:rPr>
              <w:br/>
              <w:t>владеть основными принципами организации и управления в сфере охраны здоровья граждан</w:t>
            </w:r>
            <w:r>
              <w:rPr>
                <w:i/>
                <w:sz w:val="18"/>
                <w:szCs w:val="18"/>
              </w:rPr>
              <w:br/>
            </w:r>
          </w:p>
          <w:p w14:paraId="1C455960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ОПК-2.2: </w:t>
            </w:r>
            <w:r>
              <w:rPr>
                <w:i/>
                <w:sz w:val="18"/>
                <w:szCs w:val="18"/>
              </w:rPr>
              <w:br/>
              <w:t>знать основные медико-статистические показатели</w:t>
            </w:r>
            <w:r>
              <w:rPr>
                <w:i/>
                <w:sz w:val="18"/>
                <w:szCs w:val="18"/>
              </w:rPr>
              <w:br/>
              <w:t>уметь использовать основные медико</w:t>
            </w:r>
            <w:r>
              <w:rPr>
                <w:i/>
                <w:sz w:val="18"/>
                <w:szCs w:val="18"/>
              </w:rPr>
              <w:t>-статистические показатели</w:t>
            </w:r>
            <w:r>
              <w:rPr>
                <w:i/>
                <w:sz w:val="18"/>
                <w:szCs w:val="18"/>
              </w:rPr>
              <w:br/>
              <w:t>владеть способами проведения оценки качества медицинской помощи с использованием основных медико-статистических показателей</w:t>
            </w:r>
            <w:r>
              <w:rPr>
                <w:i/>
                <w:sz w:val="18"/>
                <w:szCs w:val="18"/>
              </w:rPr>
              <w:br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28880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Задачи</w:t>
            </w:r>
          </w:p>
          <w:p w14:paraId="49BB5B0F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Реферат</w:t>
            </w:r>
          </w:p>
          <w:p w14:paraId="33A13002" w14:textId="77777777" w:rsidR="00E26A3F" w:rsidRDefault="00E26A3F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B833C" w14:textId="77777777" w:rsidR="00E26A3F" w:rsidRDefault="00E26A3F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</w:p>
          <w:p w14:paraId="39A66BB7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Зачёт:</w:t>
            </w:r>
            <w:r>
              <w:rPr>
                <w:i/>
                <w:sz w:val="18"/>
                <w:szCs w:val="18"/>
              </w:rPr>
              <w:br/>
              <w:t>Тест</w:t>
            </w:r>
            <w:r>
              <w:rPr>
                <w:i/>
                <w:sz w:val="18"/>
                <w:szCs w:val="18"/>
              </w:rPr>
              <w:br/>
              <w:t>Контрольные вопросы</w:t>
            </w:r>
            <w:r>
              <w:rPr>
                <w:i/>
                <w:sz w:val="18"/>
                <w:szCs w:val="18"/>
              </w:rPr>
              <w:br/>
            </w:r>
          </w:p>
          <w:p w14:paraId="407F19EE" w14:textId="77777777" w:rsidR="00E26A3F" w:rsidRDefault="00E26A3F">
            <w:pPr>
              <w:tabs>
                <w:tab w:val="left" w:pos="1"/>
                <w:tab w:val="left" w:pos="426"/>
              </w:tabs>
              <w:ind w:left="1"/>
              <w:rPr>
                <w:i/>
                <w:sz w:val="18"/>
                <w:szCs w:val="18"/>
              </w:rPr>
            </w:pPr>
          </w:p>
        </w:tc>
      </w:tr>
      <w:tr w:rsidR="00E26A3F" w14:paraId="6B1F7E87" w14:textId="77777777">
        <w:trPr>
          <w:trHeight w:val="23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584E0" w14:textId="77777777" w:rsidR="00E26A3F" w:rsidRDefault="00DE3323">
            <w:pPr>
              <w:tabs>
                <w:tab w:val="left" w:pos="176"/>
                <w:tab w:val="left" w:pos="426"/>
              </w:tabs>
              <w:ind w:left="34"/>
            </w:pPr>
            <w:r>
              <w:rPr>
                <w:i/>
                <w:sz w:val="18"/>
                <w:szCs w:val="18"/>
              </w:rPr>
              <w:lastRenderedPageBreak/>
              <w:t xml:space="preserve">ОПК-4: Способен проводить клиническую </w:t>
            </w:r>
            <w:r>
              <w:rPr>
                <w:i/>
                <w:sz w:val="18"/>
                <w:szCs w:val="18"/>
              </w:rPr>
              <w:t>диагностику и обследование пациентов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76762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ОПК-4.1: Проводит клиническую диагностику и обследование пациентов</w:t>
            </w:r>
          </w:p>
          <w:p w14:paraId="03E5E48F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ОПК-4.2: Назначает пациентам лабораторно-инструментальные исследования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E0024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ОПК-4.1: </w:t>
            </w:r>
            <w:r>
              <w:rPr>
                <w:i/>
                <w:sz w:val="18"/>
                <w:szCs w:val="18"/>
              </w:rPr>
              <w:br/>
              <w:t xml:space="preserve">знать способы проведения клинической диагностики и </w:t>
            </w:r>
            <w:r>
              <w:rPr>
                <w:i/>
                <w:sz w:val="18"/>
                <w:szCs w:val="18"/>
              </w:rPr>
              <w:t>обследования пациентов</w:t>
            </w:r>
            <w:r>
              <w:rPr>
                <w:i/>
                <w:sz w:val="18"/>
                <w:szCs w:val="18"/>
              </w:rPr>
              <w:br/>
              <w:t>уметь проводить клиническую диагностику и обследование пациентов</w:t>
            </w:r>
            <w:r>
              <w:rPr>
                <w:i/>
                <w:sz w:val="18"/>
                <w:szCs w:val="18"/>
              </w:rPr>
              <w:br/>
              <w:t>владеть способами клинической диагностики и обследования пациентов</w:t>
            </w:r>
            <w:r>
              <w:rPr>
                <w:i/>
                <w:sz w:val="18"/>
                <w:szCs w:val="18"/>
              </w:rPr>
              <w:br/>
            </w:r>
          </w:p>
          <w:p w14:paraId="6DD835C6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ОПК-4.2: </w:t>
            </w:r>
            <w:r>
              <w:rPr>
                <w:i/>
                <w:sz w:val="18"/>
                <w:szCs w:val="18"/>
              </w:rPr>
              <w:br/>
              <w:t>знать применяемые лабораторно-инструментальные исследования</w:t>
            </w:r>
            <w:r>
              <w:rPr>
                <w:i/>
                <w:sz w:val="18"/>
                <w:szCs w:val="18"/>
              </w:rPr>
              <w:br/>
              <w:t>уметь применять лабораторно-ин</w:t>
            </w:r>
            <w:r>
              <w:rPr>
                <w:i/>
                <w:sz w:val="18"/>
                <w:szCs w:val="18"/>
              </w:rPr>
              <w:t>струментальные исследования</w:t>
            </w:r>
            <w:r>
              <w:rPr>
                <w:i/>
                <w:sz w:val="18"/>
                <w:szCs w:val="18"/>
              </w:rPr>
              <w:br/>
              <w:t>владеть навыками применения лабораторно-инструментальных исследований</w:t>
            </w:r>
            <w:r>
              <w:rPr>
                <w:i/>
                <w:sz w:val="18"/>
                <w:szCs w:val="18"/>
              </w:rPr>
              <w:br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3DED3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Задачи</w:t>
            </w:r>
          </w:p>
          <w:p w14:paraId="35D7FBBA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Реферат</w:t>
            </w:r>
          </w:p>
          <w:p w14:paraId="39E0D574" w14:textId="77777777" w:rsidR="00E26A3F" w:rsidRDefault="00E26A3F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9968A" w14:textId="77777777" w:rsidR="00E26A3F" w:rsidRDefault="00E26A3F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</w:p>
          <w:p w14:paraId="4AC0E5FA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Зачёт:</w:t>
            </w:r>
            <w:r>
              <w:rPr>
                <w:i/>
                <w:sz w:val="18"/>
                <w:szCs w:val="18"/>
              </w:rPr>
              <w:br/>
              <w:t>Тест</w:t>
            </w:r>
            <w:r>
              <w:rPr>
                <w:i/>
                <w:sz w:val="18"/>
                <w:szCs w:val="18"/>
              </w:rPr>
              <w:br/>
              <w:t>Контрольные вопросы</w:t>
            </w:r>
            <w:r>
              <w:rPr>
                <w:i/>
                <w:sz w:val="18"/>
                <w:szCs w:val="18"/>
              </w:rPr>
              <w:br/>
            </w:r>
          </w:p>
          <w:p w14:paraId="65438A5A" w14:textId="77777777" w:rsidR="00E26A3F" w:rsidRDefault="00E26A3F">
            <w:pPr>
              <w:tabs>
                <w:tab w:val="left" w:pos="1"/>
                <w:tab w:val="left" w:pos="426"/>
              </w:tabs>
              <w:ind w:left="1"/>
              <w:rPr>
                <w:i/>
                <w:sz w:val="18"/>
                <w:szCs w:val="18"/>
              </w:rPr>
            </w:pPr>
          </w:p>
        </w:tc>
      </w:tr>
      <w:tr w:rsidR="00E26A3F" w14:paraId="2D6A8BE3" w14:textId="77777777">
        <w:trPr>
          <w:trHeight w:val="23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5E719" w14:textId="77777777" w:rsidR="00E26A3F" w:rsidRDefault="00DE3323">
            <w:pPr>
              <w:tabs>
                <w:tab w:val="left" w:pos="176"/>
                <w:tab w:val="left" w:pos="426"/>
              </w:tabs>
              <w:ind w:left="34"/>
            </w:pPr>
            <w:r>
              <w:rPr>
                <w:i/>
                <w:sz w:val="18"/>
                <w:szCs w:val="18"/>
              </w:rPr>
              <w:t xml:space="preserve">ОПК-5: Способен назначать лечение пациентам при заболеваниях и (или) состояниях, </w:t>
            </w:r>
            <w:r>
              <w:rPr>
                <w:i/>
                <w:sz w:val="18"/>
                <w:szCs w:val="18"/>
              </w:rPr>
              <w:t>контролировать его эффективность и безопасность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F6CD8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ОПК-5.1: Назначает лечение пациентам при заболеваниях и (или) состояниях</w:t>
            </w:r>
          </w:p>
          <w:p w14:paraId="50BF6E3D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ОПК-5.2: Контролирует эффективность и безопасность назначенного лечения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4F6D8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ОПК-5.1: </w:t>
            </w:r>
            <w:r>
              <w:rPr>
                <w:i/>
                <w:sz w:val="18"/>
                <w:szCs w:val="18"/>
              </w:rPr>
              <w:br/>
              <w:t xml:space="preserve">знать необходимое лечение пациентам при заболеваниях </w:t>
            </w:r>
            <w:r>
              <w:rPr>
                <w:i/>
                <w:sz w:val="18"/>
                <w:szCs w:val="18"/>
              </w:rPr>
              <w:t>и (или) состояниях</w:t>
            </w:r>
            <w:r>
              <w:rPr>
                <w:i/>
                <w:sz w:val="18"/>
                <w:szCs w:val="18"/>
              </w:rPr>
              <w:br/>
              <w:t>уметь назначать лечение пациентам при заболеваниях и (или) состояниях</w:t>
            </w:r>
            <w:r>
              <w:rPr>
                <w:i/>
                <w:sz w:val="18"/>
                <w:szCs w:val="18"/>
              </w:rPr>
              <w:br/>
              <w:t>владеть необходимой информацией для назначения лечения пациентам при заболеваниях и (или) состояниях</w:t>
            </w:r>
            <w:r>
              <w:rPr>
                <w:i/>
                <w:sz w:val="18"/>
                <w:szCs w:val="18"/>
              </w:rPr>
              <w:br/>
            </w:r>
          </w:p>
          <w:p w14:paraId="02AEB0C3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ОПК-5.2: </w:t>
            </w:r>
            <w:r>
              <w:rPr>
                <w:i/>
                <w:sz w:val="18"/>
                <w:szCs w:val="18"/>
              </w:rPr>
              <w:br/>
              <w:t>знать способы контроля эффективности и безопасности наз</w:t>
            </w:r>
            <w:r>
              <w:rPr>
                <w:i/>
                <w:sz w:val="18"/>
                <w:szCs w:val="18"/>
              </w:rPr>
              <w:t>наченного лечения</w:t>
            </w:r>
            <w:r>
              <w:rPr>
                <w:i/>
                <w:sz w:val="18"/>
                <w:szCs w:val="18"/>
              </w:rPr>
              <w:br/>
              <w:t>уметь контролировать эффективность и безопасность назначенного лечения</w:t>
            </w:r>
            <w:r>
              <w:rPr>
                <w:i/>
                <w:sz w:val="18"/>
                <w:szCs w:val="18"/>
              </w:rPr>
              <w:br/>
              <w:t>владеть способами контроля эффективности и безопасности назначенного лечения</w:t>
            </w:r>
            <w:r>
              <w:rPr>
                <w:i/>
                <w:sz w:val="18"/>
                <w:szCs w:val="18"/>
              </w:rPr>
              <w:br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FD8B9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Задачи</w:t>
            </w:r>
          </w:p>
          <w:p w14:paraId="14E9E750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Реферат</w:t>
            </w:r>
          </w:p>
          <w:p w14:paraId="6C5B91B7" w14:textId="77777777" w:rsidR="00E26A3F" w:rsidRDefault="00E26A3F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211C3" w14:textId="77777777" w:rsidR="00E26A3F" w:rsidRDefault="00E26A3F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</w:p>
          <w:p w14:paraId="54A0260D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Зачёт:</w:t>
            </w:r>
            <w:r>
              <w:rPr>
                <w:i/>
                <w:sz w:val="18"/>
                <w:szCs w:val="18"/>
              </w:rPr>
              <w:br/>
              <w:t>Тест</w:t>
            </w:r>
            <w:r>
              <w:rPr>
                <w:i/>
                <w:sz w:val="18"/>
                <w:szCs w:val="18"/>
              </w:rPr>
              <w:br/>
              <w:t>Контрольные вопросы</w:t>
            </w:r>
            <w:r>
              <w:rPr>
                <w:i/>
                <w:sz w:val="18"/>
                <w:szCs w:val="18"/>
              </w:rPr>
              <w:br/>
            </w:r>
          </w:p>
          <w:p w14:paraId="1EE0B41D" w14:textId="77777777" w:rsidR="00E26A3F" w:rsidRDefault="00E26A3F">
            <w:pPr>
              <w:tabs>
                <w:tab w:val="left" w:pos="1"/>
                <w:tab w:val="left" w:pos="426"/>
              </w:tabs>
              <w:ind w:left="1"/>
              <w:rPr>
                <w:i/>
                <w:sz w:val="18"/>
                <w:szCs w:val="18"/>
              </w:rPr>
            </w:pPr>
          </w:p>
        </w:tc>
      </w:tr>
      <w:tr w:rsidR="00E26A3F" w14:paraId="7ECFD940" w14:textId="77777777">
        <w:trPr>
          <w:trHeight w:val="23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544A6" w14:textId="77777777" w:rsidR="00E26A3F" w:rsidRDefault="00DE3323">
            <w:pPr>
              <w:tabs>
                <w:tab w:val="left" w:pos="176"/>
                <w:tab w:val="left" w:pos="426"/>
              </w:tabs>
              <w:ind w:left="34"/>
            </w:pPr>
            <w:r>
              <w:rPr>
                <w:i/>
                <w:sz w:val="18"/>
                <w:szCs w:val="18"/>
              </w:rPr>
              <w:lastRenderedPageBreak/>
              <w:t xml:space="preserve">ОПК-6: Способен проводить и контролировать эффективность мероприятий по медицинской реабилитации при </w:t>
            </w:r>
            <w:r>
              <w:rPr>
                <w:i/>
                <w:sz w:val="18"/>
                <w:szCs w:val="18"/>
              </w:rPr>
              <w:br/>
              <w:t xml:space="preserve">заболеваниях и (или) состояниях, в том числе при реализации индивидуальных программ реабилитации </w:t>
            </w:r>
            <w:r>
              <w:rPr>
                <w:i/>
                <w:sz w:val="18"/>
                <w:szCs w:val="18"/>
              </w:rPr>
              <w:br/>
              <w:t>или абилитации инвалидов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7958E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ОПК-6.1: Проводит </w:t>
            </w:r>
            <w:r>
              <w:rPr>
                <w:i/>
                <w:sz w:val="18"/>
                <w:szCs w:val="18"/>
              </w:rPr>
              <w:t>мероприятия по медицинской реабилитации при заболеваниях и (или) состояниях, в том числе при реализации индивидуальных программ реабилитации или реабилитации инвалидов</w:t>
            </w:r>
          </w:p>
          <w:p w14:paraId="22214F2A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ОПК-6.2: Контролирует эффективность мероприятий по медицинской реабилитации при заболева</w:t>
            </w:r>
            <w:r>
              <w:rPr>
                <w:i/>
                <w:sz w:val="18"/>
                <w:szCs w:val="18"/>
              </w:rPr>
              <w:t>ниях и (или) состояниях, в том числе при реализации индивидуальных программ реабилитации или реабилитации инвалидов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6CB5B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ОПК-6.1: </w:t>
            </w:r>
            <w:r>
              <w:rPr>
                <w:i/>
                <w:sz w:val="18"/>
                <w:szCs w:val="18"/>
              </w:rPr>
              <w:br/>
              <w:t>знать возможные мероприятия по медицинской реабилитации при заболеваниях и (или) состояниях, в том числе при реализации индивидуал</w:t>
            </w:r>
            <w:r>
              <w:rPr>
                <w:i/>
                <w:sz w:val="18"/>
                <w:szCs w:val="18"/>
              </w:rPr>
              <w:t>ьных программ реабилитации или реабилитации инвалидов</w:t>
            </w:r>
            <w:r>
              <w:rPr>
                <w:i/>
                <w:sz w:val="18"/>
                <w:szCs w:val="18"/>
              </w:rPr>
              <w:br/>
              <w:t>уметь проводить мероприятия по медицинской реабилитации при заболеваниях и (или) состояниях, в том числе при реализации индивидуальных программ реабилитации или реабилитации инвалидов</w:t>
            </w:r>
            <w:r>
              <w:rPr>
                <w:i/>
                <w:sz w:val="18"/>
                <w:szCs w:val="18"/>
              </w:rPr>
              <w:br/>
              <w:t>владеть методиками</w:t>
            </w:r>
            <w:r>
              <w:rPr>
                <w:i/>
                <w:sz w:val="18"/>
                <w:szCs w:val="18"/>
              </w:rPr>
              <w:t xml:space="preserve"> проведения мероприятий по медицинской реабилитации при заболеваниях и (или) состояниях, в том числе при реализации индивидуальных программ реабилитации или реабилитации инвалидов</w:t>
            </w:r>
            <w:r>
              <w:rPr>
                <w:i/>
                <w:sz w:val="18"/>
                <w:szCs w:val="18"/>
              </w:rPr>
              <w:br/>
            </w:r>
          </w:p>
          <w:p w14:paraId="1B145EBE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ОПК-6.2: </w:t>
            </w:r>
            <w:r>
              <w:rPr>
                <w:i/>
                <w:sz w:val="18"/>
                <w:szCs w:val="18"/>
              </w:rPr>
              <w:br/>
              <w:t xml:space="preserve">знать способы контроля  эффективности мероприятий по медицинской </w:t>
            </w:r>
            <w:r>
              <w:rPr>
                <w:i/>
                <w:sz w:val="18"/>
                <w:szCs w:val="18"/>
              </w:rPr>
              <w:t>реабилитации при заболеваниях и (или) состояниях, в том числе при реализации индивидуальных программ реабилитации или реабилитации инвалидов</w:t>
            </w:r>
            <w:r>
              <w:rPr>
                <w:i/>
                <w:sz w:val="18"/>
                <w:szCs w:val="18"/>
              </w:rPr>
              <w:br/>
              <w:t>уметь контролировать эффективность мероприятий по медицинской реабилитации при заболеваниях и (или) состояниях, в т</w:t>
            </w:r>
            <w:r>
              <w:rPr>
                <w:i/>
                <w:sz w:val="18"/>
                <w:szCs w:val="18"/>
              </w:rPr>
              <w:t>ом числе при реализации индивидуальных программ реабилитации или реабилитации инвалидов</w:t>
            </w:r>
            <w:r>
              <w:rPr>
                <w:i/>
                <w:sz w:val="18"/>
                <w:szCs w:val="18"/>
              </w:rPr>
              <w:br/>
              <w:t>владеть способами контроля  эффективности мероприятий по медицинской реабилитации при заболеваниях и (или) состояниях, в том числе при реализации индивидуальных програм</w:t>
            </w:r>
            <w:r>
              <w:rPr>
                <w:i/>
                <w:sz w:val="18"/>
                <w:szCs w:val="18"/>
              </w:rPr>
              <w:t>м реабилитации или реабилитации инвалидов</w:t>
            </w:r>
            <w:r>
              <w:rPr>
                <w:i/>
                <w:sz w:val="18"/>
                <w:szCs w:val="18"/>
              </w:rPr>
              <w:br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35C16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Задачи</w:t>
            </w:r>
          </w:p>
          <w:p w14:paraId="0570B99F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Реферат</w:t>
            </w:r>
          </w:p>
          <w:p w14:paraId="508DC587" w14:textId="77777777" w:rsidR="00E26A3F" w:rsidRDefault="00E26A3F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FB1CB" w14:textId="77777777" w:rsidR="00E26A3F" w:rsidRDefault="00E26A3F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</w:p>
          <w:p w14:paraId="45B4AC36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Зачёт:</w:t>
            </w:r>
            <w:r>
              <w:rPr>
                <w:i/>
                <w:sz w:val="18"/>
                <w:szCs w:val="18"/>
              </w:rPr>
              <w:br/>
              <w:t>Тест</w:t>
            </w:r>
            <w:r>
              <w:rPr>
                <w:i/>
                <w:sz w:val="18"/>
                <w:szCs w:val="18"/>
              </w:rPr>
              <w:br/>
              <w:t>Контрольные вопросы</w:t>
            </w:r>
            <w:r>
              <w:rPr>
                <w:i/>
                <w:sz w:val="18"/>
                <w:szCs w:val="18"/>
              </w:rPr>
              <w:br/>
            </w:r>
          </w:p>
          <w:p w14:paraId="3F3F69EF" w14:textId="77777777" w:rsidR="00E26A3F" w:rsidRDefault="00E26A3F">
            <w:pPr>
              <w:tabs>
                <w:tab w:val="left" w:pos="1"/>
                <w:tab w:val="left" w:pos="426"/>
              </w:tabs>
              <w:ind w:left="1"/>
              <w:rPr>
                <w:i/>
                <w:sz w:val="18"/>
                <w:szCs w:val="18"/>
              </w:rPr>
            </w:pPr>
          </w:p>
        </w:tc>
      </w:tr>
      <w:tr w:rsidR="00E26A3F" w14:paraId="7A050E5F" w14:textId="77777777">
        <w:trPr>
          <w:trHeight w:val="23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E6DE1" w14:textId="77777777" w:rsidR="00E26A3F" w:rsidRDefault="00DE3323">
            <w:pPr>
              <w:tabs>
                <w:tab w:val="left" w:pos="176"/>
                <w:tab w:val="left" w:pos="426"/>
              </w:tabs>
              <w:ind w:left="34"/>
            </w:pPr>
            <w:r>
              <w:rPr>
                <w:i/>
                <w:sz w:val="18"/>
                <w:szCs w:val="18"/>
              </w:rPr>
              <w:lastRenderedPageBreak/>
              <w:t xml:space="preserve">ОПК-8: Способен проводить и контролировать эффективность мероприятий по профилактике и формированию здорового образа жизни и </w:t>
            </w:r>
            <w:r>
              <w:rPr>
                <w:i/>
                <w:sz w:val="18"/>
                <w:szCs w:val="18"/>
              </w:rPr>
              <w:t>санитарно-гигиеническому просвещению населения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A0D82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ОПК-8.1: Проводит мероприятия по профилактике и формированию здорового образа жизни и санитарно-гигиеническому просвещению населения</w:t>
            </w:r>
          </w:p>
          <w:p w14:paraId="71C4F39D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ОПК-8.2: Контролирует эффективность мероприятий по профилактике и формирован</w:t>
            </w:r>
            <w:r>
              <w:rPr>
                <w:i/>
                <w:sz w:val="18"/>
                <w:szCs w:val="18"/>
              </w:rPr>
              <w:t>ию здорового образа жизни и санитарно-гигиеническому просвещению населения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2C180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ОПК-8.1: </w:t>
            </w:r>
            <w:r>
              <w:rPr>
                <w:i/>
                <w:sz w:val="18"/>
                <w:szCs w:val="18"/>
              </w:rPr>
              <w:br/>
              <w:t>знать мероприятия по профилактике и формированию здорового образа жизни и санитарно-гигиеническому просвещению населения</w:t>
            </w:r>
            <w:r>
              <w:rPr>
                <w:i/>
                <w:sz w:val="18"/>
                <w:szCs w:val="18"/>
              </w:rPr>
              <w:br/>
              <w:t>уметь проводить мероприятия по профилактике и форм</w:t>
            </w:r>
            <w:r>
              <w:rPr>
                <w:i/>
                <w:sz w:val="18"/>
                <w:szCs w:val="18"/>
              </w:rPr>
              <w:t>ированию здорового образа жизни и санитарно-гигиеническому просвещению населения</w:t>
            </w:r>
            <w:r>
              <w:rPr>
                <w:i/>
                <w:sz w:val="18"/>
                <w:szCs w:val="18"/>
              </w:rPr>
              <w:br/>
              <w:t>владеть методикой проведения мероприятий по профилактике и формированию здорового образа жизни и санитарно-гигиеническому просвещению населения</w:t>
            </w:r>
            <w:r>
              <w:rPr>
                <w:i/>
                <w:sz w:val="18"/>
                <w:szCs w:val="18"/>
              </w:rPr>
              <w:br/>
            </w:r>
          </w:p>
          <w:p w14:paraId="698621E4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ОПК-8.2: </w:t>
            </w:r>
            <w:r>
              <w:rPr>
                <w:i/>
                <w:sz w:val="18"/>
                <w:szCs w:val="18"/>
              </w:rPr>
              <w:br/>
              <w:t>знать способы контро</w:t>
            </w:r>
            <w:r>
              <w:rPr>
                <w:i/>
                <w:sz w:val="18"/>
                <w:szCs w:val="18"/>
              </w:rPr>
              <w:t>ля эффективности мероприятий по профилактике и формированию здорового образа жизни и санитарно-гигиеническому просвещению населения</w:t>
            </w:r>
            <w:r>
              <w:rPr>
                <w:i/>
                <w:sz w:val="18"/>
                <w:szCs w:val="18"/>
              </w:rPr>
              <w:br/>
              <w:t>уметь контролировать эффективность мероприятий по профилактике и формированию здорового образа жизни и санитарно-гигиеническ</w:t>
            </w:r>
            <w:r>
              <w:rPr>
                <w:i/>
                <w:sz w:val="18"/>
                <w:szCs w:val="18"/>
              </w:rPr>
              <w:t>ому просвещению населения</w:t>
            </w:r>
            <w:r>
              <w:rPr>
                <w:i/>
                <w:sz w:val="18"/>
                <w:szCs w:val="18"/>
              </w:rPr>
              <w:br/>
              <w:t>владеть способами контроля эффективности мероприятий по профилактике и формированию здорового образа жизни и санитарно-гигиеническому просвещению населения</w:t>
            </w:r>
            <w:r>
              <w:rPr>
                <w:i/>
                <w:sz w:val="18"/>
                <w:szCs w:val="18"/>
              </w:rPr>
              <w:br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F123A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Задачи</w:t>
            </w:r>
          </w:p>
          <w:p w14:paraId="77FB1235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Реферат</w:t>
            </w:r>
          </w:p>
          <w:p w14:paraId="75F684F8" w14:textId="77777777" w:rsidR="00E26A3F" w:rsidRDefault="00E26A3F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818E8" w14:textId="77777777" w:rsidR="00E26A3F" w:rsidRDefault="00E26A3F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</w:p>
          <w:p w14:paraId="07C024AC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Зачёт:</w:t>
            </w:r>
            <w:r>
              <w:rPr>
                <w:i/>
                <w:sz w:val="18"/>
                <w:szCs w:val="18"/>
              </w:rPr>
              <w:br/>
              <w:t>Тест</w:t>
            </w:r>
            <w:r>
              <w:rPr>
                <w:i/>
                <w:sz w:val="18"/>
                <w:szCs w:val="18"/>
              </w:rPr>
              <w:br/>
              <w:t>Контрольные вопросы</w:t>
            </w:r>
            <w:r>
              <w:rPr>
                <w:i/>
                <w:sz w:val="18"/>
                <w:szCs w:val="18"/>
              </w:rPr>
              <w:br/>
            </w:r>
          </w:p>
          <w:p w14:paraId="714B8A49" w14:textId="77777777" w:rsidR="00E26A3F" w:rsidRDefault="00E26A3F">
            <w:pPr>
              <w:tabs>
                <w:tab w:val="left" w:pos="1"/>
                <w:tab w:val="left" w:pos="426"/>
              </w:tabs>
              <w:ind w:left="1"/>
              <w:rPr>
                <w:i/>
                <w:sz w:val="18"/>
                <w:szCs w:val="18"/>
              </w:rPr>
            </w:pPr>
          </w:p>
        </w:tc>
      </w:tr>
      <w:tr w:rsidR="00E26A3F" w14:paraId="633CBDF9" w14:textId="77777777">
        <w:trPr>
          <w:trHeight w:val="23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55C75" w14:textId="77777777" w:rsidR="00E26A3F" w:rsidRDefault="00DE3323">
            <w:pPr>
              <w:tabs>
                <w:tab w:val="left" w:pos="176"/>
                <w:tab w:val="left" w:pos="426"/>
              </w:tabs>
              <w:ind w:left="34"/>
            </w:pPr>
            <w:r>
              <w:rPr>
                <w:i/>
                <w:sz w:val="18"/>
                <w:szCs w:val="18"/>
              </w:rPr>
              <w:lastRenderedPageBreak/>
              <w:t xml:space="preserve">ПК-1: Способен к оказанию медицинской помощи пациентам, страдающим заболеваниями терапевтического </w:t>
            </w:r>
            <w:r>
              <w:rPr>
                <w:i/>
                <w:sz w:val="18"/>
                <w:szCs w:val="18"/>
              </w:rPr>
              <w:br/>
              <w:t xml:space="preserve">профиля. Способен к оказанию медицинской помощи пациентам, страдающим заболеваниями </w:t>
            </w:r>
            <w:r>
              <w:rPr>
                <w:i/>
                <w:sz w:val="18"/>
                <w:szCs w:val="18"/>
              </w:rPr>
              <w:br/>
              <w:t>терапевтического профиля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8B769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 xml:space="preserve">ПК-1.1: Проводит обследования </w:t>
            </w:r>
            <w:r>
              <w:rPr>
                <w:i/>
                <w:sz w:val="18"/>
                <w:szCs w:val="18"/>
              </w:rPr>
              <w:t>пациентов, страдающих заболеваниями терапевтического профиля</w:t>
            </w:r>
          </w:p>
          <w:p w14:paraId="78613F36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ПК-1.2: Оказывает необходимую медицинскую помощь пациентам, страдающим заболеваниями терапевтического профиля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2F56D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ПК-1.1: </w:t>
            </w:r>
            <w:r>
              <w:rPr>
                <w:i/>
                <w:sz w:val="18"/>
                <w:szCs w:val="18"/>
              </w:rPr>
              <w:br/>
              <w:t>знать способы и методы проведения обследования пациентов, страдающих заболев</w:t>
            </w:r>
            <w:r>
              <w:rPr>
                <w:i/>
                <w:sz w:val="18"/>
                <w:szCs w:val="18"/>
              </w:rPr>
              <w:t>аниями терапевтического профиля</w:t>
            </w:r>
            <w:r>
              <w:rPr>
                <w:i/>
                <w:sz w:val="18"/>
                <w:szCs w:val="18"/>
              </w:rPr>
              <w:br/>
              <w:t>уметь проводить обследования пациентов, страдающих заболеваниями терапевтического профиля</w:t>
            </w:r>
            <w:r>
              <w:rPr>
                <w:i/>
                <w:sz w:val="18"/>
                <w:szCs w:val="18"/>
              </w:rPr>
              <w:br/>
              <w:t>владеть навыками проведения обследования пациентов, страдающих заболеваниями терапевтического профиля</w:t>
            </w:r>
            <w:r>
              <w:rPr>
                <w:i/>
                <w:sz w:val="18"/>
                <w:szCs w:val="18"/>
              </w:rPr>
              <w:br/>
            </w:r>
          </w:p>
          <w:p w14:paraId="634E2558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ПК-1.2: </w:t>
            </w:r>
            <w:r>
              <w:rPr>
                <w:i/>
                <w:sz w:val="18"/>
                <w:szCs w:val="18"/>
              </w:rPr>
              <w:br/>
              <w:t>знать способы оказания</w:t>
            </w:r>
            <w:r>
              <w:rPr>
                <w:i/>
                <w:sz w:val="18"/>
                <w:szCs w:val="18"/>
              </w:rPr>
              <w:t xml:space="preserve"> необходимой медицинской помощи пациентам, страдающим заболеваниями терапевтического профиля</w:t>
            </w:r>
            <w:r>
              <w:rPr>
                <w:i/>
                <w:sz w:val="18"/>
                <w:szCs w:val="18"/>
              </w:rPr>
              <w:br/>
              <w:t>уметь оказывать медицинскую помощь пациентам, страдающим заболеваниями терапевтического профиля</w:t>
            </w:r>
            <w:r>
              <w:rPr>
                <w:i/>
                <w:sz w:val="18"/>
                <w:szCs w:val="18"/>
              </w:rPr>
              <w:br/>
              <w:t>владеть навыками оказания необходимой медицинской помощи пациентам,</w:t>
            </w:r>
            <w:r>
              <w:rPr>
                <w:i/>
                <w:sz w:val="18"/>
                <w:szCs w:val="18"/>
              </w:rPr>
              <w:t xml:space="preserve"> страдающим заболеваниями терапевтического профиля</w:t>
            </w:r>
            <w:r>
              <w:rPr>
                <w:i/>
                <w:sz w:val="18"/>
                <w:szCs w:val="18"/>
              </w:rPr>
              <w:br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B9D80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Задачи</w:t>
            </w:r>
          </w:p>
          <w:p w14:paraId="1AD60CFF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Реферат</w:t>
            </w:r>
          </w:p>
          <w:p w14:paraId="20BD4FC8" w14:textId="77777777" w:rsidR="00E26A3F" w:rsidRDefault="00E26A3F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A6787" w14:textId="77777777" w:rsidR="00E26A3F" w:rsidRDefault="00E26A3F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</w:p>
          <w:p w14:paraId="39525E8A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Зачёт:</w:t>
            </w:r>
            <w:r>
              <w:rPr>
                <w:i/>
                <w:sz w:val="18"/>
                <w:szCs w:val="18"/>
              </w:rPr>
              <w:br/>
              <w:t>Тест</w:t>
            </w:r>
            <w:r>
              <w:rPr>
                <w:i/>
                <w:sz w:val="18"/>
                <w:szCs w:val="18"/>
              </w:rPr>
              <w:br/>
              <w:t>Контрольные вопросы</w:t>
            </w:r>
            <w:r>
              <w:rPr>
                <w:i/>
                <w:sz w:val="18"/>
                <w:szCs w:val="18"/>
              </w:rPr>
              <w:br/>
            </w:r>
          </w:p>
          <w:p w14:paraId="2801AC53" w14:textId="77777777" w:rsidR="00E26A3F" w:rsidRDefault="00E26A3F">
            <w:pPr>
              <w:tabs>
                <w:tab w:val="left" w:pos="1"/>
                <w:tab w:val="left" w:pos="426"/>
              </w:tabs>
              <w:ind w:left="1"/>
              <w:rPr>
                <w:i/>
                <w:sz w:val="18"/>
                <w:szCs w:val="18"/>
              </w:rPr>
            </w:pPr>
          </w:p>
        </w:tc>
      </w:tr>
      <w:tr w:rsidR="00E26A3F" w14:paraId="58456E84" w14:textId="77777777">
        <w:trPr>
          <w:trHeight w:val="23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0E0C9" w14:textId="77777777" w:rsidR="00E26A3F" w:rsidRDefault="00DE3323">
            <w:pPr>
              <w:tabs>
                <w:tab w:val="left" w:pos="176"/>
                <w:tab w:val="left" w:pos="426"/>
              </w:tabs>
              <w:ind w:left="34"/>
            </w:pPr>
            <w:r>
              <w:rPr>
                <w:i/>
                <w:sz w:val="18"/>
                <w:szCs w:val="18"/>
              </w:rPr>
              <w:t xml:space="preserve">ПК-2: Способен к проведению профилактических медицинских осмотров (предварительных и периодических), диспансеризации и осуществлению </w:t>
            </w:r>
            <w:r>
              <w:rPr>
                <w:i/>
                <w:sz w:val="18"/>
                <w:szCs w:val="18"/>
              </w:rPr>
              <w:t>диспансерного наблюдения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C4501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ПК-2.1: Проводит профилактические медицинские осмотры (предварительные и периодические), диспансеризации</w:t>
            </w:r>
          </w:p>
          <w:p w14:paraId="788003DD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ПК-2.2: Осуществляет диспансерное наблюдение за здоровыми и хроническими больными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12095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ПК-2.1: </w:t>
            </w:r>
            <w:r>
              <w:rPr>
                <w:i/>
                <w:sz w:val="18"/>
                <w:szCs w:val="18"/>
              </w:rPr>
              <w:br/>
              <w:t>знать методики проведения профилакт</w:t>
            </w:r>
            <w:r>
              <w:rPr>
                <w:i/>
                <w:sz w:val="18"/>
                <w:szCs w:val="18"/>
              </w:rPr>
              <w:t>ических медицинских осмотров (предварительных и периодических), диспансеризации</w:t>
            </w:r>
            <w:r>
              <w:rPr>
                <w:i/>
                <w:sz w:val="18"/>
                <w:szCs w:val="18"/>
              </w:rPr>
              <w:br/>
              <w:t>уметь проводить профилактические медицинские осмотры (предварительные и периодические), диспансеризации</w:t>
            </w:r>
            <w:r>
              <w:rPr>
                <w:i/>
                <w:sz w:val="18"/>
                <w:szCs w:val="18"/>
              </w:rPr>
              <w:br/>
              <w:t>владеть навыками проведения  профилактических медицинских осмотров (пред</w:t>
            </w:r>
            <w:r>
              <w:rPr>
                <w:i/>
                <w:sz w:val="18"/>
                <w:szCs w:val="18"/>
              </w:rPr>
              <w:t>варительных и периодических), диспансеризации</w:t>
            </w:r>
            <w:r>
              <w:rPr>
                <w:i/>
                <w:sz w:val="18"/>
                <w:szCs w:val="18"/>
              </w:rPr>
              <w:br/>
            </w:r>
          </w:p>
          <w:p w14:paraId="2BEBD22A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ПК-2.2: 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i/>
                <w:sz w:val="18"/>
                <w:szCs w:val="18"/>
              </w:rPr>
              <w:lastRenderedPageBreak/>
              <w:t>знать методику осуществления диспансерного наблюдения за здоровыми и хроническими больными</w:t>
            </w:r>
            <w:r>
              <w:rPr>
                <w:i/>
                <w:sz w:val="18"/>
                <w:szCs w:val="18"/>
              </w:rPr>
              <w:br/>
              <w:t>уметь осуществлять диспансерное наблюдение за здоровыми и хроническими больными</w:t>
            </w:r>
            <w:r>
              <w:rPr>
                <w:i/>
                <w:sz w:val="18"/>
                <w:szCs w:val="18"/>
              </w:rPr>
              <w:br/>
              <w:t>владеть навыками осуществлени</w:t>
            </w:r>
            <w:r>
              <w:rPr>
                <w:i/>
                <w:sz w:val="18"/>
                <w:szCs w:val="18"/>
              </w:rPr>
              <w:t>я диспансерного наблюдения за здоровыми и хроническими больными</w:t>
            </w:r>
            <w:r>
              <w:rPr>
                <w:i/>
                <w:sz w:val="18"/>
                <w:szCs w:val="18"/>
              </w:rPr>
              <w:br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6D87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lastRenderedPageBreak/>
              <w:t>Задачи</w:t>
            </w:r>
          </w:p>
          <w:p w14:paraId="0C788679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Реферат</w:t>
            </w:r>
          </w:p>
          <w:p w14:paraId="06CB8CCD" w14:textId="77777777" w:rsidR="00E26A3F" w:rsidRDefault="00E26A3F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55AD4" w14:textId="77777777" w:rsidR="00E26A3F" w:rsidRDefault="00E26A3F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</w:p>
          <w:p w14:paraId="7EDA665B" w14:textId="77777777" w:rsidR="00E26A3F" w:rsidRDefault="00DE3323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Зачёт:</w:t>
            </w:r>
            <w:r>
              <w:rPr>
                <w:i/>
                <w:sz w:val="18"/>
                <w:szCs w:val="18"/>
              </w:rPr>
              <w:br/>
              <w:t>Тест</w:t>
            </w:r>
            <w:r>
              <w:rPr>
                <w:i/>
                <w:sz w:val="18"/>
                <w:szCs w:val="18"/>
              </w:rPr>
              <w:br/>
              <w:t>Контрольные вопросы</w:t>
            </w:r>
            <w:r>
              <w:rPr>
                <w:i/>
                <w:sz w:val="18"/>
                <w:szCs w:val="18"/>
              </w:rPr>
              <w:br/>
            </w:r>
          </w:p>
          <w:p w14:paraId="1B95AE1E" w14:textId="77777777" w:rsidR="00E26A3F" w:rsidRDefault="00E26A3F">
            <w:pPr>
              <w:tabs>
                <w:tab w:val="left" w:pos="1"/>
                <w:tab w:val="left" w:pos="426"/>
              </w:tabs>
              <w:ind w:left="1"/>
              <w:rPr>
                <w:i/>
                <w:sz w:val="18"/>
                <w:szCs w:val="18"/>
              </w:rPr>
            </w:pPr>
          </w:p>
        </w:tc>
      </w:tr>
    </w:tbl>
    <w:p w14:paraId="7AADB1F0" w14:textId="77777777" w:rsidR="00E26A3F" w:rsidRDefault="00E26A3F">
      <w:pPr>
        <w:pStyle w:val="a4"/>
        <w:spacing w:before="9"/>
        <w:rPr>
          <w:b/>
          <w:i/>
          <w:sz w:val="15"/>
        </w:rPr>
      </w:pPr>
    </w:p>
    <w:p w14:paraId="74904B48" w14:textId="77777777" w:rsidR="00E26A3F" w:rsidRDefault="00DE3323">
      <w:pPr>
        <w:pStyle w:val="a8"/>
        <w:numPr>
          <w:ilvl w:val="0"/>
          <w:numId w:val="10"/>
        </w:numPr>
        <w:tabs>
          <w:tab w:val="left" w:pos="1002"/>
        </w:tabs>
        <w:spacing w:before="90"/>
        <w:ind w:left="1002" w:hanging="361"/>
      </w:pPr>
      <w:r>
        <w:rPr>
          <w:b/>
          <w:sz w:val="24"/>
        </w:rPr>
        <w:t>Критерии и шкалы для оценки уровня сформированности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компетенций:</w:t>
      </w:r>
    </w:p>
    <w:tbl>
      <w:tblPr>
        <w:tblStyle w:val="TableNormal"/>
        <w:tblW w:w="9972" w:type="dxa"/>
        <w:tblInd w:w="11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690"/>
        <w:gridCol w:w="1958"/>
        <w:gridCol w:w="1960"/>
        <w:gridCol w:w="2180"/>
        <w:gridCol w:w="2184"/>
      </w:tblGrid>
      <w:tr w:rsidR="00E26A3F" w14:paraId="47808087" w14:textId="77777777">
        <w:trPr>
          <w:trHeight w:val="183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F62D" w14:textId="77777777" w:rsidR="00E26A3F" w:rsidRDefault="00E26A3F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9850146" w14:textId="77777777" w:rsidR="00E26A3F" w:rsidRDefault="00DE3323">
            <w:pPr>
              <w:pStyle w:val="TableParagraph"/>
              <w:ind w:left="110" w:right="587"/>
            </w:pPr>
            <w:r>
              <w:rPr>
                <w:b/>
                <w:sz w:val="16"/>
              </w:rPr>
              <w:t>Индикаторы компетенции</w:t>
            </w:r>
          </w:p>
        </w:tc>
        <w:tc>
          <w:tcPr>
            <w:tcW w:w="8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CDF7" w14:textId="77777777" w:rsidR="00E26A3F" w:rsidRDefault="00DE3323">
            <w:pPr>
              <w:pStyle w:val="TableParagraph"/>
              <w:spacing w:line="163" w:lineRule="exact"/>
              <w:ind w:left="110"/>
            </w:pPr>
            <w:r>
              <w:rPr>
                <w:b/>
                <w:sz w:val="16"/>
              </w:rPr>
              <w:t>ОЦЕНКИ СФОРМИРОВАННОСТИ КОМПЕТЕНЦИЙ</w:t>
            </w:r>
          </w:p>
        </w:tc>
      </w:tr>
      <w:tr w:rsidR="00E26A3F" w14:paraId="715328BB" w14:textId="77777777">
        <w:trPr>
          <w:trHeight w:val="263"/>
        </w:trPr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A85D" w14:textId="77777777" w:rsidR="00E26A3F" w:rsidRDefault="00E26A3F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D226" w14:textId="77777777" w:rsidR="00E26A3F" w:rsidRDefault="00DE3323">
            <w:pPr>
              <w:pStyle w:val="TableParagraph"/>
              <w:spacing w:line="229" w:lineRule="exact"/>
              <w:ind w:left="110"/>
            </w:pPr>
            <w:r>
              <w:rPr>
                <w:sz w:val="20"/>
              </w:rPr>
              <w:t xml:space="preserve">не </w:t>
            </w:r>
            <w:r>
              <w:rPr>
                <w:sz w:val="20"/>
              </w:rPr>
              <w:t>зачтено</w:t>
            </w:r>
          </w:p>
        </w:tc>
        <w:tc>
          <w:tcPr>
            <w:tcW w:w="6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D7E4" w14:textId="236BEE9C" w:rsidR="00E26A3F" w:rsidRDefault="00AF0435">
            <w:pPr>
              <w:pStyle w:val="TableParagraph"/>
              <w:spacing w:line="229" w:lineRule="exact"/>
              <w:ind w:left="110"/>
            </w:pPr>
            <w:r>
              <w:rPr>
                <w:sz w:val="20"/>
              </w:rPr>
              <w:t>З</w:t>
            </w:r>
            <w:r w:rsidR="00DE3323">
              <w:rPr>
                <w:sz w:val="20"/>
              </w:rPr>
              <w:t>ачтено</w:t>
            </w:r>
          </w:p>
        </w:tc>
      </w:tr>
      <w:tr w:rsidR="00E26A3F" w14:paraId="31F2BA01" w14:textId="77777777">
        <w:trPr>
          <w:trHeight w:val="364"/>
        </w:trPr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8526" w14:textId="77777777" w:rsidR="00E26A3F" w:rsidRDefault="00E26A3F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B5FB" w14:textId="77777777" w:rsidR="00E26A3F" w:rsidRDefault="00DE3323">
            <w:pPr>
              <w:pStyle w:val="TableParagraph"/>
              <w:spacing w:before="90"/>
              <w:ind w:left="180"/>
            </w:pPr>
            <w:r>
              <w:rPr>
                <w:b/>
                <w:sz w:val="16"/>
              </w:rPr>
              <w:t>Неудовлетворительно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3A59" w14:textId="77777777" w:rsidR="00E26A3F" w:rsidRDefault="00DE3323">
            <w:pPr>
              <w:pStyle w:val="TableParagraph"/>
              <w:spacing w:before="90"/>
              <w:ind w:left="275"/>
            </w:pPr>
            <w:r>
              <w:rPr>
                <w:b/>
                <w:sz w:val="16"/>
              </w:rPr>
              <w:t>удовлетворительно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2BD7" w14:textId="77777777" w:rsidR="00E26A3F" w:rsidRDefault="00DE3323">
            <w:pPr>
              <w:pStyle w:val="TableParagraph"/>
              <w:spacing w:before="90"/>
              <w:ind w:left="729" w:right="716"/>
              <w:jc w:val="center"/>
            </w:pPr>
            <w:r>
              <w:rPr>
                <w:b/>
                <w:sz w:val="16"/>
              </w:rPr>
              <w:t>хорошо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DCA31" w14:textId="77777777" w:rsidR="00E26A3F" w:rsidRDefault="00DE3323">
            <w:pPr>
              <w:pStyle w:val="TableParagraph"/>
              <w:spacing w:before="90"/>
              <w:ind w:left="612" w:right="601"/>
              <w:jc w:val="center"/>
            </w:pPr>
            <w:r>
              <w:rPr>
                <w:b/>
                <w:sz w:val="16"/>
              </w:rPr>
              <w:t>отлично</w:t>
            </w:r>
          </w:p>
        </w:tc>
      </w:tr>
      <w:tr w:rsidR="00E26A3F" w14:paraId="6E64DFBE" w14:textId="77777777">
        <w:trPr>
          <w:trHeight w:val="1653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8A1C" w14:textId="77777777" w:rsidR="00E26A3F" w:rsidRDefault="00E26A3F">
            <w:pPr>
              <w:pStyle w:val="TableParagraph"/>
              <w:rPr>
                <w:b/>
                <w:sz w:val="18"/>
              </w:rPr>
            </w:pPr>
          </w:p>
          <w:p w14:paraId="0C7D3488" w14:textId="77777777" w:rsidR="00E26A3F" w:rsidRDefault="00E26A3F">
            <w:pPr>
              <w:pStyle w:val="TableParagraph"/>
              <w:rPr>
                <w:b/>
                <w:sz w:val="18"/>
              </w:rPr>
            </w:pPr>
          </w:p>
          <w:p w14:paraId="3A550F83" w14:textId="77777777" w:rsidR="00E26A3F" w:rsidRDefault="00E26A3F">
            <w:pPr>
              <w:pStyle w:val="TableParagraph"/>
              <w:rPr>
                <w:b/>
                <w:sz w:val="18"/>
              </w:rPr>
            </w:pPr>
          </w:p>
          <w:p w14:paraId="6C40E0B7" w14:textId="77777777" w:rsidR="00E26A3F" w:rsidRDefault="00DE3323">
            <w:pPr>
              <w:pStyle w:val="TableParagraph"/>
              <w:spacing w:before="113"/>
              <w:ind w:left="110"/>
            </w:pPr>
            <w:r>
              <w:rPr>
                <w:b/>
                <w:sz w:val="16"/>
              </w:rPr>
              <w:t>Полнота знаний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BB4D" w14:textId="77777777" w:rsidR="00E26A3F" w:rsidRDefault="00DE3323">
            <w:pPr>
              <w:pStyle w:val="TableParagraph"/>
              <w:tabs>
                <w:tab w:val="left" w:pos="1401"/>
              </w:tabs>
              <w:ind w:left="110" w:right="95"/>
            </w:pPr>
            <w:r>
              <w:rPr>
                <w:sz w:val="16"/>
              </w:rPr>
              <w:t>Уровень знаний ниже минимальных требований.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 xml:space="preserve">Имели </w:t>
            </w:r>
            <w:r>
              <w:rPr>
                <w:sz w:val="16"/>
              </w:rPr>
              <w:t>место грубые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ошибки.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4552" w14:textId="77777777" w:rsidR="00E26A3F" w:rsidRDefault="00DE3323">
            <w:pPr>
              <w:pStyle w:val="TableParagraph"/>
              <w:tabs>
                <w:tab w:val="left" w:pos="1307"/>
              </w:tabs>
              <w:ind w:left="110" w:right="93"/>
            </w:pPr>
            <w:r>
              <w:rPr>
                <w:sz w:val="16"/>
              </w:rPr>
              <w:t>Минимально допустимый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уровень </w:t>
            </w:r>
            <w:r>
              <w:rPr>
                <w:sz w:val="16"/>
              </w:rPr>
              <w:t>знаний. Допущено много негрубых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ошибки.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5E82" w14:textId="77777777" w:rsidR="00E26A3F" w:rsidRDefault="00DE3323">
            <w:pPr>
              <w:pStyle w:val="TableParagraph"/>
              <w:tabs>
                <w:tab w:val="left" w:pos="1251"/>
              </w:tabs>
              <w:ind w:left="109" w:right="95"/>
            </w:pPr>
            <w:r>
              <w:rPr>
                <w:sz w:val="16"/>
              </w:rPr>
              <w:t xml:space="preserve">Уровень знаний в </w:t>
            </w:r>
            <w:r>
              <w:rPr>
                <w:sz w:val="16"/>
              </w:rPr>
              <w:t>объеме, соответствующем программе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подготовки.</w:t>
            </w:r>
          </w:p>
          <w:p w14:paraId="2751AE05" w14:textId="77777777" w:rsidR="00E26A3F" w:rsidRDefault="00DE3323">
            <w:pPr>
              <w:pStyle w:val="TableParagraph"/>
              <w:tabs>
                <w:tab w:val="left" w:pos="1376"/>
              </w:tabs>
              <w:ind w:left="109" w:right="95"/>
            </w:pPr>
            <w:r>
              <w:rPr>
                <w:sz w:val="16"/>
              </w:rPr>
              <w:t>Допущено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несколько </w:t>
            </w:r>
            <w:r>
              <w:rPr>
                <w:sz w:val="16"/>
              </w:rPr>
              <w:t>негрубых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ошибок.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B4FC" w14:textId="77777777" w:rsidR="00E26A3F" w:rsidRDefault="00DE3323">
            <w:pPr>
              <w:pStyle w:val="TableParagraph"/>
              <w:ind w:left="109" w:right="100"/>
            </w:pPr>
            <w:r>
              <w:rPr>
                <w:sz w:val="16"/>
              </w:rPr>
              <w:t>Уровень знаний в объеме, соответствующем программе подготовки, без ошибок.</w:t>
            </w:r>
          </w:p>
        </w:tc>
      </w:tr>
      <w:tr w:rsidR="00E26A3F" w14:paraId="370F27BD" w14:textId="77777777">
        <w:trPr>
          <w:trHeight w:val="2391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5EB5" w14:textId="77777777" w:rsidR="00E26A3F" w:rsidRDefault="00E26A3F">
            <w:pPr>
              <w:pStyle w:val="TableParagraph"/>
              <w:rPr>
                <w:b/>
                <w:sz w:val="18"/>
              </w:rPr>
            </w:pPr>
          </w:p>
          <w:p w14:paraId="238601C6" w14:textId="77777777" w:rsidR="00E26A3F" w:rsidRDefault="00E26A3F">
            <w:pPr>
              <w:pStyle w:val="TableParagraph"/>
              <w:rPr>
                <w:b/>
                <w:sz w:val="18"/>
              </w:rPr>
            </w:pPr>
          </w:p>
          <w:p w14:paraId="66FECF5C" w14:textId="77777777" w:rsidR="00E26A3F" w:rsidRDefault="00E26A3F">
            <w:pPr>
              <w:pStyle w:val="TableParagraph"/>
              <w:rPr>
                <w:b/>
                <w:sz w:val="18"/>
              </w:rPr>
            </w:pPr>
          </w:p>
          <w:p w14:paraId="5865F2BC" w14:textId="77777777" w:rsidR="00E26A3F" w:rsidRDefault="00E26A3F">
            <w:pPr>
              <w:pStyle w:val="TableParagraph"/>
              <w:rPr>
                <w:b/>
                <w:sz w:val="18"/>
              </w:rPr>
            </w:pPr>
          </w:p>
          <w:p w14:paraId="5A1DE8DE" w14:textId="77777777" w:rsidR="00E26A3F" w:rsidRDefault="00E26A3F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487B6CEE" w14:textId="77777777" w:rsidR="00E26A3F" w:rsidRDefault="00DE3323">
            <w:pPr>
              <w:pStyle w:val="TableParagraph"/>
              <w:ind w:left="110"/>
            </w:pPr>
            <w:r>
              <w:rPr>
                <w:b/>
                <w:sz w:val="16"/>
              </w:rPr>
              <w:t>Наличие умений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CFF6" w14:textId="77777777" w:rsidR="00E26A3F" w:rsidRDefault="00DE3323">
            <w:pPr>
              <w:pStyle w:val="TableParagraph"/>
              <w:tabs>
                <w:tab w:val="left" w:pos="1251"/>
              </w:tabs>
              <w:ind w:left="110" w:right="95"/>
            </w:pPr>
            <w:r>
              <w:rPr>
                <w:sz w:val="16"/>
              </w:rPr>
              <w:t>При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решении </w:t>
            </w:r>
            <w:r>
              <w:rPr>
                <w:sz w:val="16"/>
              </w:rPr>
              <w:t>стандартных задач не продемонстрированы основные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умения.</w:t>
            </w:r>
          </w:p>
          <w:p w14:paraId="4D4CE09D" w14:textId="77777777" w:rsidR="00E26A3F" w:rsidRDefault="00DE3323">
            <w:pPr>
              <w:pStyle w:val="TableParagraph"/>
              <w:tabs>
                <w:tab w:val="left" w:pos="769"/>
                <w:tab w:val="left" w:pos="1368"/>
              </w:tabs>
              <w:ind w:left="110" w:right="96"/>
            </w:pPr>
            <w:r>
              <w:rPr>
                <w:sz w:val="16"/>
              </w:rPr>
              <w:t>Имели</w:t>
            </w:r>
            <w:r>
              <w:rPr>
                <w:sz w:val="16"/>
              </w:rPr>
              <w:tab/>
              <w:t>место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грубые </w:t>
            </w:r>
            <w:r>
              <w:rPr>
                <w:sz w:val="16"/>
              </w:rPr>
              <w:t>ошибки.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D57B" w14:textId="77777777" w:rsidR="00E26A3F" w:rsidRDefault="00DE3323">
            <w:pPr>
              <w:pStyle w:val="TableParagraph"/>
              <w:tabs>
                <w:tab w:val="left" w:pos="1315"/>
              </w:tabs>
              <w:ind w:left="110" w:right="93"/>
            </w:pPr>
            <w:r>
              <w:rPr>
                <w:sz w:val="16"/>
              </w:rPr>
              <w:t>Продемонстрированы основные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умения. </w:t>
            </w:r>
            <w:r>
              <w:rPr>
                <w:sz w:val="16"/>
              </w:rPr>
              <w:t>Решены типовые задачи с негрубыми ошибками. Выполнены все задания, но не в полном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объеме.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9F7B" w14:textId="77777777" w:rsidR="00E26A3F" w:rsidRDefault="00DE3323">
            <w:pPr>
              <w:pStyle w:val="TableParagraph"/>
              <w:tabs>
                <w:tab w:val="left" w:pos="1327"/>
              </w:tabs>
              <w:ind w:left="109" w:right="96"/>
              <w:jc w:val="both"/>
            </w:pPr>
            <w:r>
              <w:rPr>
                <w:sz w:val="16"/>
              </w:rPr>
              <w:t>Продемонстрированы все основные умения. Решены все основные задачи с негрубыми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ошибками. </w:t>
            </w:r>
            <w:r>
              <w:rPr>
                <w:sz w:val="16"/>
              </w:rPr>
              <w:t xml:space="preserve">Выполнены все задания, в полном объеме, </w:t>
            </w:r>
            <w:r>
              <w:rPr>
                <w:spacing w:val="-7"/>
                <w:sz w:val="16"/>
              </w:rPr>
              <w:t xml:space="preserve">но </w:t>
            </w:r>
            <w:r>
              <w:rPr>
                <w:sz w:val="16"/>
              </w:rPr>
              <w:t>некоторые 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недочетами.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1CAE" w14:textId="77777777" w:rsidR="00E26A3F" w:rsidRDefault="00DE3323">
            <w:pPr>
              <w:pStyle w:val="TableParagraph"/>
              <w:tabs>
                <w:tab w:val="left" w:pos="1858"/>
              </w:tabs>
              <w:ind w:left="109" w:right="94"/>
            </w:pPr>
            <w:r>
              <w:rPr>
                <w:sz w:val="16"/>
              </w:rPr>
              <w:t>Продемонстрированы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 xml:space="preserve">все </w:t>
            </w:r>
            <w:r>
              <w:rPr>
                <w:sz w:val="16"/>
              </w:rPr>
              <w:t>основные умения, решены все основные задачи с отдельными несущественным недочетами, выполнены все задания в полном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объеме.</w:t>
            </w:r>
          </w:p>
        </w:tc>
      </w:tr>
      <w:tr w:rsidR="00E26A3F" w14:paraId="321BD0D7" w14:textId="77777777">
        <w:trPr>
          <w:trHeight w:val="1826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400C" w14:textId="77777777" w:rsidR="00E26A3F" w:rsidRDefault="00E26A3F">
            <w:pPr>
              <w:pStyle w:val="TableParagraph"/>
              <w:rPr>
                <w:b/>
                <w:sz w:val="18"/>
              </w:rPr>
            </w:pPr>
          </w:p>
          <w:p w14:paraId="15C9E3A7" w14:textId="77777777" w:rsidR="00E26A3F" w:rsidRDefault="00E26A3F">
            <w:pPr>
              <w:pStyle w:val="TableParagraph"/>
              <w:rPr>
                <w:b/>
                <w:sz w:val="18"/>
              </w:rPr>
            </w:pPr>
          </w:p>
          <w:p w14:paraId="7D2F4898" w14:textId="77777777" w:rsidR="00E26A3F" w:rsidRDefault="00E26A3F">
            <w:pPr>
              <w:pStyle w:val="TableParagraph"/>
              <w:rPr>
                <w:b/>
                <w:sz w:val="18"/>
              </w:rPr>
            </w:pPr>
          </w:p>
          <w:p w14:paraId="1A00E1A3" w14:textId="77777777" w:rsidR="00E26A3F" w:rsidRDefault="00DE3323">
            <w:pPr>
              <w:pStyle w:val="TableParagraph"/>
              <w:spacing w:before="104"/>
              <w:ind w:left="110" w:right="175"/>
            </w:pPr>
            <w:r>
              <w:rPr>
                <w:b/>
                <w:sz w:val="16"/>
              </w:rPr>
              <w:t xml:space="preserve">Наличие навыков (владение </w:t>
            </w:r>
            <w:r>
              <w:rPr>
                <w:b/>
                <w:sz w:val="16"/>
              </w:rPr>
              <w:t>опытом)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EBC7" w14:textId="77777777" w:rsidR="00E26A3F" w:rsidRDefault="00DE3323">
            <w:pPr>
              <w:pStyle w:val="TableParagraph"/>
              <w:tabs>
                <w:tab w:val="left" w:pos="1251"/>
              </w:tabs>
              <w:ind w:left="110" w:right="95"/>
            </w:pPr>
            <w:r>
              <w:rPr>
                <w:sz w:val="16"/>
              </w:rPr>
              <w:t>При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решении </w:t>
            </w:r>
            <w:r>
              <w:rPr>
                <w:sz w:val="16"/>
              </w:rPr>
              <w:t>стандартных задач не продемонстрированы базовые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навыки.</w:t>
            </w:r>
          </w:p>
          <w:p w14:paraId="6C4E08A8" w14:textId="77777777" w:rsidR="00E26A3F" w:rsidRDefault="00DE3323">
            <w:pPr>
              <w:pStyle w:val="TableParagraph"/>
              <w:tabs>
                <w:tab w:val="left" w:pos="769"/>
                <w:tab w:val="left" w:pos="1368"/>
              </w:tabs>
              <w:ind w:left="110" w:right="96"/>
            </w:pPr>
            <w:r>
              <w:rPr>
                <w:sz w:val="16"/>
              </w:rPr>
              <w:t>Имели</w:t>
            </w:r>
            <w:r>
              <w:rPr>
                <w:sz w:val="16"/>
              </w:rPr>
              <w:tab/>
              <w:t>место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грубые </w:t>
            </w:r>
            <w:r>
              <w:rPr>
                <w:sz w:val="16"/>
              </w:rPr>
              <w:t>ошибки.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0D4B" w14:textId="77777777" w:rsidR="00E26A3F" w:rsidRDefault="00DE3323">
            <w:pPr>
              <w:pStyle w:val="TableParagraph"/>
              <w:tabs>
                <w:tab w:val="left" w:pos="709"/>
                <w:tab w:val="left" w:pos="775"/>
                <w:tab w:val="left" w:pos="979"/>
                <w:tab w:val="left" w:pos="1013"/>
                <w:tab w:val="left" w:pos="1616"/>
              </w:tabs>
              <w:ind w:left="110" w:right="93"/>
            </w:pPr>
            <w:r>
              <w:rPr>
                <w:sz w:val="16"/>
              </w:rPr>
              <w:t>Имеется минимальный набор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навыков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 xml:space="preserve">для </w:t>
            </w:r>
            <w:r>
              <w:rPr>
                <w:sz w:val="16"/>
              </w:rPr>
              <w:t>решения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стандартных </w:t>
            </w:r>
            <w:r>
              <w:rPr>
                <w:sz w:val="16"/>
              </w:rPr>
              <w:t>задач</w:t>
            </w:r>
            <w:r>
              <w:rPr>
                <w:sz w:val="16"/>
              </w:rPr>
              <w:tab/>
              <w:t>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некоторыми </w:t>
            </w:r>
            <w:r>
              <w:rPr>
                <w:sz w:val="16"/>
              </w:rPr>
              <w:t>недочетами.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BE41" w14:textId="77777777" w:rsidR="00E26A3F" w:rsidRDefault="00DE3323">
            <w:pPr>
              <w:pStyle w:val="TableParagraph"/>
              <w:ind w:left="109" w:right="557"/>
              <w:jc w:val="both"/>
            </w:pPr>
            <w:r>
              <w:rPr>
                <w:sz w:val="16"/>
              </w:rPr>
              <w:t>Продемонстрированы базовые навыки</w:t>
            </w:r>
          </w:p>
          <w:p w14:paraId="44988C72" w14:textId="77777777" w:rsidR="00E26A3F" w:rsidRDefault="00DE3323">
            <w:pPr>
              <w:pStyle w:val="TableParagraph"/>
              <w:ind w:left="109" w:right="95"/>
              <w:jc w:val="both"/>
            </w:pPr>
            <w:r>
              <w:rPr>
                <w:sz w:val="16"/>
              </w:rPr>
              <w:t xml:space="preserve">при решении </w:t>
            </w:r>
            <w:r>
              <w:rPr>
                <w:sz w:val="16"/>
              </w:rPr>
              <w:t>стандартных задач с некоторыми недочетами.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BA2C" w14:textId="77777777" w:rsidR="00E26A3F" w:rsidRDefault="00DE3323">
            <w:pPr>
              <w:pStyle w:val="TableParagraph"/>
              <w:ind w:left="109" w:right="543"/>
            </w:pPr>
            <w:r>
              <w:rPr>
                <w:sz w:val="16"/>
              </w:rPr>
              <w:t>Продемонстрированы навыки</w:t>
            </w:r>
          </w:p>
          <w:p w14:paraId="5302EBC5" w14:textId="77777777" w:rsidR="00E26A3F" w:rsidRDefault="00DE3323">
            <w:pPr>
              <w:pStyle w:val="TableParagraph"/>
              <w:ind w:left="109" w:right="96"/>
              <w:jc w:val="both"/>
            </w:pPr>
            <w:r>
              <w:rPr>
                <w:sz w:val="16"/>
              </w:rPr>
              <w:t>при решении нестандартных задач без ошибок и недочетов.</w:t>
            </w:r>
          </w:p>
        </w:tc>
      </w:tr>
      <w:tr w:rsidR="00E26A3F" w14:paraId="54950681" w14:textId="77777777">
        <w:trPr>
          <w:trHeight w:val="2760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8DA3" w14:textId="77777777" w:rsidR="00E26A3F" w:rsidRDefault="00E26A3F">
            <w:pPr>
              <w:pStyle w:val="TableParagraph"/>
              <w:rPr>
                <w:b/>
                <w:sz w:val="18"/>
              </w:rPr>
            </w:pPr>
          </w:p>
          <w:p w14:paraId="387195A2" w14:textId="77777777" w:rsidR="00E26A3F" w:rsidRDefault="00E26A3F">
            <w:pPr>
              <w:pStyle w:val="TableParagraph"/>
              <w:rPr>
                <w:b/>
                <w:sz w:val="18"/>
              </w:rPr>
            </w:pPr>
          </w:p>
          <w:p w14:paraId="78864595" w14:textId="77777777" w:rsidR="00E26A3F" w:rsidRDefault="00E26A3F">
            <w:pPr>
              <w:pStyle w:val="TableParagraph"/>
              <w:rPr>
                <w:b/>
                <w:sz w:val="18"/>
              </w:rPr>
            </w:pPr>
          </w:p>
          <w:p w14:paraId="52286E3F" w14:textId="77777777" w:rsidR="00E26A3F" w:rsidRDefault="00E26A3F">
            <w:pPr>
              <w:pStyle w:val="TableParagraph"/>
              <w:rPr>
                <w:b/>
                <w:sz w:val="18"/>
              </w:rPr>
            </w:pPr>
          </w:p>
          <w:p w14:paraId="741A504F" w14:textId="77777777" w:rsidR="00E26A3F" w:rsidRDefault="00E26A3F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087D658" w14:textId="77777777" w:rsidR="00E26A3F" w:rsidRDefault="00DE3323">
            <w:pPr>
              <w:pStyle w:val="TableParagraph"/>
              <w:ind w:left="110" w:right="156"/>
            </w:pPr>
            <w:r>
              <w:rPr>
                <w:b/>
                <w:sz w:val="16"/>
              </w:rPr>
              <w:t>Характеристика сформированности компетенции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BA52" w14:textId="77777777" w:rsidR="00E26A3F" w:rsidRDefault="00DE3323">
            <w:pPr>
              <w:pStyle w:val="TableParagraph"/>
              <w:ind w:left="110" w:right="95"/>
              <w:jc w:val="both"/>
            </w:pPr>
            <w:r>
              <w:rPr>
                <w:sz w:val="16"/>
              </w:rPr>
              <w:t>Компетенция в полной мере не сформирована. Имеющихся знаний,</w:t>
            </w:r>
          </w:p>
          <w:p w14:paraId="5C96B926" w14:textId="77777777" w:rsidR="00E26A3F" w:rsidRDefault="00DE3323">
            <w:pPr>
              <w:pStyle w:val="TableParagraph"/>
              <w:tabs>
                <w:tab w:val="left" w:pos="917"/>
                <w:tab w:val="left" w:pos="1157"/>
                <w:tab w:val="left" w:pos="1281"/>
                <w:tab w:val="left" w:pos="1619"/>
              </w:tabs>
              <w:ind w:left="110" w:right="95"/>
            </w:pPr>
            <w:r>
              <w:rPr>
                <w:sz w:val="16"/>
              </w:rPr>
              <w:t>умений,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навыков </w:t>
            </w:r>
            <w:r>
              <w:rPr>
                <w:sz w:val="16"/>
              </w:rPr>
              <w:t>недостаточно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7"/>
                <w:sz w:val="16"/>
              </w:rPr>
              <w:t xml:space="preserve">для </w:t>
            </w:r>
            <w:r>
              <w:rPr>
                <w:sz w:val="16"/>
              </w:rPr>
              <w:t>решения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практических </w:t>
            </w:r>
            <w:r>
              <w:rPr>
                <w:sz w:val="16"/>
              </w:rPr>
              <w:t>(профессиональных) задач.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Требуется </w:t>
            </w:r>
            <w:r>
              <w:rPr>
                <w:sz w:val="16"/>
              </w:rPr>
              <w:t>повторное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обучение.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CD16" w14:textId="77777777" w:rsidR="00E26A3F" w:rsidRDefault="00DE3323">
            <w:pPr>
              <w:pStyle w:val="TableParagraph"/>
              <w:ind w:left="110" w:right="489"/>
            </w:pPr>
            <w:r>
              <w:rPr>
                <w:sz w:val="16"/>
              </w:rPr>
              <w:t>Сформированность компетенции соответствует минимальным требованиям.</w:t>
            </w:r>
          </w:p>
          <w:p w14:paraId="334D7625" w14:textId="77777777" w:rsidR="00E26A3F" w:rsidRDefault="00DE3323">
            <w:pPr>
              <w:pStyle w:val="TableParagraph"/>
              <w:tabs>
                <w:tab w:val="left" w:pos="767"/>
                <w:tab w:val="left" w:pos="1183"/>
                <w:tab w:val="left" w:pos="1334"/>
                <w:tab w:val="left" w:pos="1687"/>
              </w:tabs>
              <w:ind w:left="110" w:right="92"/>
            </w:pPr>
            <w:r>
              <w:rPr>
                <w:sz w:val="16"/>
              </w:rPr>
              <w:t>Имеющихся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знаний, </w:t>
            </w:r>
            <w:r>
              <w:rPr>
                <w:sz w:val="16"/>
              </w:rPr>
              <w:t>умений, навыков в целом достаточно для решения практических (про</w:t>
            </w:r>
            <w:r>
              <w:rPr>
                <w:sz w:val="16"/>
              </w:rPr>
              <w:t>фессиональных) задач,</w:t>
            </w:r>
            <w:r>
              <w:rPr>
                <w:sz w:val="16"/>
              </w:rPr>
              <w:tab/>
              <w:t>но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требуется </w:t>
            </w:r>
            <w:r>
              <w:rPr>
                <w:sz w:val="16"/>
              </w:rPr>
              <w:t>дополнительная практика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9"/>
                <w:sz w:val="16"/>
              </w:rPr>
              <w:t>по</w:t>
            </w:r>
          </w:p>
          <w:p w14:paraId="3DBA4946" w14:textId="77777777" w:rsidR="00E26A3F" w:rsidRDefault="00DE3323">
            <w:pPr>
              <w:pStyle w:val="TableParagraph"/>
              <w:spacing w:line="180" w:lineRule="atLeast"/>
              <w:ind w:left="110" w:right="435"/>
            </w:pPr>
            <w:r>
              <w:rPr>
                <w:sz w:val="16"/>
              </w:rPr>
              <w:t>большинству практических задач.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E87C" w14:textId="77777777" w:rsidR="00E26A3F" w:rsidRDefault="00DE3323">
            <w:pPr>
              <w:pStyle w:val="TableParagraph"/>
              <w:tabs>
                <w:tab w:val="left" w:pos="689"/>
                <w:tab w:val="left" w:pos="1293"/>
                <w:tab w:val="left" w:pos="1387"/>
                <w:tab w:val="left" w:pos="1654"/>
              </w:tabs>
              <w:ind w:left="109" w:right="95"/>
            </w:pPr>
            <w:r>
              <w:rPr>
                <w:sz w:val="16"/>
              </w:rPr>
              <w:t>Сформированность компетенции</w:t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целом </w:t>
            </w:r>
            <w:r>
              <w:rPr>
                <w:sz w:val="16"/>
              </w:rPr>
              <w:t>соответствует требованиям, но</w:t>
            </w:r>
            <w:r>
              <w:rPr>
                <w:sz w:val="16"/>
              </w:rPr>
              <w:tab/>
              <w:t>есть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недочеты.</w:t>
            </w:r>
          </w:p>
          <w:p w14:paraId="61789FA8" w14:textId="77777777" w:rsidR="00E26A3F" w:rsidRDefault="00DE3323">
            <w:pPr>
              <w:pStyle w:val="TableParagraph"/>
              <w:tabs>
                <w:tab w:val="left" w:pos="1037"/>
                <w:tab w:val="left" w:pos="1215"/>
                <w:tab w:val="left" w:pos="1405"/>
                <w:tab w:val="left" w:pos="1556"/>
                <w:tab w:val="left" w:pos="1654"/>
                <w:tab w:val="left" w:pos="1986"/>
              </w:tabs>
              <w:ind w:left="109" w:right="95"/>
            </w:pPr>
            <w:r>
              <w:rPr>
                <w:sz w:val="16"/>
              </w:rPr>
              <w:t>Имеющихся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знаний, </w:t>
            </w:r>
            <w:r>
              <w:rPr>
                <w:sz w:val="16"/>
              </w:rPr>
              <w:t>умений,</w:t>
            </w:r>
            <w:r>
              <w:rPr>
                <w:sz w:val="16"/>
              </w:rPr>
              <w:tab/>
              <w:t>навыков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17"/>
                <w:sz w:val="16"/>
              </w:rPr>
              <w:t xml:space="preserve">и </w:t>
            </w:r>
            <w:r>
              <w:rPr>
                <w:sz w:val="16"/>
              </w:rPr>
              <w:t>мотивации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целом </w:t>
            </w:r>
            <w:r>
              <w:rPr>
                <w:sz w:val="16"/>
              </w:rPr>
              <w:t>достаточно для решения практических (профессиональных) задач, но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требуется</w:t>
            </w:r>
          </w:p>
          <w:p w14:paraId="6B91DC3A" w14:textId="77777777" w:rsidR="00E26A3F" w:rsidRDefault="00DE3323">
            <w:pPr>
              <w:pStyle w:val="TableParagraph"/>
              <w:tabs>
                <w:tab w:val="left" w:pos="1321"/>
                <w:tab w:val="left" w:pos="1454"/>
              </w:tabs>
              <w:ind w:left="109" w:right="95"/>
            </w:pPr>
            <w:r>
              <w:rPr>
                <w:sz w:val="16"/>
              </w:rPr>
              <w:t>дополнительная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практика </w:t>
            </w:r>
            <w:r>
              <w:rPr>
                <w:sz w:val="16"/>
              </w:rPr>
              <w:t>по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некоторым</w:t>
            </w:r>
          </w:p>
          <w:p w14:paraId="55BA81FF" w14:textId="77777777" w:rsidR="00E26A3F" w:rsidRDefault="00DE3323">
            <w:pPr>
              <w:pStyle w:val="TableParagraph"/>
              <w:ind w:left="109"/>
            </w:pPr>
            <w:r>
              <w:rPr>
                <w:sz w:val="16"/>
              </w:rPr>
              <w:t>профессиональным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задачам.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0740" w14:textId="77777777" w:rsidR="00E26A3F" w:rsidRDefault="00DE3323">
            <w:pPr>
              <w:pStyle w:val="TableParagraph"/>
              <w:tabs>
                <w:tab w:val="left" w:pos="1037"/>
                <w:tab w:val="left" w:pos="1143"/>
                <w:tab w:val="left" w:pos="1332"/>
                <w:tab w:val="left" w:pos="1560"/>
                <w:tab w:val="left" w:pos="1990"/>
              </w:tabs>
              <w:ind w:left="109" w:right="95"/>
            </w:pPr>
            <w:r>
              <w:rPr>
                <w:sz w:val="16"/>
              </w:rPr>
              <w:t>Сформированность компетенции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полностью </w:t>
            </w:r>
            <w:r>
              <w:rPr>
                <w:sz w:val="16"/>
              </w:rPr>
              <w:t>соответствует требованиям. Имеющихся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знаний, </w:t>
            </w:r>
            <w:r>
              <w:rPr>
                <w:sz w:val="16"/>
              </w:rPr>
              <w:t>умений,</w:t>
            </w:r>
            <w:r>
              <w:rPr>
                <w:sz w:val="16"/>
              </w:rPr>
              <w:tab/>
              <w:t>навыков</w:t>
            </w:r>
            <w:r>
              <w:rPr>
                <w:sz w:val="16"/>
              </w:rPr>
              <w:tab/>
            </w:r>
            <w:r>
              <w:rPr>
                <w:spacing w:val="-17"/>
                <w:sz w:val="16"/>
              </w:rPr>
              <w:t xml:space="preserve">и </w:t>
            </w:r>
            <w:r>
              <w:rPr>
                <w:sz w:val="16"/>
              </w:rPr>
              <w:t>мотивации в полной мере достаточно для решения сложных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практических </w:t>
            </w:r>
            <w:r>
              <w:rPr>
                <w:sz w:val="16"/>
              </w:rPr>
              <w:t>(профессиональных)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задач.</w:t>
            </w:r>
          </w:p>
        </w:tc>
      </w:tr>
      <w:tr w:rsidR="00E26A3F" w14:paraId="4364E799" w14:textId="77777777">
        <w:trPr>
          <w:trHeight w:val="901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5E33" w14:textId="77777777" w:rsidR="00E26A3F" w:rsidRDefault="00E26A3F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2555B47A" w14:textId="77777777" w:rsidR="00E26A3F" w:rsidRDefault="00DE3323">
            <w:pPr>
              <w:pStyle w:val="TableParagraph"/>
              <w:spacing w:before="1"/>
              <w:ind w:left="110" w:right="156"/>
            </w:pPr>
            <w:r>
              <w:rPr>
                <w:b/>
                <w:sz w:val="16"/>
              </w:rPr>
              <w:t>Уровень сформированности компетенций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802A" w14:textId="77777777" w:rsidR="00E26A3F" w:rsidRDefault="00DE3323">
            <w:pPr>
              <w:pStyle w:val="TableParagraph"/>
              <w:spacing w:line="203" w:lineRule="exact"/>
              <w:ind w:left="653" w:right="639"/>
              <w:jc w:val="center"/>
            </w:pPr>
            <w:r>
              <w:rPr>
                <w:sz w:val="18"/>
              </w:rPr>
              <w:t>Низкий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AEE9" w14:textId="77777777" w:rsidR="00E26A3F" w:rsidRDefault="00DE3323">
            <w:pPr>
              <w:pStyle w:val="TableParagraph"/>
              <w:spacing w:line="203" w:lineRule="exact"/>
              <w:ind w:left="381" w:right="369"/>
              <w:jc w:val="center"/>
            </w:pPr>
            <w:r>
              <w:rPr>
                <w:sz w:val="18"/>
              </w:rPr>
              <w:t>Ниже среднего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10CF" w14:textId="77777777" w:rsidR="00E26A3F" w:rsidRDefault="00DE3323">
            <w:pPr>
              <w:pStyle w:val="TableParagraph"/>
              <w:spacing w:line="203" w:lineRule="exact"/>
              <w:ind w:left="729" w:right="716"/>
              <w:jc w:val="center"/>
            </w:pPr>
            <w:r>
              <w:rPr>
                <w:sz w:val="18"/>
              </w:rPr>
              <w:t>Средний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D241" w14:textId="77777777" w:rsidR="00E26A3F" w:rsidRDefault="00DE3323">
            <w:pPr>
              <w:pStyle w:val="TableParagraph"/>
              <w:spacing w:line="203" w:lineRule="exact"/>
              <w:ind w:left="612" w:right="601"/>
              <w:jc w:val="center"/>
            </w:pPr>
            <w:r>
              <w:rPr>
                <w:sz w:val="18"/>
              </w:rPr>
              <w:t>Высокий</w:t>
            </w:r>
          </w:p>
        </w:tc>
      </w:tr>
      <w:tr w:rsidR="00E26A3F" w14:paraId="35C4D93D" w14:textId="77777777">
        <w:trPr>
          <w:trHeight w:val="1232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A636" w14:textId="77777777" w:rsidR="00E26A3F" w:rsidRDefault="00DE3323">
            <w:pPr>
              <w:pStyle w:val="TableParagraph"/>
              <w:ind w:left="110" w:right="215"/>
            </w:pPr>
            <w:r>
              <w:rPr>
                <w:sz w:val="18"/>
              </w:rPr>
              <w:lastRenderedPageBreak/>
              <w:t>Шкала оценок по проценту правильно выполненных заданий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1FFD" w14:textId="77777777" w:rsidR="00E26A3F" w:rsidRDefault="00DE3323">
            <w:pPr>
              <w:pStyle w:val="TableParagraph"/>
              <w:spacing w:line="225" w:lineRule="exact"/>
              <w:ind w:left="653" w:right="639"/>
              <w:jc w:val="center"/>
            </w:pPr>
            <w:r>
              <w:rPr>
                <w:sz w:val="20"/>
              </w:rPr>
              <w:t>0–50 %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F37E" w14:textId="77777777" w:rsidR="00E26A3F" w:rsidRDefault="00DE3323">
            <w:pPr>
              <w:pStyle w:val="TableParagraph"/>
              <w:spacing w:line="225" w:lineRule="exact"/>
              <w:ind w:left="381" w:right="369"/>
              <w:jc w:val="center"/>
            </w:pPr>
            <w:r>
              <w:rPr>
                <w:sz w:val="20"/>
              </w:rPr>
              <w:t>51 – 70 %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06A9" w14:textId="77777777" w:rsidR="00E26A3F" w:rsidRDefault="00DE3323">
            <w:pPr>
              <w:pStyle w:val="TableParagraph"/>
              <w:spacing w:line="225" w:lineRule="exact"/>
              <w:ind w:left="730" w:right="716"/>
              <w:jc w:val="center"/>
            </w:pPr>
            <w:r>
              <w:rPr>
                <w:sz w:val="20"/>
              </w:rPr>
              <w:t>71-90 %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4BB9" w14:textId="77777777" w:rsidR="00E26A3F" w:rsidRDefault="00DE3323">
            <w:pPr>
              <w:pStyle w:val="TableParagraph"/>
              <w:spacing w:line="225" w:lineRule="exact"/>
              <w:ind w:left="615" w:right="601"/>
              <w:jc w:val="center"/>
            </w:pPr>
            <w:r>
              <w:rPr>
                <w:sz w:val="20"/>
              </w:rPr>
              <w:t xml:space="preserve">91 </w:t>
            </w:r>
            <w:r>
              <w:rPr>
                <w:sz w:val="20"/>
              </w:rPr>
              <w:t>– 100 %</w:t>
            </w:r>
          </w:p>
        </w:tc>
      </w:tr>
    </w:tbl>
    <w:p w14:paraId="5BCEDB9D" w14:textId="77777777" w:rsidR="00E26A3F" w:rsidRDefault="00E26A3F">
      <w:pPr>
        <w:pStyle w:val="a4"/>
        <w:rPr>
          <w:b/>
          <w:sz w:val="20"/>
        </w:rPr>
      </w:pPr>
    </w:p>
    <w:p w14:paraId="29CC09CD" w14:textId="77777777" w:rsidR="00E26A3F" w:rsidRDefault="00E26A3F">
      <w:pPr>
        <w:pStyle w:val="a4"/>
        <w:rPr>
          <w:b/>
          <w:sz w:val="20"/>
        </w:rPr>
      </w:pPr>
    </w:p>
    <w:p w14:paraId="13A0C94E" w14:textId="77777777" w:rsidR="00E26A3F" w:rsidRDefault="00E26A3F">
      <w:pPr>
        <w:pStyle w:val="a4"/>
        <w:spacing w:before="9"/>
        <w:rPr>
          <w:b/>
          <w:sz w:val="23"/>
        </w:rPr>
      </w:pPr>
    </w:p>
    <w:p w14:paraId="1A5761EC" w14:textId="77777777" w:rsidR="00E26A3F" w:rsidRDefault="00DE3323">
      <w:pPr>
        <w:pStyle w:val="a8"/>
        <w:numPr>
          <w:ilvl w:val="0"/>
          <w:numId w:val="10"/>
        </w:numPr>
        <w:tabs>
          <w:tab w:val="left" w:pos="1036"/>
        </w:tabs>
        <w:spacing w:before="90"/>
        <w:ind w:left="1036" w:right="395" w:hanging="360"/>
      </w:pPr>
      <w:r>
        <w:rPr>
          <w:b/>
          <w:sz w:val="24"/>
        </w:rPr>
        <w:t>Перечень контрольных заданий и иных материалов, необходимых для оценки знаний, умений, навыков и опыта деятельности</w:t>
      </w:r>
    </w:p>
    <w:p w14:paraId="25545122" w14:textId="77777777" w:rsidR="00E26A3F" w:rsidRDefault="00E26A3F">
      <w:pPr>
        <w:pStyle w:val="a4"/>
        <w:rPr>
          <w:b/>
        </w:rPr>
      </w:pPr>
    </w:p>
    <w:p w14:paraId="2EB95A3F" w14:textId="77777777" w:rsidR="00E26A3F" w:rsidRDefault="00DE3323">
      <w:pPr>
        <w:pStyle w:val="a8"/>
        <w:numPr>
          <w:ilvl w:val="1"/>
          <w:numId w:val="10"/>
        </w:numPr>
        <w:tabs>
          <w:tab w:val="left" w:pos="1036"/>
        </w:tabs>
        <w:spacing w:line="480" w:lineRule="auto"/>
        <w:ind w:right="3830" w:firstLine="0"/>
        <w:jc w:val="both"/>
      </w:pPr>
      <w:r>
        <w:rPr>
          <w:b/>
          <w:sz w:val="24"/>
        </w:rPr>
        <w:t>Задания (оценочные средства), выносимые на зачет Вопросы 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зачету</w:t>
      </w:r>
    </w:p>
    <w:p w14:paraId="17C7F503" w14:textId="77777777" w:rsidR="00E26A3F" w:rsidRDefault="00DE3323">
      <w:pPr>
        <w:pStyle w:val="a8"/>
        <w:numPr>
          <w:ilvl w:val="2"/>
          <w:numId w:val="10"/>
        </w:numPr>
        <w:tabs>
          <w:tab w:val="left" w:pos="1504"/>
        </w:tabs>
        <w:spacing w:before="1" w:line="276" w:lineRule="auto"/>
        <w:ind w:right="284"/>
        <w:jc w:val="both"/>
      </w:pPr>
      <w:r>
        <w:rPr>
          <w:sz w:val="24"/>
        </w:rPr>
        <w:t xml:space="preserve">Общие принципы лечения злокачественных </w:t>
      </w:r>
      <w:r>
        <w:rPr>
          <w:sz w:val="24"/>
        </w:rPr>
        <w:t>новообразований. Хирургический, лучевой, лекарственный методы лечения. Комбинированное и комплексное лечение.ОПК-5, ПК-1</w:t>
      </w:r>
    </w:p>
    <w:p w14:paraId="6D0F2A8F" w14:textId="77777777" w:rsidR="00E26A3F" w:rsidRDefault="00DE3323">
      <w:pPr>
        <w:pStyle w:val="a8"/>
        <w:numPr>
          <w:ilvl w:val="2"/>
          <w:numId w:val="10"/>
        </w:numPr>
        <w:tabs>
          <w:tab w:val="left" w:pos="1504"/>
        </w:tabs>
        <w:spacing w:line="276" w:lineRule="auto"/>
        <w:ind w:right="287"/>
        <w:jc w:val="both"/>
      </w:pPr>
      <w:r>
        <w:rPr>
          <w:sz w:val="24"/>
        </w:rPr>
        <w:t>Рак кожи. Предраковые заболевания. Морфологические формы. Стадии заболевания. Клиническая</w:t>
      </w:r>
      <w:r>
        <w:rPr>
          <w:spacing w:val="3"/>
          <w:sz w:val="24"/>
        </w:rPr>
        <w:t xml:space="preserve"> </w:t>
      </w:r>
      <w:r>
        <w:rPr>
          <w:sz w:val="24"/>
        </w:rPr>
        <w:t>характеристика.ОПК-4</w:t>
      </w:r>
    </w:p>
    <w:p w14:paraId="79E0B22C" w14:textId="77777777" w:rsidR="00E26A3F" w:rsidRDefault="00DE3323">
      <w:pPr>
        <w:pStyle w:val="a8"/>
        <w:numPr>
          <w:ilvl w:val="2"/>
          <w:numId w:val="10"/>
        </w:numPr>
        <w:tabs>
          <w:tab w:val="left" w:pos="1504"/>
        </w:tabs>
        <w:spacing w:line="276" w:lineRule="auto"/>
        <w:ind w:right="667"/>
      </w:pPr>
      <w:r>
        <w:rPr>
          <w:sz w:val="24"/>
        </w:rPr>
        <w:t xml:space="preserve">Меланома. </w:t>
      </w:r>
      <w:r>
        <w:rPr>
          <w:sz w:val="24"/>
        </w:rPr>
        <w:t>Предшествующие заболевания. Рост и распространение. Метастазирование. Клиническая характеристика. Особенности</w:t>
      </w:r>
      <w:r>
        <w:rPr>
          <w:spacing w:val="-28"/>
          <w:sz w:val="24"/>
        </w:rPr>
        <w:t xml:space="preserve"> </w:t>
      </w:r>
      <w:r>
        <w:rPr>
          <w:sz w:val="24"/>
        </w:rPr>
        <w:t>морфологической диагностики.ОПК-4</w:t>
      </w:r>
    </w:p>
    <w:p w14:paraId="3C203680" w14:textId="77777777" w:rsidR="00E26A3F" w:rsidRDefault="00DE3323">
      <w:pPr>
        <w:pStyle w:val="a8"/>
        <w:numPr>
          <w:ilvl w:val="2"/>
          <w:numId w:val="10"/>
        </w:numPr>
        <w:tabs>
          <w:tab w:val="left" w:pos="1504"/>
        </w:tabs>
        <w:spacing w:before="76" w:line="276" w:lineRule="auto"/>
        <w:ind w:right="750"/>
      </w:pPr>
      <w:r>
        <w:rPr>
          <w:sz w:val="24"/>
        </w:rPr>
        <w:t>Рак щитовидной железы. Патоморфологическая классификация.</w:t>
      </w:r>
      <w:r>
        <w:rPr>
          <w:spacing w:val="-28"/>
          <w:sz w:val="24"/>
        </w:rPr>
        <w:t xml:space="preserve"> </w:t>
      </w:r>
      <w:r>
        <w:rPr>
          <w:sz w:val="24"/>
        </w:rPr>
        <w:t>Классификация TNM. Стадии заболевания. Клинические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фор</w:t>
      </w:r>
      <w:r>
        <w:rPr>
          <w:sz w:val="24"/>
        </w:rPr>
        <w:t>мы.ОПК-4</w:t>
      </w:r>
    </w:p>
    <w:p w14:paraId="3AD7915C" w14:textId="77777777" w:rsidR="00E26A3F" w:rsidRDefault="00DE3323">
      <w:pPr>
        <w:pStyle w:val="a8"/>
        <w:numPr>
          <w:ilvl w:val="2"/>
          <w:numId w:val="10"/>
        </w:numPr>
        <w:tabs>
          <w:tab w:val="left" w:pos="1504"/>
        </w:tabs>
        <w:spacing w:line="276" w:lineRule="auto"/>
        <w:ind w:right="1483"/>
      </w:pPr>
      <w:r>
        <w:rPr>
          <w:sz w:val="24"/>
        </w:rPr>
        <w:t>Организация онкослужбы в России. Структура и задачи</w:t>
      </w:r>
      <w:r>
        <w:rPr>
          <w:spacing w:val="-25"/>
          <w:sz w:val="24"/>
        </w:rPr>
        <w:t xml:space="preserve"> </w:t>
      </w:r>
      <w:r>
        <w:rPr>
          <w:sz w:val="24"/>
        </w:rPr>
        <w:t>онкологического диспансера.ПК-2</w:t>
      </w:r>
    </w:p>
    <w:p w14:paraId="7AF04D7C" w14:textId="77777777" w:rsidR="00E26A3F" w:rsidRDefault="00DE3323">
      <w:pPr>
        <w:pStyle w:val="a8"/>
        <w:numPr>
          <w:ilvl w:val="2"/>
          <w:numId w:val="10"/>
        </w:numPr>
        <w:tabs>
          <w:tab w:val="left" w:pos="1504"/>
        </w:tabs>
        <w:spacing w:line="276" w:lineRule="auto"/>
        <w:ind w:right="604"/>
      </w:pPr>
      <w:r>
        <w:rPr>
          <w:sz w:val="24"/>
        </w:rPr>
        <w:t>Роль гормональных нарушений и дисгормональных гиперплазий (фибросклероз, фиброаденоматоз, внутрипротоковая папиллома) в возникновении рака</w:t>
      </w:r>
      <w:r>
        <w:rPr>
          <w:spacing w:val="-27"/>
          <w:sz w:val="24"/>
        </w:rPr>
        <w:t xml:space="preserve"> </w:t>
      </w:r>
      <w:r>
        <w:rPr>
          <w:sz w:val="24"/>
        </w:rPr>
        <w:t xml:space="preserve">молочной </w:t>
      </w:r>
      <w:r>
        <w:rPr>
          <w:sz w:val="24"/>
        </w:rPr>
        <w:t>железы.ОПК-4</w:t>
      </w:r>
    </w:p>
    <w:p w14:paraId="6FD990CB" w14:textId="77777777" w:rsidR="00E26A3F" w:rsidRDefault="00DE3323">
      <w:pPr>
        <w:pStyle w:val="a8"/>
        <w:numPr>
          <w:ilvl w:val="2"/>
          <w:numId w:val="10"/>
        </w:numPr>
        <w:tabs>
          <w:tab w:val="left" w:pos="1504"/>
        </w:tabs>
        <w:spacing w:line="276" w:lineRule="auto"/>
        <w:ind w:right="1342"/>
      </w:pPr>
      <w:r>
        <w:rPr>
          <w:sz w:val="24"/>
        </w:rPr>
        <w:t>Профилактика онкологических заболеваний. Диспансерное наблюдение за онкобольными. Понятие о группах повышенного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риска.ООПК-5, ПК-1</w:t>
      </w:r>
    </w:p>
    <w:p w14:paraId="0894BA9A" w14:textId="77777777" w:rsidR="00E26A3F" w:rsidRDefault="00DE3323">
      <w:pPr>
        <w:pStyle w:val="a8"/>
        <w:numPr>
          <w:ilvl w:val="2"/>
          <w:numId w:val="10"/>
        </w:numPr>
        <w:tabs>
          <w:tab w:val="left" w:pos="1504"/>
        </w:tabs>
        <w:spacing w:line="276" w:lineRule="auto"/>
        <w:ind w:right="1419"/>
      </w:pPr>
      <w:r>
        <w:rPr>
          <w:sz w:val="24"/>
        </w:rPr>
        <w:t>Причины запущенности онкологических заболеваний. Скрининг и</w:t>
      </w:r>
      <w:r>
        <w:rPr>
          <w:spacing w:val="-27"/>
          <w:sz w:val="24"/>
        </w:rPr>
        <w:t xml:space="preserve"> </w:t>
      </w:r>
      <w:r>
        <w:rPr>
          <w:sz w:val="24"/>
        </w:rPr>
        <w:t>ранняя диагностика опухолей.ПК-2</w:t>
      </w:r>
    </w:p>
    <w:p w14:paraId="4CC76D5A" w14:textId="77777777" w:rsidR="00E26A3F" w:rsidRDefault="00DE3323">
      <w:pPr>
        <w:pStyle w:val="a8"/>
        <w:numPr>
          <w:ilvl w:val="2"/>
          <w:numId w:val="10"/>
        </w:numPr>
        <w:tabs>
          <w:tab w:val="left" w:pos="1504"/>
        </w:tabs>
        <w:spacing w:line="276" w:lineRule="auto"/>
        <w:ind w:right="824"/>
      </w:pPr>
      <w:r>
        <w:rPr>
          <w:sz w:val="24"/>
        </w:rPr>
        <w:t>Рак легкого. Предра</w:t>
      </w:r>
      <w:r>
        <w:rPr>
          <w:sz w:val="24"/>
        </w:rPr>
        <w:t>сполагающие факторы и предраковые заболевания. Формы роста. Гистологическое строение. Метастазирование. Стадии</w:t>
      </w:r>
      <w:r>
        <w:rPr>
          <w:spacing w:val="-28"/>
          <w:sz w:val="24"/>
        </w:rPr>
        <w:t xml:space="preserve"> </w:t>
      </w:r>
      <w:r>
        <w:rPr>
          <w:sz w:val="24"/>
        </w:rPr>
        <w:t>заболевания.ОПК-4</w:t>
      </w:r>
    </w:p>
    <w:p w14:paraId="19BAF382" w14:textId="77777777" w:rsidR="00E26A3F" w:rsidRDefault="00DE3323">
      <w:pPr>
        <w:pStyle w:val="a8"/>
        <w:numPr>
          <w:ilvl w:val="2"/>
          <w:numId w:val="10"/>
        </w:numPr>
        <w:tabs>
          <w:tab w:val="left" w:pos="1504"/>
        </w:tabs>
        <w:spacing w:line="276" w:lineRule="auto"/>
        <w:ind w:right="1651"/>
      </w:pPr>
      <w:r>
        <w:rPr>
          <w:sz w:val="24"/>
        </w:rPr>
        <w:t>Рак пищевода. Предраковые заболевания. Гистологическое строение. Классификация TNM. Метастазирование. Клиническая</w:t>
      </w:r>
      <w:r>
        <w:rPr>
          <w:spacing w:val="-28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z w:val="24"/>
        </w:rPr>
        <w:t>а, осложнения. Диагностика.ОПК-4</w:t>
      </w:r>
    </w:p>
    <w:p w14:paraId="341C8597" w14:textId="77777777" w:rsidR="00E26A3F" w:rsidRDefault="00DE3323">
      <w:pPr>
        <w:pStyle w:val="a8"/>
        <w:numPr>
          <w:ilvl w:val="2"/>
          <w:numId w:val="10"/>
        </w:numPr>
        <w:tabs>
          <w:tab w:val="left" w:pos="1504"/>
        </w:tabs>
        <w:spacing w:line="276" w:lineRule="auto"/>
        <w:ind w:right="556"/>
      </w:pPr>
      <w:r>
        <w:rPr>
          <w:sz w:val="24"/>
        </w:rPr>
        <w:t>Рак желудка. Предраковые заболевания. Метастазирование. Классификация</w:t>
      </w:r>
      <w:r>
        <w:rPr>
          <w:spacing w:val="-33"/>
          <w:sz w:val="24"/>
        </w:rPr>
        <w:t xml:space="preserve"> </w:t>
      </w:r>
      <w:r>
        <w:rPr>
          <w:sz w:val="24"/>
        </w:rPr>
        <w:t>TNM. Клинические проявления. Осложнения.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Диагностика.ОПК-4</w:t>
      </w:r>
    </w:p>
    <w:p w14:paraId="453DB0A5" w14:textId="77777777" w:rsidR="00E26A3F" w:rsidRDefault="00DE3323">
      <w:pPr>
        <w:pStyle w:val="a8"/>
        <w:numPr>
          <w:ilvl w:val="2"/>
          <w:numId w:val="10"/>
        </w:numPr>
        <w:tabs>
          <w:tab w:val="left" w:pos="1504"/>
        </w:tabs>
        <w:spacing w:line="276" w:lineRule="auto"/>
        <w:ind w:right="1892"/>
      </w:pPr>
      <w:r>
        <w:rPr>
          <w:sz w:val="24"/>
        </w:rPr>
        <w:t>Рак ободочной кишки. Предраковые заболевания.</w:t>
      </w:r>
      <w:r>
        <w:rPr>
          <w:spacing w:val="-26"/>
          <w:sz w:val="24"/>
        </w:rPr>
        <w:t xml:space="preserve"> </w:t>
      </w:r>
      <w:r>
        <w:rPr>
          <w:sz w:val="24"/>
        </w:rPr>
        <w:t>Метастазирование. Классификация</w:t>
      </w:r>
      <w:r>
        <w:rPr>
          <w:spacing w:val="2"/>
          <w:sz w:val="24"/>
        </w:rPr>
        <w:t xml:space="preserve"> </w:t>
      </w:r>
      <w:r>
        <w:rPr>
          <w:sz w:val="24"/>
        </w:rPr>
        <w:t>TNM.ОПК-4</w:t>
      </w:r>
    </w:p>
    <w:p w14:paraId="6AAE8C05" w14:textId="77777777" w:rsidR="00E26A3F" w:rsidRDefault="00DE3323">
      <w:pPr>
        <w:pStyle w:val="a8"/>
        <w:numPr>
          <w:ilvl w:val="2"/>
          <w:numId w:val="10"/>
        </w:numPr>
        <w:tabs>
          <w:tab w:val="left" w:pos="1504"/>
        </w:tabs>
        <w:spacing w:line="276" w:lineRule="auto"/>
        <w:ind w:right="1282"/>
      </w:pPr>
      <w:r>
        <w:rPr>
          <w:sz w:val="24"/>
        </w:rPr>
        <w:t>Рак пр</w:t>
      </w:r>
      <w:r>
        <w:rPr>
          <w:sz w:val="24"/>
        </w:rPr>
        <w:t>ямой кишки. Классификация TNM. Локализация.</w:t>
      </w:r>
      <w:r>
        <w:rPr>
          <w:spacing w:val="-30"/>
          <w:sz w:val="24"/>
        </w:rPr>
        <w:t xml:space="preserve"> </w:t>
      </w:r>
      <w:r>
        <w:rPr>
          <w:sz w:val="24"/>
        </w:rPr>
        <w:t>Метастазирование. Клинические проявления. Диагностика.</w:t>
      </w:r>
      <w:r>
        <w:rPr>
          <w:spacing w:val="4"/>
          <w:sz w:val="24"/>
        </w:rPr>
        <w:t xml:space="preserve"> </w:t>
      </w:r>
      <w:r>
        <w:rPr>
          <w:sz w:val="24"/>
        </w:rPr>
        <w:t>ОПК-4</w:t>
      </w:r>
    </w:p>
    <w:p w14:paraId="453E931A" w14:textId="77777777" w:rsidR="00E26A3F" w:rsidRDefault="00DE3323">
      <w:pPr>
        <w:pStyle w:val="a8"/>
        <w:numPr>
          <w:ilvl w:val="2"/>
          <w:numId w:val="10"/>
        </w:numPr>
        <w:tabs>
          <w:tab w:val="left" w:pos="1504"/>
        </w:tabs>
        <w:spacing w:line="276" w:lineRule="auto"/>
        <w:ind w:right="1023"/>
      </w:pPr>
      <w:r>
        <w:rPr>
          <w:sz w:val="24"/>
        </w:rPr>
        <w:t>Лимфогрануломатоз. Гистологические формы. Стадии заболевания.</w:t>
      </w:r>
      <w:r>
        <w:rPr>
          <w:spacing w:val="-31"/>
          <w:sz w:val="24"/>
        </w:rPr>
        <w:t xml:space="preserve"> </w:t>
      </w:r>
      <w:r>
        <w:rPr>
          <w:sz w:val="24"/>
        </w:rPr>
        <w:t>Клиника. Диагностика.ОПК-4</w:t>
      </w:r>
    </w:p>
    <w:p w14:paraId="0C9E2CE2" w14:textId="77777777" w:rsidR="00E26A3F" w:rsidRDefault="00DE3323">
      <w:pPr>
        <w:pStyle w:val="a8"/>
        <w:numPr>
          <w:ilvl w:val="2"/>
          <w:numId w:val="10"/>
        </w:numPr>
        <w:tabs>
          <w:tab w:val="left" w:pos="1504"/>
        </w:tabs>
        <w:spacing w:line="276" w:lineRule="auto"/>
        <w:ind w:right="491"/>
      </w:pPr>
      <w:r>
        <w:rPr>
          <w:sz w:val="24"/>
        </w:rPr>
        <w:lastRenderedPageBreak/>
        <w:t>Панкреатобилиарный рак (рак желчных протоков, головки поджелуд</w:t>
      </w:r>
      <w:r>
        <w:rPr>
          <w:sz w:val="24"/>
        </w:rPr>
        <w:t>очной железы и фатерова соска). Основные клинические проявления. Дифференциальный диагноз.ОПК-4</w:t>
      </w:r>
    </w:p>
    <w:p w14:paraId="2B2C84D0" w14:textId="77777777" w:rsidR="00E26A3F" w:rsidRDefault="00DE3323">
      <w:pPr>
        <w:pStyle w:val="a8"/>
        <w:numPr>
          <w:ilvl w:val="2"/>
          <w:numId w:val="10"/>
        </w:numPr>
        <w:tabs>
          <w:tab w:val="left" w:pos="1504"/>
        </w:tabs>
        <w:spacing w:line="276" w:lineRule="auto"/>
        <w:ind w:right="736"/>
      </w:pPr>
      <w:r>
        <w:rPr>
          <w:sz w:val="24"/>
        </w:rPr>
        <w:t>Рак поджелудочной железы. Локализация. Особенности клинического течения и лечения рака головки и тела поджелудочной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железы.ОПК-4</w:t>
      </w:r>
    </w:p>
    <w:p w14:paraId="65EFE791" w14:textId="77777777" w:rsidR="00E26A3F" w:rsidRDefault="00DE3323">
      <w:pPr>
        <w:pStyle w:val="a8"/>
        <w:numPr>
          <w:ilvl w:val="2"/>
          <w:numId w:val="10"/>
        </w:numPr>
        <w:tabs>
          <w:tab w:val="left" w:pos="1504"/>
        </w:tabs>
        <w:spacing w:line="276" w:lineRule="auto"/>
        <w:ind w:right="770"/>
      </w:pPr>
      <w:r>
        <w:rPr>
          <w:sz w:val="24"/>
        </w:rPr>
        <w:t xml:space="preserve">Рак печени. </w:t>
      </w:r>
      <w:r>
        <w:rPr>
          <w:sz w:val="24"/>
        </w:rPr>
        <w:t>Гистологические формы. Клиническая характеристика</w:t>
      </w:r>
      <w:r>
        <w:rPr>
          <w:spacing w:val="-31"/>
          <w:sz w:val="24"/>
        </w:rPr>
        <w:t xml:space="preserve"> </w:t>
      </w:r>
      <w:r>
        <w:rPr>
          <w:sz w:val="24"/>
        </w:rPr>
        <w:t>заболевания. Современная инструментальная</w:t>
      </w:r>
      <w:r>
        <w:rPr>
          <w:spacing w:val="3"/>
          <w:sz w:val="24"/>
        </w:rPr>
        <w:t xml:space="preserve"> </w:t>
      </w:r>
      <w:r>
        <w:rPr>
          <w:sz w:val="24"/>
        </w:rPr>
        <w:t>диагностика.ОПК-4</w:t>
      </w:r>
    </w:p>
    <w:p w14:paraId="3F9394DF" w14:textId="77777777" w:rsidR="00E26A3F" w:rsidRDefault="00DE3323">
      <w:pPr>
        <w:pStyle w:val="a8"/>
        <w:numPr>
          <w:ilvl w:val="2"/>
          <w:numId w:val="10"/>
        </w:numPr>
        <w:tabs>
          <w:tab w:val="left" w:pos="1504"/>
        </w:tabs>
        <w:spacing w:line="276" w:lineRule="auto"/>
        <w:ind w:right="516"/>
      </w:pPr>
      <w:r>
        <w:rPr>
          <w:sz w:val="24"/>
        </w:rPr>
        <w:t>Рак молочной железы: формы роста, гистологическое строение,</w:t>
      </w:r>
      <w:r>
        <w:rPr>
          <w:spacing w:val="-31"/>
          <w:sz w:val="24"/>
        </w:rPr>
        <w:t xml:space="preserve"> </w:t>
      </w:r>
      <w:r>
        <w:rPr>
          <w:sz w:val="24"/>
        </w:rPr>
        <w:t>метастазирование, Классификация TNM. Клиническая характеристика.</w:t>
      </w:r>
      <w:r>
        <w:rPr>
          <w:spacing w:val="4"/>
          <w:sz w:val="24"/>
        </w:rPr>
        <w:t xml:space="preserve"> </w:t>
      </w:r>
      <w:r>
        <w:rPr>
          <w:sz w:val="24"/>
        </w:rPr>
        <w:t>ОПК-4</w:t>
      </w:r>
    </w:p>
    <w:p w14:paraId="1BC2F7C5" w14:textId="77777777" w:rsidR="00E26A3F" w:rsidRDefault="00DE3323">
      <w:pPr>
        <w:pStyle w:val="a8"/>
        <w:numPr>
          <w:ilvl w:val="2"/>
          <w:numId w:val="10"/>
        </w:numPr>
        <w:tabs>
          <w:tab w:val="left" w:pos="1504"/>
        </w:tabs>
        <w:spacing w:line="275" w:lineRule="exact"/>
      </w:pPr>
      <w:r>
        <w:rPr>
          <w:sz w:val="24"/>
        </w:rPr>
        <w:t>Паллиативная терапия. Принципы помощи терминальным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больным.ОПК-5, ПК-1</w:t>
      </w:r>
    </w:p>
    <w:p w14:paraId="21A8025B" w14:textId="77777777" w:rsidR="00E26A3F" w:rsidRDefault="00DE3323">
      <w:pPr>
        <w:pStyle w:val="a8"/>
        <w:numPr>
          <w:ilvl w:val="2"/>
          <w:numId w:val="10"/>
        </w:numPr>
        <w:tabs>
          <w:tab w:val="left" w:pos="1504"/>
        </w:tabs>
        <w:spacing w:before="29"/>
      </w:pPr>
      <w:r>
        <w:rPr>
          <w:sz w:val="24"/>
        </w:rPr>
        <w:t>Деонтологические аспекты при работе с</w:t>
      </w:r>
      <w:r>
        <w:rPr>
          <w:spacing w:val="2"/>
          <w:sz w:val="24"/>
        </w:rPr>
        <w:t xml:space="preserve"> </w:t>
      </w:r>
      <w:r>
        <w:rPr>
          <w:sz w:val="24"/>
        </w:rPr>
        <w:t>онкобольными.ОПК-2</w:t>
      </w:r>
    </w:p>
    <w:p w14:paraId="456F22F7" w14:textId="77777777" w:rsidR="00E26A3F" w:rsidRDefault="00E26A3F">
      <w:pPr>
        <w:pStyle w:val="a4"/>
        <w:rPr>
          <w:sz w:val="26"/>
        </w:rPr>
      </w:pPr>
    </w:p>
    <w:p w14:paraId="539D49A0" w14:textId="77777777" w:rsidR="00E26A3F" w:rsidRDefault="00DE3323">
      <w:pPr>
        <w:pStyle w:val="1"/>
        <w:spacing w:before="205"/>
        <w:ind w:left="784"/>
      </w:pPr>
      <w:r>
        <w:t>Вопросы для тестирования:</w:t>
      </w:r>
    </w:p>
    <w:p w14:paraId="541E6E8B" w14:textId="77777777" w:rsidR="00E26A3F" w:rsidRDefault="00E26A3F">
      <w:pPr>
        <w:pStyle w:val="a4"/>
        <w:rPr>
          <w:b/>
        </w:rPr>
      </w:pPr>
    </w:p>
    <w:p w14:paraId="2E83A828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spacing w:line="278" w:lineRule="exact"/>
        <w:ind w:hanging="481"/>
      </w:pPr>
      <w:r>
        <w:rPr>
          <w:sz w:val="23"/>
        </w:rPr>
        <w:t>Рак in situ отличается от микроинвазивного тем,</w:t>
      </w:r>
      <w:r>
        <w:rPr>
          <w:spacing w:val="-3"/>
          <w:sz w:val="23"/>
        </w:rPr>
        <w:t xml:space="preserve"> </w:t>
      </w:r>
      <w:r>
        <w:rPr>
          <w:sz w:val="23"/>
        </w:rPr>
        <w:t>что:</w:t>
      </w:r>
      <w:r>
        <w:rPr>
          <w:b/>
          <w:i/>
          <w:sz w:val="24"/>
        </w:rPr>
        <w:t>ОПК-4</w:t>
      </w:r>
    </w:p>
    <w:p w14:paraId="0BD6E252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а) </w:t>
      </w:r>
      <w:r>
        <w:rPr>
          <w:sz w:val="23"/>
        </w:rPr>
        <w:t>Инфильтрирует и разрушает базальную мем</w:t>
      </w:r>
      <w:r>
        <w:rPr>
          <w:sz w:val="23"/>
        </w:rPr>
        <w:t>брану</w:t>
      </w:r>
    </w:p>
    <w:p w14:paraId="4DB52AD2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б) </w:t>
      </w:r>
      <w:r>
        <w:rPr>
          <w:sz w:val="23"/>
        </w:rPr>
        <w:t>Инфильтрирует ткани в пределахслизистой оболочки</w:t>
      </w:r>
    </w:p>
    <w:p w14:paraId="3A389B9F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в) </w:t>
      </w:r>
      <w:r>
        <w:rPr>
          <w:sz w:val="23"/>
        </w:rPr>
        <w:t>Инфильтрирует и слизистую и подслизистую оболочки органа</w:t>
      </w:r>
    </w:p>
    <w:p w14:paraId="28B6FABB" w14:textId="77777777" w:rsidR="00E26A3F" w:rsidRDefault="00DE3323">
      <w:pPr>
        <w:ind w:left="215"/>
      </w:pPr>
      <w:r>
        <w:rPr>
          <w:sz w:val="24"/>
        </w:rPr>
        <w:t xml:space="preserve">г) </w:t>
      </w:r>
      <w:r>
        <w:rPr>
          <w:sz w:val="23"/>
        </w:rPr>
        <w:t>Нераспространяется глубже базальной мембраны и не разрушает её</w:t>
      </w:r>
    </w:p>
    <w:p w14:paraId="0EBD94DB" w14:textId="77777777" w:rsidR="00E26A3F" w:rsidRDefault="00E26A3F">
      <w:pPr>
        <w:pStyle w:val="a4"/>
        <w:spacing w:before="8"/>
        <w:rPr>
          <w:sz w:val="23"/>
        </w:rPr>
      </w:pPr>
    </w:p>
    <w:p w14:paraId="1A043C86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ind w:left="215" w:right="1381" w:firstLine="0"/>
      </w:pPr>
      <w:r>
        <w:rPr>
          <w:sz w:val="23"/>
        </w:rPr>
        <w:t xml:space="preserve">Диагностическое выскабливание матки является </w:t>
      </w:r>
      <w:r>
        <w:rPr>
          <w:sz w:val="23"/>
        </w:rPr>
        <w:t>диагностической</w:t>
      </w:r>
      <w:r>
        <w:rPr>
          <w:spacing w:val="-29"/>
          <w:sz w:val="23"/>
        </w:rPr>
        <w:t xml:space="preserve"> </w:t>
      </w:r>
      <w:r>
        <w:rPr>
          <w:sz w:val="23"/>
        </w:rPr>
        <w:t>и одновременно</w:t>
      </w:r>
      <w:r>
        <w:rPr>
          <w:spacing w:val="-1"/>
          <w:sz w:val="23"/>
        </w:rPr>
        <w:t xml:space="preserve"> </w:t>
      </w:r>
      <w:r>
        <w:rPr>
          <w:sz w:val="23"/>
        </w:rPr>
        <w:t>лечебной</w:t>
      </w:r>
    </w:p>
    <w:p w14:paraId="2F92A58A" w14:textId="77777777" w:rsidR="00E26A3F" w:rsidRDefault="00DE3323">
      <w:pPr>
        <w:spacing w:before="76" w:line="278" w:lineRule="exact"/>
        <w:ind w:left="215"/>
      </w:pPr>
      <w:r>
        <w:rPr>
          <w:sz w:val="23"/>
        </w:rPr>
        <w:t>процедурой при следующих гиперпластических процессах</w:t>
      </w:r>
      <w:r>
        <w:rPr>
          <w:sz w:val="24"/>
        </w:rPr>
        <w:t xml:space="preserve">: </w:t>
      </w:r>
      <w:r>
        <w:rPr>
          <w:b/>
          <w:i/>
          <w:sz w:val="24"/>
        </w:rPr>
        <w:t>ОПК-4</w:t>
      </w:r>
    </w:p>
    <w:p w14:paraId="27E57634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а) </w:t>
      </w:r>
      <w:r>
        <w:rPr>
          <w:sz w:val="23"/>
        </w:rPr>
        <w:t>Аденомиозе</w:t>
      </w:r>
    </w:p>
    <w:p w14:paraId="28F45EEA" w14:textId="77777777" w:rsidR="00E26A3F" w:rsidRDefault="00DE3323">
      <w:pPr>
        <w:ind w:left="215" w:right="5286"/>
      </w:pPr>
      <w:r>
        <w:rPr>
          <w:sz w:val="24"/>
        </w:rPr>
        <w:t xml:space="preserve">б) </w:t>
      </w:r>
      <w:r>
        <w:rPr>
          <w:sz w:val="23"/>
        </w:rPr>
        <w:t xml:space="preserve">Атипической гиперплазии эндометрия </w:t>
      </w:r>
      <w:r>
        <w:rPr>
          <w:sz w:val="24"/>
        </w:rPr>
        <w:t xml:space="preserve">в) </w:t>
      </w:r>
      <w:r>
        <w:rPr>
          <w:sz w:val="23"/>
        </w:rPr>
        <w:t xml:space="preserve">Железистой гиперплазии эндометрия </w:t>
      </w:r>
      <w:r>
        <w:rPr>
          <w:sz w:val="24"/>
        </w:rPr>
        <w:t>г)</w:t>
      </w:r>
      <w:r>
        <w:rPr>
          <w:sz w:val="23"/>
        </w:rPr>
        <w:t>Раке в полипе</w:t>
      </w:r>
    </w:p>
    <w:p w14:paraId="41EA0F6C" w14:textId="77777777" w:rsidR="00E26A3F" w:rsidRDefault="00E26A3F">
      <w:pPr>
        <w:pStyle w:val="a4"/>
        <w:spacing w:before="7"/>
        <w:rPr>
          <w:sz w:val="23"/>
        </w:rPr>
      </w:pPr>
    </w:p>
    <w:p w14:paraId="4B5E88F6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spacing w:line="278" w:lineRule="exact"/>
        <w:ind w:hanging="481"/>
      </w:pPr>
      <w:r>
        <w:rPr>
          <w:sz w:val="23"/>
        </w:rPr>
        <w:t>При лечении рака эндометрия используются методы ле</w:t>
      </w:r>
      <w:r>
        <w:rPr>
          <w:sz w:val="23"/>
        </w:rPr>
        <w:t>чения: Ответы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b/>
          <w:i/>
          <w:sz w:val="24"/>
        </w:rPr>
        <w:t>ОПК-5, ПК-1</w:t>
      </w:r>
    </w:p>
    <w:p w14:paraId="04B92056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а) </w:t>
      </w:r>
      <w:r>
        <w:rPr>
          <w:sz w:val="23"/>
        </w:rPr>
        <w:t>Хирургический</w:t>
      </w:r>
    </w:p>
    <w:p w14:paraId="4D1A23FC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б) </w:t>
      </w:r>
      <w:r>
        <w:rPr>
          <w:sz w:val="23"/>
        </w:rPr>
        <w:t>Хирургический и гормонотерапия</w:t>
      </w:r>
    </w:p>
    <w:p w14:paraId="7EE362D8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в) </w:t>
      </w:r>
      <w:r>
        <w:rPr>
          <w:sz w:val="23"/>
        </w:rPr>
        <w:t>Комбинированный</w:t>
      </w:r>
    </w:p>
    <w:p w14:paraId="7453F2AD" w14:textId="77777777" w:rsidR="00E26A3F" w:rsidRDefault="00DE3323">
      <w:pPr>
        <w:pStyle w:val="a4"/>
        <w:ind w:left="215"/>
      </w:pPr>
      <w:r>
        <w:t>г) все перечисленные методы</w:t>
      </w:r>
    </w:p>
    <w:p w14:paraId="5391BA94" w14:textId="77777777" w:rsidR="00E26A3F" w:rsidRDefault="00E26A3F">
      <w:pPr>
        <w:pStyle w:val="a4"/>
      </w:pPr>
    </w:p>
    <w:p w14:paraId="18AF909E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ind w:left="215" w:right="593" w:firstLine="0"/>
      </w:pPr>
      <w:r>
        <w:rPr>
          <w:sz w:val="23"/>
        </w:rPr>
        <w:t>Патологическая классификация (постхирургическая</w:t>
      </w:r>
      <w:r>
        <w:rPr>
          <w:spacing w:val="-31"/>
          <w:sz w:val="23"/>
        </w:rPr>
        <w:t xml:space="preserve"> </w:t>
      </w:r>
      <w:r>
        <w:rPr>
          <w:sz w:val="23"/>
        </w:rPr>
        <w:t>патогистологическая) обозначаемая</w:t>
      </w:r>
    </w:p>
    <w:p w14:paraId="224BB080" w14:textId="77777777" w:rsidR="00E26A3F" w:rsidRDefault="00DE3323">
      <w:pPr>
        <w:spacing w:line="278" w:lineRule="exact"/>
        <w:ind w:left="215"/>
      </w:pPr>
      <w:r>
        <w:rPr>
          <w:sz w:val="23"/>
        </w:rPr>
        <w:t>рTNM, применима при условии</w:t>
      </w:r>
      <w:r>
        <w:rPr>
          <w:sz w:val="24"/>
        </w:rPr>
        <w:t xml:space="preserve">: </w:t>
      </w:r>
      <w:r>
        <w:rPr>
          <w:b/>
          <w:i/>
          <w:sz w:val="24"/>
        </w:rPr>
        <w:t>ОПК-4</w:t>
      </w:r>
    </w:p>
    <w:p w14:paraId="4CBEF3B1" w14:textId="77777777" w:rsidR="00E26A3F" w:rsidRDefault="00DE3323">
      <w:pPr>
        <w:ind w:left="215"/>
      </w:pPr>
      <w:r>
        <w:rPr>
          <w:sz w:val="24"/>
        </w:rPr>
        <w:t xml:space="preserve">а) </w:t>
      </w:r>
      <w:r>
        <w:rPr>
          <w:sz w:val="23"/>
        </w:rPr>
        <w:t>Резекции органа, пораженного первичной опухолью и морфологическом его исследовании</w:t>
      </w:r>
    </w:p>
    <w:p w14:paraId="5497BB4B" w14:textId="77777777" w:rsidR="00E26A3F" w:rsidRDefault="00DE3323">
      <w:pPr>
        <w:tabs>
          <w:tab w:val="left" w:pos="793"/>
          <w:tab w:val="left" w:pos="2742"/>
          <w:tab w:val="left" w:pos="4292"/>
          <w:tab w:val="left" w:pos="6283"/>
          <w:tab w:val="left" w:pos="8159"/>
          <w:tab w:val="left" w:pos="8675"/>
        </w:tabs>
        <w:ind w:left="215" w:right="114"/>
      </w:pPr>
      <w:r>
        <w:rPr>
          <w:sz w:val="24"/>
        </w:rPr>
        <w:t>б)</w:t>
      </w:r>
      <w:r>
        <w:rPr>
          <w:sz w:val="24"/>
        </w:rPr>
        <w:tab/>
      </w:r>
      <w:r>
        <w:rPr>
          <w:sz w:val="23"/>
        </w:rPr>
        <w:t>Адекватного</w:t>
      </w:r>
      <w:r>
        <w:rPr>
          <w:sz w:val="23"/>
        </w:rPr>
        <w:tab/>
        <w:t>удаления</w:t>
      </w:r>
      <w:r>
        <w:rPr>
          <w:sz w:val="23"/>
        </w:rPr>
        <w:tab/>
        <w:t>регионарных</w:t>
      </w:r>
      <w:r>
        <w:rPr>
          <w:sz w:val="23"/>
        </w:rPr>
        <w:tab/>
        <w:t>лимфоузлов</w:t>
      </w:r>
      <w:r>
        <w:rPr>
          <w:sz w:val="23"/>
        </w:rPr>
        <w:tab/>
        <w:t>с</w:t>
      </w:r>
      <w:r>
        <w:rPr>
          <w:sz w:val="23"/>
        </w:rPr>
        <w:tab/>
      </w:r>
      <w:r>
        <w:rPr>
          <w:spacing w:val="-3"/>
          <w:sz w:val="23"/>
        </w:rPr>
        <w:t xml:space="preserve">последующим </w:t>
      </w:r>
      <w:r>
        <w:rPr>
          <w:sz w:val="23"/>
        </w:rPr>
        <w:t>исследованием</w:t>
      </w:r>
    </w:p>
    <w:p w14:paraId="5BF91EF6" w14:textId="77777777" w:rsidR="00E26A3F" w:rsidRDefault="00DE3323">
      <w:pPr>
        <w:ind w:left="215" w:right="971"/>
      </w:pPr>
      <w:r>
        <w:rPr>
          <w:sz w:val="24"/>
        </w:rPr>
        <w:t>в) М</w:t>
      </w:r>
      <w:r>
        <w:rPr>
          <w:sz w:val="23"/>
        </w:rPr>
        <w:t>орфологического подтверждения наличия или отсутствия метастазов в отдаленных органах</w:t>
      </w:r>
    </w:p>
    <w:p w14:paraId="7F25A0B9" w14:textId="77777777" w:rsidR="00E26A3F" w:rsidRDefault="00DE3323">
      <w:pPr>
        <w:ind w:left="215"/>
      </w:pPr>
      <w:r>
        <w:rPr>
          <w:sz w:val="23"/>
        </w:rPr>
        <w:t xml:space="preserve">г) Все </w:t>
      </w:r>
      <w:r>
        <w:rPr>
          <w:sz w:val="23"/>
        </w:rPr>
        <w:t>ответы верны</w:t>
      </w:r>
    </w:p>
    <w:p w14:paraId="6193E5D9" w14:textId="77777777" w:rsidR="00E26A3F" w:rsidRDefault="00E26A3F">
      <w:pPr>
        <w:pStyle w:val="a4"/>
        <w:spacing w:before="8"/>
        <w:rPr>
          <w:sz w:val="23"/>
        </w:rPr>
      </w:pPr>
    </w:p>
    <w:p w14:paraId="01E58D6D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spacing w:line="278" w:lineRule="exact"/>
        <w:ind w:hanging="481"/>
      </w:pPr>
      <w:r>
        <w:rPr>
          <w:sz w:val="23"/>
        </w:rPr>
        <w:t>К радиочувствительным могут быть отнесены опухоли,</w:t>
      </w:r>
      <w:r>
        <w:rPr>
          <w:spacing w:val="-4"/>
          <w:sz w:val="23"/>
        </w:rPr>
        <w:t xml:space="preserve"> </w:t>
      </w:r>
      <w:r>
        <w:rPr>
          <w:sz w:val="23"/>
        </w:rPr>
        <w:t>кроме:</w:t>
      </w:r>
      <w:r>
        <w:rPr>
          <w:b/>
          <w:i/>
          <w:sz w:val="24"/>
        </w:rPr>
        <w:t>ОПК-4</w:t>
      </w:r>
    </w:p>
    <w:p w14:paraId="5E6F4F09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а) </w:t>
      </w:r>
      <w:r>
        <w:rPr>
          <w:sz w:val="23"/>
        </w:rPr>
        <w:t>Лимфогранулематоза</w:t>
      </w:r>
    </w:p>
    <w:p w14:paraId="6F37EE33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б) </w:t>
      </w:r>
      <w:r>
        <w:rPr>
          <w:sz w:val="23"/>
        </w:rPr>
        <w:t>Лимфосаркомы</w:t>
      </w:r>
    </w:p>
    <w:p w14:paraId="4FBA1AE1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в) </w:t>
      </w:r>
      <w:r>
        <w:rPr>
          <w:sz w:val="23"/>
        </w:rPr>
        <w:t>Семиномы</w:t>
      </w:r>
    </w:p>
    <w:p w14:paraId="31A6096C" w14:textId="77777777" w:rsidR="00E26A3F" w:rsidRDefault="00DE3323">
      <w:pPr>
        <w:ind w:left="215"/>
      </w:pPr>
      <w:r>
        <w:rPr>
          <w:sz w:val="24"/>
        </w:rPr>
        <w:t xml:space="preserve">г) </w:t>
      </w:r>
      <w:r>
        <w:rPr>
          <w:sz w:val="23"/>
        </w:rPr>
        <w:t>Аденокарциномы желудка</w:t>
      </w:r>
    </w:p>
    <w:p w14:paraId="49C44C5A" w14:textId="77777777" w:rsidR="00E26A3F" w:rsidRDefault="00E26A3F">
      <w:pPr>
        <w:pStyle w:val="a4"/>
        <w:spacing w:before="8"/>
        <w:rPr>
          <w:sz w:val="23"/>
        </w:rPr>
      </w:pPr>
    </w:p>
    <w:p w14:paraId="0AB1E38D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spacing w:line="278" w:lineRule="exact"/>
        <w:ind w:hanging="481"/>
      </w:pPr>
      <w:r>
        <w:rPr>
          <w:sz w:val="23"/>
        </w:rPr>
        <w:t>Наиболее радиорезистентной опухолью из перечисленных</w:t>
      </w:r>
      <w:r>
        <w:rPr>
          <w:spacing w:val="-12"/>
          <w:sz w:val="23"/>
        </w:rPr>
        <w:t xml:space="preserve"> </w:t>
      </w:r>
      <w:r>
        <w:rPr>
          <w:sz w:val="23"/>
        </w:rPr>
        <w:t>является:</w:t>
      </w:r>
      <w:r>
        <w:rPr>
          <w:b/>
          <w:i/>
          <w:sz w:val="24"/>
        </w:rPr>
        <w:t>ОПК-4</w:t>
      </w:r>
    </w:p>
    <w:p w14:paraId="65735D4E" w14:textId="77777777" w:rsidR="00E26A3F" w:rsidRDefault="00DE3323">
      <w:pPr>
        <w:spacing w:line="278" w:lineRule="exact"/>
        <w:ind w:left="215"/>
      </w:pPr>
      <w:r>
        <w:rPr>
          <w:sz w:val="24"/>
        </w:rPr>
        <w:lastRenderedPageBreak/>
        <w:t xml:space="preserve">а) </w:t>
      </w:r>
      <w:r>
        <w:rPr>
          <w:sz w:val="23"/>
        </w:rPr>
        <w:t>Плоскоклеточный неороговевающий</w:t>
      </w:r>
      <w:r>
        <w:rPr>
          <w:sz w:val="23"/>
        </w:rPr>
        <w:t xml:space="preserve"> рак</w:t>
      </w:r>
    </w:p>
    <w:p w14:paraId="15CF654F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б) </w:t>
      </w:r>
      <w:r>
        <w:rPr>
          <w:sz w:val="23"/>
        </w:rPr>
        <w:t>Семинома</w:t>
      </w:r>
    </w:p>
    <w:p w14:paraId="506E57B9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в) </w:t>
      </w:r>
      <w:r>
        <w:rPr>
          <w:sz w:val="23"/>
        </w:rPr>
        <w:t>Саркома Юинга</w:t>
      </w:r>
    </w:p>
    <w:p w14:paraId="34282DBF" w14:textId="77777777" w:rsidR="00E26A3F" w:rsidRDefault="00DE3323">
      <w:pPr>
        <w:ind w:left="215"/>
      </w:pPr>
      <w:r>
        <w:rPr>
          <w:sz w:val="24"/>
        </w:rPr>
        <w:t xml:space="preserve">г) </w:t>
      </w:r>
      <w:r>
        <w:rPr>
          <w:sz w:val="23"/>
        </w:rPr>
        <w:t>Остеогеннаясаркома</w:t>
      </w:r>
    </w:p>
    <w:p w14:paraId="046FD48D" w14:textId="77777777" w:rsidR="00E26A3F" w:rsidRDefault="00E26A3F">
      <w:pPr>
        <w:pStyle w:val="a4"/>
        <w:spacing w:before="8"/>
        <w:rPr>
          <w:sz w:val="23"/>
        </w:rPr>
      </w:pPr>
    </w:p>
    <w:p w14:paraId="5139E8BB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spacing w:line="278" w:lineRule="exact"/>
        <w:ind w:hanging="481"/>
      </w:pPr>
      <w:r>
        <w:rPr>
          <w:sz w:val="23"/>
        </w:rPr>
        <w:t>Частота лимфогенного метастазирования наиболее</w:t>
      </w:r>
      <w:r>
        <w:rPr>
          <w:spacing w:val="-1"/>
          <w:sz w:val="23"/>
        </w:rPr>
        <w:t xml:space="preserve"> </w:t>
      </w:r>
      <w:r>
        <w:rPr>
          <w:sz w:val="23"/>
        </w:rPr>
        <w:t>велика:</w:t>
      </w:r>
      <w:r>
        <w:rPr>
          <w:b/>
          <w:i/>
          <w:sz w:val="24"/>
        </w:rPr>
        <w:t>ОПК-4</w:t>
      </w:r>
    </w:p>
    <w:p w14:paraId="35A24106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а) </w:t>
      </w:r>
      <w:r>
        <w:rPr>
          <w:sz w:val="23"/>
        </w:rPr>
        <w:t>При плоскоклеточной раке легкого</w:t>
      </w:r>
    </w:p>
    <w:p w14:paraId="2CA55D05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б) </w:t>
      </w:r>
      <w:r>
        <w:rPr>
          <w:sz w:val="23"/>
        </w:rPr>
        <w:t>При аденокарциноме легкого</w:t>
      </w:r>
    </w:p>
    <w:p w14:paraId="5EEE5A7D" w14:textId="77777777" w:rsidR="00E26A3F" w:rsidRDefault="00DE3323">
      <w:pPr>
        <w:ind w:left="215"/>
      </w:pPr>
      <w:r>
        <w:rPr>
          <w:sz w:val="24"/>
        </w:rPr>
        <w:t xml:space="preserve">в) </w:t>
      </w:r>
      <w:r>
        <w:rPr>
          <w:sz w:val="23"/>
        </w:rPr>
        <w:t>При мелкоклеточномраке</w:t>
      </w:r>
    </w:p>
    <w:p w14:paraId="791246CC" w14:textId="77777777" w:rsidR="00E26A3F" w:rsidRDefault="00DE3323">
      <w:pPr>
        <w:ind w:left="215"/>
      </w:pPr>
      <w:r>
        <w:rPr>
          <w:sz w:val="23"/>
        </w:rPr>
        <w:t>г) Одинакова при всех перечисленных формах</w:t>
      </w:r>
    </w:p>
    <w:p w14:paraId="4D32F4B3" w14:textId="77777777" w:rsidR="00E26A3F" w:rsidRDefault="00E26A3F">
      <w:pPr>
        <w:pStyle w:val="a4"/>
        <w:spacing w:before="8"/>
        <w:rPr>
          <w:sz w:val="23"/>
        </w:rPr>
      </w:pPr>
    </w:p>
    <w:p w14:paraId="36E242C8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ind w:left="215" w:right="1704" w:firstLine="0"/>
      </w:pPr>
      <w:r>
        <w:rPr>
          <w:sz w:val="23"/>
        </w:rPr>
        <w:t>При наличии меланомы слизистой мягкого неба</w:t>
      </w:r>
      <w:r>
        <w:rPr>
          <w:spacing w:val="-31"/>
          <w:sz w:val="23"/>
        </w:rPr>
        <w:t xml:space="preserve"> </w:t>
      </w:r>
      <w:r>
        <w:rPr>
          <w:sz w:val="23"/>
        </w:rPr>
        <w:t>предпочтительно проводить:</w:t>
      </w:r>
      <w:r>
        <w:rPr>
          <w:spacing w:val="-1"/>
          <w:sz w:val="23"/>
        </w:rPr>
        <w:t xml:space="preserve"> </w:t>
      </w:r>
      <w:r>
        <w:rPr>
          <w:b/>
          <w:i/>
          <w:sz w:val="24"/>
        </w:rPr>
        <w:t>ОПК-5, ПК-1</w:t>
      </w:r>
    </w:p>
    <w:p w14:paraId="2128BEA3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а) </w:t>
      </w:r>
      <w:r>
        <w:rPr>
          <w:sz w:val="23"/>
        </w:rPr>
        <w:t>Хирургическое лечение</w:t>
      </w:r>
    </w:p>
    <w:p w14:paraId="33262DBC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б) </w:t>
      </w:r>
      <w:r>
        <w:rPr>
          <w:sz w:val="23"/>
        </w:rPr>
        <w:t>Лучевое лечение</w:t>
      </w:r>
    </w:p>
    <w:p w14:paraId="5AB559D1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в) </w:t>
      </w:r>
      <w:r>
        <w:rPr>
          <w:sz w:val="23"/>
        </w:rPr>
        <w:t>Химиотерапию</w:t>
      </w:r>
    </w:p>
    <w:p w14:paraId="7A437C91" w14:textId="77777777" w:rsidR="00E26A3F" w:rsidRDefault="00DE3323">
      <w:pPr>
        <w:ind w:left="215"/>
      </w:pPr>
      <w:r>
        <w:rPr>
          <w:sz w:val="24"/>
        </w:rPr>
        <w:t xml:space="preserve">г) </w:t>
      </w:r>
      <w:r>
        <w:rPr>
          <w:sz w:val="23"/>
        </w:rPr>
        <w:t>Химио-лучевое лечение</w:t>
      </w:r>
    </w:p>
    <w:p w14:paraId="0A0EB81F" w14:textId="77777777" w:rsidR="00E26A3F" w:rsidRDefault="00E26A3F">
      <w:pPr>
        <w:pStyle w:val="a4"/>
        <w:spacing w:before="8"/>
        <w:rPr>
          <w:sz w:val="23"/>
        </w:rPr>
      </w:pPr>
    </w:p>
    <w:p w14:paraId="71BA3109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ind w:left="215" w:right="507" w:firstLine="0"/>
      </w:pPr>
      <w:r>
        <w:rPr>
          <w:sz w:val="23"/>
        </w:rPr>
        <w:t>При лимфогранулематозе поражение всех групп лимфоузлов в сочетании</w:t>
      </w:r>
      <w:r>
        <w:rPr>
          <w:spacing w:val="-32"/>
          <w:sz w:val="23"/>
        </w:rPr>
        <w:t xml:space="preserve"> </w:t>
      </w:r>
      <w:r>
        <w:rPr>
          <w:sz w:val="23"/>
        </w:rPr>
        <w:t>с профузной</w:t>
      </w:r>
    </w:p>
    <w:p w14:paraId="0EF813D1" w14:textId="77777777" w:rsidR="00E26A3F" w:rsidRDefault="00DE3323">
      <w:pPr>
        <w:spacing w:line="278" w:lineRule="exact"/>
        <w:ind w:left="215"/>
      </w:pPr>
      <w:r>
        <w:rPr>
          <w:sz w:val="23"/>
        </w:rPr>
        <w:t>потливостью означает наличие:</w:t>
      </w:r>
      <w:r>
        <w:rPr>
          <w:b/>
          <w:i/>
          <w:sz w:val="24"/>
        </w:rPr>
        <w:t>ОПК-4</w:t>
      </w:r>
    </w:p>
    <w:p w14:paraId="5E1D01FB" w14:textId="77777777" w:rsidR="00E26A3F" w:rsidRDefault="00DE3323">
      <w:pPr>
        <w:ind w:left="215"/>
      </w:pPr>
      <w:r>
        <w:rPr>
          <w:sz w:val="24"/>
        </w:rPr>
        <w:t xml:space="preserve">а) </w:t>
      </w:r>
      <w:r>
        <w:rPr>
          <w:sz w:val="23"/>
        </w:rPr>
        <w:t>II A стадии</w:t>
      </w:r>
    </w:p>
    <w:p w14:paraId="19E1D7D9" w14:textId="77777777" w:rsidR="00E26A3F" w:rsidRDefault="00DE3323">
      <w:pPr>
        <w:spacing w:before="76"/>
        <w:ind w:left="215" w:right="8689"/>
        <w:jc w:val="both"/>
      </w:pPr>
      <w:r>
        <w:rPr>
          <w:sz w:val="24"/>
        </w:rPr>
        <w:t xml:space="preserve">б) </w:t>
      </w:r>
      <w:r>
        <w:rPr>
          <w:sz w:val="23"/>
        </w:rPr>
        <w:t xml:space="preserve">II Б стадии </w:t>
      </w:r>
      <w:r>
        <w:rPr>
          <w:sz w:val="24"/>
        </w:rPr>
        <w:t xml:space="preserve">в) </w:t>
      </w:r>
      <w:r>
        <w:rPr>
          <w:sz w:val="23"/>
        </w:rPr>
        <w:t xml:space="preserve">III A стадии </w:t>
      </w:r>
      <w:r>
        <w:rPr>
          <w:sz w:val="24"/>
        </w:rPr>
        <w:t xml:space="preserve">г) </w:t>
      </w:r>
      <w:r>
        <w:rPr>
          <w:sz w:val="23"/>
        </w:rPr>
        <w:t>III Б стадии</w:t>
      </w:r>
    </w:p>
    <w:p w14:paraId="08225542" w14:textId="77777777" w:rsidR="00E26A3F" w:rsidRDefault="00E26A3F">
      <w:pPr>
        <w:pStyle w:val="a4"/>
        <w:spacing w:before="7"/>
        <w:rPr>
          <w:sz w:val="23"/>
        </w:rPr>
      </w:pPr>
    </w:p>
    <w:p w14:paraId="282D8C03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ind w:left="215" w:right="1334" w:firstLine="0"/>
      </w:pPr>
      <w:r>
        <w:rPr>
          <w:sz w:val="23"/>
        </w:rPr>
        <w:t>На характер и темп метастазирования при лимфосаркоме</w:t>
      </w:r>
      <w:r>
        <w:rPr>
          <w:spacing w:val="-27"/>
          <w:sz w:val="23"/>
        </w:rPr>
        <w:t xml:space="preserve"> </w:t>
      </w:r>
      <w:r>
        <w:rPr>
          <w:sz w:val="23"/>
        </w:rPr>
        <w:t>оказывает наибольшее влияние</w:t>
      </w:r>
      <w:r>
        <w:rPr>
          <w:sz w:val="24"/>
        </w:rPr>
        <w:t xml:space="preserve">: </w:t>
      </w:r>
      <w:r>
        <w:rPr>
          <w:b/>
          <w:i/>
          <w:sz w:val="24"/>
        </w:rPr>
        <w:t>ОПК-4</w:t>
      </w:r>
    </w:p>
    <w:p w14:paraId="76610A0E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а) </w:t>
      </w:r>
      <w:r>
        <w:rPr>
          <w:sz w:val="23"/>
        </w:rPr>
        <w:t>морфологический вариант опухоли</w:t>
      </w:r>
    </w:p>
    <w:p w14:paraId="03CBB96B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б) </w:t>
      </w:r>
      <w:r>
        <w:rPr>
          <w:sz w:val="23"/>
        </w:rPr>
        <w:t>Локализация первичного опухолев</w:t>
      </w:r>
      <w:r>
        <w:rPr>
          <w:sz w:val="23"/>
        </w:rPr>
        <w:t>ого очага</w:t>
      </w:r>
    </w:p>
    <w:p w14:paraId="3994FAF0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в) </w:t>
      </w:r>
      <w:r>
        <w:rPr>
          <w:sz w:val="23"/>
        </w:rPr>
        <w:t>Возрастбольного</w:t>
      </w:r>
    </w:p>
    <w:p w14:paraId="236BA474" w14:textId="77777777" w:rsidR="00E26A3F" w:rsidRDefault="00DE3323">
      <w:pPr>
        <w:ind w:left="215"/>
      </w:pPr>
      <w:r>
        <w:rPr>
          <w:sz w:val="24"/>
        </w:rPr>
        <w:t xml:space="preserve">г) </w:t>
      </w:r>
      <w:r>
        <w:rPr>
          <w:sz w:val="23"/>
        </w:rPr>
        <w:t>Все перечисленное</w:t>
      </w:r>
    </w:p>
    <w:p w14:paraId="7390B2C1" w14:textId="77777777" w:rsidR="00E26A3F" w:rsidRDefault="00E26A3F">
      <w:pPr>
        <w:pStyle w:val="a4"/>
        <w:spacing w:before="8"/>
        <w:rPr>
          <w:sz w:val="23"/>
        </w:rPr>
      </w:pPr>
    </w:p>
    <w:p w14:paraId="1126944C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ind w:left="215" w:right="421" w:firstLine="0"/>
      </w:pPr>
      <w:r>
        <w:rPr>
          <w:sz w:val="23"/>
        </w:rPr>
        <w:t>При развитии опухолевого процесса возможными путями</w:t>
      </w:r>
      <w:r>
        <w:rPr>
          <w:spacing w:val="-35"/>
          <w:sz w:val="23"/>
        </w:rPr>
        <w:t xml:space="preserve"> </w:t>
      </w:r>
      <w:r>
        <w:rPr>
          <w:sz w:val="23"/>
        </w:rPr>
        <w:t>метастазирования могут</w:t>
      </w:r>
      <w:r>
        <w:rPr>
          <w:spacing w:val="-1"/>
          <w:sz w:val="23"/>
        </w:rPr>
        <w:t xml:space="preserve"> </w:t>
      </w:r>
      <w:r>
        <w:rPr>
          <w:sz w:val="23"/>
        </w:rPr>
        <w:t>быть:</w:t>
      </w:r>
      <w:r>
        <w:rPr>
          <w:b/>
          <w:i/>
          <w:sz w:val="24"/>
        </w:rPr>
        <w:t>ОПК-4</w:t>
      </w:r>
    </w:p>
    <w:p w14:paraId="1013D698" w14:textId="77777777" w:rsidR="00E26A3F" w:rsidRDefault="00DE3323">
      <w:pPr>
        <w:spacing w:line="278" w:lineRule="exact"/>
        <w:ind w:left="215"/>
      </w:pPr>
      <w:r>
        <w:rPr>
          <w:sz w:val="24"/>
        </w:rPr>
        <w:t>а)</w:t>
      </w:r>
      <w:r>
        <w:rPr>
          <w:spacing w:val="-5"/>
          <w:sz w:val="24"/>
        </w:rPr>
        <w:t xml:space="preserve"> </w:t>
      </w:r>
      <w:r>
        <w:rPr>
          <w:sz w:val="23"/>
        </w:rPr>
        <w:t>Лимфогенный</w:t>
      </w:r>
    </w:p>
    <w:p w14:paraId="641C346C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б) </w:t>
      </w:r>
      <w:r>
        <w:rPr>
          <w:sz w:val="23"/>
        </w:rPr>
        <w:t>Гематогенный</w:t>
      </w:r>
    </w:p>
    <w:p w14:paraId="2913FDB6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в) </w:t>
      </w:r>
      <w:r>
        <w:rPr>
          <w:sz w:val="23"/>
        </w:rPr>
        <w:t>Имплантационный</w:t>
      </w:r>
    </w:p>
    <w:p w14:paraId="7EF8E6DC" w14:textId="77777777" w:rsidR="00E26A3F" w:rsidRDefault="00DE3323">
      <w:pPr>
        <w:ind w:left="215"/>
      </w:pPr>
      <w:r>
        <w:rPr>
          <w:sz w:val="24"/>
        </w:rPr>
        <w:t xml:space="preserve">г) </w:t>
      </w:r>
      <w:r>
        <w:rPr>
          <w:sz w:val="23"/>
        </w:rPr>
        <w:t>Все перечисленное</w:t>
      </w:r>
    </w:p>
    <w:p w14:paraId="2DBD8B85" w14:textId="77777777" w:rsidR="00E26A3F" w:rsidRDefault="00E26A3F">
      <w:pPr>
        <w:pStyle w:val="a4"/>
        <w:spacing w:before="8"/>
        <w:rPr>
          <w:sz w:val="23"/>
        </w:rPr>
      </w:pPr>
    </w:p>
    <w:p w14:paraId="5B9E420F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spacing w:line="278" w:lineRule="exact"/>
        <w:ind w:hanging="481"/>
      </w:pPr>
      <w:r>
        <w:rPr>
          <w:sz w:val="23"/>
        </w:rPr>
        <w:t>Сочетание «N0»</w:t>
      </w:r>
      <w:r>
        <w:rPr>
          <w:spacing w:val="1"/>
          <w:sz w:val="23"/>
        </w:rPr>
        <w:t xml:space="preserve"> </w:t>
      </w:r>
      <w:r>
        <w:rPr>
          <w:sz w:val="23"/>
        </w:rPr>
        <w:t>обозначает:</w:t>
      </w:r>
      <w:r>
        <w:rPr>
          <w:b/>
          <w:i/>
          <w:sz w:val="24"/>
        </w:rPr>
        <w:t>ОПК-4</w:t>
      </w:r>
    </w:p>
    <w:p w14:paraId="615923FF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а) </w:t>
      </w:r>
      <w:r>
        <w:rPr>
          <w:sz w:val="23"/>
        </w:rPr>
        <w:t>Недостаточно данных для оценки состояния регионарных лимфатических узлов</w:t>
      </w:r>
    </w:p>
    <w:p w14:paraId="33C6D2B7" w14:textId="77777777" w:rsidR="00E26A3F" w:rsidRDefault="00DE3323">
      <w:pPr>
        <w:tabs>
          <w:tab w:val="left" w:pos="9973"/>
        </w:tabs>
        <w:ind w:left="215"/>
      </w:pPr>
      <w:r>
        <w:rPr>
          <w:sz w:val="24"/>
        </w:rPr>
        <w:t>б)</w:t>
      </w:r>
      <w:r>
        <w:rPr>
          <w:sz w:val="24"/>
        </w:rPr>
        <w:tab/>
      </w:r>
      <w:r>
        <w:rPr>
          <w:sz w:val="23"/>
        </w:rPr>
        <w:t>Нет</w:t>
      </w:r>
    </w:p>
    <w:p w14:paraId="6D8E9197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spacing w:before="231"/>
        <w:ind w:left="215" w:right="2642" w:firstLine="0"/>
      </w:pPr>
      <w:r>
        <w:rPr>
          <w:sz w:val="23"/>
        </w:rPr>
        <w:t>Метастазы в любых не регионарных лимфатических</w:t>
      </w:r>
      <w:r>
        <w:rPr>
          <w:spacing w:val="-26"/>
          <w:sz w:val="23"/>
        </w:rPr>
        <w:t xml:space="preserve"> </w:t>
      </w:r>
      <w:r>
        <w:rPr>
          <w:sz w:val="23"/>
        </w:rPr>
        <w:t>узлах классифицируются:</w:t>
      </w:r>
      <w:r>
        <w:rPr>
          <w:b/>
          <w:i/>
          <w:sz w:val="24"/>
        </w:rPr>
        <w:t>ОПК-4</w:t>
      </w:r>
    </w:p>
    <w:p w14:paraId="11744944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а) </w:t>
      </w:r>
      <w:r>
        <w:rPr>
          <w:sz w:val="23"/>
        </w:rPr>
        <w:t>Как N 0</w:t>
      </w:r>
    </w:p>
    <w:p w14:paraId="352B6F79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б) </w:t>
      </w:r>
      <w:r>
        <w:rPr>
          <w:sz w:val="23"/>
        </w:rPr>
        <w:t>Как Nх</w:t>
      </w:r>
    </w:p>
    <w:p w14:paraId="5E605085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в) </w:t>
      </w:r>
      <w:r>
        <w:rPr>
          <w:sz w:val="23"/>
        </w:rPr>
        <w:t>Как N 1-3</w:t>
      </w:r>
    </w:p>
    <w:p w14:paraId="2FFDD6CF" w14:textId="77777777" w:rsidR="00E26A3F" w:rsidRDefault="00DE3323">
      <w:pPr>
        <w:ind w:left="215"/>
      </w:pPr>
      <w:r>
        <w:rPr>
          <w:sz w:val="24"/>
        </w:rPr>
        <w:t xml:space="preserve">г) </w:t>
      </w:r>
      <w:r>
        <w:rPr>
          <w:sz w:val="23"/>
        </w:rPr>
        <w:t>Как М 1</w:t>
      </w:r>
    </w:p>
    <w:p w14:paraId="38268A88" w14:textId="77777777" w:rsidR="00E26A3F" w:rsidRDefault="00E26A3F">
      <w:pPr>
        <w:pStyle w:val="a4"/>
        <w:spacing w:before="8"/>
        <w:rPr>
          <w:sz w:val="23"/>
        </w:rPr>
      </w:pPr>
    </w:p>
    <w:p w14:paraId="399D5A40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ind w:left="215" w:right="1951" w:firstLine="0"/>
      </w:pPr>
      <w:r>
        <w:rPr>
          <w:sz w:val="23"/>
        </w:rPr>
        <w:t xml:space="preserve">Основным свойством клеток </w:t>
      </w:r>
      <w:r>
        <w:rPr>
          <w:sz w:val="23"/>
        </w:rPr>
        <w:t>злокачественных</w:t>
      </w:r>
      <w:r>
        <w:rPr>
          <w:spacing w:val="-28"/>
          <w:sz w:val="23"/>
        </w:rPr>
        <w:t xml:space="preserve"> </w:t>
      </w:r>
      <w:r>
        <w:rPr>
          <w:sz w:val="23"/>
        </w:rPr>
        <w:t>новообразований является:</w:t>
      </w:r>
      <w:r>
        <w:rPr>
          <w:b/>
          <w:i/>
          <w:sz w:val="24"/>
        </w:rPr>
        <w:t>ОПК-4</w:t>
      </w:r>
    </w:p>
    <w:p w14:paraId="649C10BB" w14:textId="77777777" w:rsidR="00E26A3F" w:rsidRDefault="00DE3323">
      <w:pPr>
        <w:spacing w:line="278" w:lineRule="exact"/>
        <w:ind w:left="215"/>
      </w:pPr>
      <w:r>
        <w:rPr>
          <w:sz w:val="24"/>
        </w:rPr>
        <w:lastRenderedPageBreak/>
        <w:t xml:space="preserve">а) </w:t>
      </w:r>
      <w:r>
        <w:rPr>
          <w:sz w:val="23"/>
        </w:rPr>
        <w:t>Неконтролируемый рост</w:t>
      </w:r>
    </w:p>
    <w:p w14:paraId="523ABAB6" w14:textId="77777777" w:rsidR="00E26A3F" w:rsidRDefault="00DE3323">
      <w:pPr>
        <w:ind w:left="215"/>
      </w:pPr>
      <w:r>
        <w:rPr>
          <w:sz w:val="24"/>
        </w:rPr>
        <w:t xml:space="preserve">б) </w:t>
      </w:r>
      <w:r>
        <w:rPr>
          <w:sz w:val="23"/>
        </w:rPr>
        <w:t>Контролируемый рост</w:t>
      </w:r>
    </w:p>
    <w:p w14:paraId="3219BDB9" w14:textId="77777777" w:rsidR="00E26A3F" w:rsidRDefault="00DE3323">
      <w:pPr>
        <w:ind w:left="215" w:right="4590"/>
      </w:pPr>
      <w:r>
        <w:rPr>
          <w:sz w:val="23"/>
        </w:rPr>
        <w:t>в) Обязательное укорочениеклеточного цикла г) Обязательное удлинение клеточного цикла</w:t>
      </w:r>
    </w:p>
    <w:p w14:paraId="20902160" w14:textId="77777777" w:rsidR="00E26A3F" w:rsidRDefault="00E26A3F">
      <w:pPr>
        <w:pStyle w:val="a4"/>
        <w:spacing w:before="8"/>
        <w:rPr>
          <w:sz w:val="23"/>
        </w:rPr>
      </w:pPr>
    </w:p>
    <w:p w14:paraId="545D1812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spacing w:before="1"/>
        <w:ind w:left="215" w:right="2369" w:firstLine="0"/>
      </w:pPr>
      <w:r>
        <w:rPr>
          <w:sz w:val="23"/>
        </w:rPr>
        <w:t>Наиболее агрессивное течение заболевания характерно</w:t>
      </w:r>
      <w:r>
        <w:rPr>
          <w:spacing w:val="-26"/>
          <w:sz w:val="23"/>
        </w:rPr>
        <w:t xml:space="preserve"> </w:t>
      </w:r>
      <w:r>
        <w:rPr>
          <w:sz w:val="23"/>
        </w:rPr>
        <w:t xml:space="preserve">для </w:t>
      </w:r>
      <w:r>
        <w:rPr>
          <w:sz w:val="23"/>
        </w:rPr>
        <w:t>злокачественной опухоли</w:t>
      </w:r>
      <w:r>
        <w:rPr>
          <w:spacing w:val="2"/>
          <w:sz w:val="23"/>
        </w:rPr>
        <w:t xml:space="preserve"> </w:t>
      </w:r>
      <w:r>
        <w:rPr>
          <w:sz w:val="23"/>
        </w:rPr>
        <w:t>яичника:</w:t>
      </w:r>
    </w:p>
    <w:p w14:paraId="12714D39" w14:textId="77777777" w:rsidR="00E26A3F" w:rsidRDefault="00DE3323">
      <w:pPr>
        <w:ind w:left="215"/>
      </w:pPr>
      <w:r>
        <w:rPr>
          <w:b/>
          <w:i/>
          <w:sz w:val="24"/>
        </w:rPr>
        <w:t>ОПК-4</w:t>
      </w:r>
    </w:p>
    <w:p w14:paraId="1FAC3FA7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а) </w:t>
      </w:r>
      <w:r>
        <w:rPr>
          <w:sz w:val="23"/>
        </w:rPr>
        <w:t>Муцинозной карциномы</w:t>
      </w:r>
    </w:p>
    <w:p w14:paraId="2E12A922" w14:textId="77777777" w:rsidR="00E26A3F" w:rsidRDefault="00DE3323">
      <w:pPr>
        <w:spacing w:line="278" w:lineRule="exact"/>
        <w:ind w:left="215"/>
      </w:pPr>
      <w:r>
        <w:rPr>
          <w:sz w:val="24"/>
        </w:rPr>
        <w:t xml:space="preserve">б) </w:t>
      </w:r>
      <w:r>
        <w:rPr>
          <w:sz w:val="23"/>
        </w:rPr>
        <w:t>Серозной карциномы</w:t>
      </w:r>
    </w:p>
    <w:p w14:paraId="1CEF516C" w14:textId="77777777" w:rsidR="00E26A3F" w:rsidRDefault="00DE3323">
      <w:pPr>
        <w:ind w:left="215" w:right="6371"/>
      </w:pPr>
      <w:r>
        <w:rPr>
          <w:sz w:val="24"/>
        </w:rPr>
        <w:t xml:space="preserve">в) </w:t>
      </w:r>
      <w:r>
        <w:rPr>
          <w:sz w:val="23"/>
        </w:rPr>
        <w:t>Эндометриальной карциномы г) Дисгерминомы</w:t>
      </w:r>
    </w:p>
    <w:p w14:paraId="24136E6F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ind w:hanging="481"/>
      </w:pPr>
      <w:r>
        <w:rPr>
          <w:sz w:val="24"/>
        </w:rPr>
        <w:t>Злокачественные опухоли кожи должны лечиться:</w:t>
      </w:r>
      <w:r>
        <w:rPr>
          <w:spacing w:val="6"/>
          <w:sz w:val="24"/>
        </w:rPr>
        <w:t xml:space="preserve"> </w:t>
      </w:r>
      <w:r>
        <w:rPr>
          <w:b/>
          <w:i/>
          <w:sz w:val="24"/>
        </w:rPr>
        <w:t>ОПК-2</w:t>
      </w:r>
    </w:p>
    <w:p w14:paraId="188055C5" w14:textId="77777777" w:rsidR="00E26A3F" w:rsidRDefault="00DE3323">
      <w:pPr>
        <w:pStyle w:val="a4"/>
        <w:ind w:left="215" w:right="8480"/>
      </w:pPr>
      <w:r>
        <w:t xml:space="preserve">а) </w:t>
      </w:r>
      <w:r>
        <w:rPr>
          <w:spacing w:val="-3"/>
        </w:rPr>
        <w:t xml:space="preserve">дерматологом </w:t>
      </w:r>
      <w:r>
        <w:t>б)</w:t>
      </w:r>
      <w:r>
        <w:rPr>
          <w:spacing w:val="-2"/>
        </w:rPr>
        <w:t xml:space="preserve"> </w:t>
      </w:r>
      <w:r>
        <w:t>онкологом</w:t>
      </w:r>
    </w:p>
    <w:p w14:paraId="0E6717F3" w14:textId="77777777" w:rsidR="00E26A3F" w:rsidRDefault="00DE3323">
      <w:pPr>
        <w:pStyle w:val="a4"/>
        <w:ind w:left="215" w:right="8908"/>
      </w:pPr>
      <w:r>
        <w:t>в) хирургом г)</w:t>
      </w:r>
      <w:r>
        <w:rPr>
          <w:spacing w:val="11"/>
        </w:rPr>
        <w:t xml:space="preserve"> </w:t>
      </w:r>
      <w:r>
        <w:rPr>
          <w:spacing w:val="-3"/>
        </w:rPr>
        <w:t>терапевтом</w:t>
      </w:r>
    </w:p>
    <w:p w14:paraId="240E6D4B" w14:textId="77777777" w:rsidR="00E26A3F" w:rsidRDefault="00DE3323">
      <w:pPr>
        <w:pStyle w:val="a4"/>
        <w:ind w:left="215"/>
      </w:pPr>
      <w:r>
        <w:t>д) врачом общей пра</w:t>
      </w:r>
      <w:r>
        <w:t>ктики</w:t>
      </w:r>
    </w:p>
    <w:p w14:paraId="58838992" w14:textId="77777777" w:rsidR="00E26A3F" w:rsidRDefault="00E26A3F">
      <w:pPr>
        <w:pStyle w:val="a4"/>
        <w:spacing w:before="11"/>
        <w:rPr>
          <w:sz w:val="23"/>
        </w:rPr>
      </w:pPr>
    </w:p>
    <w:p w14:paraId="49419023" w14:textId="77777777" w:rsidR="00E26A3F" w:rsidRDefault="00DE3323">
      <w:pPr>
        <w:pStyle w:val="a8"/>
        <w:numPr>
          <w:ilvl w:val="0"/>
          <w:numId w:val="9"/>
        </w:numPr>
        <w:tabs>
          <w:tab w:val="left" w:pos="724"/>
        </w:tabs>
        <w:ind w:left="215" w:right="1086" w:firstLine="28"/>
      </w:pPr>
      <w:r>
        <w:rPr>
          <w:sz w:val="24"/>
        </w:rPr>
        <w:t>Одним из методов активного поиска злокачественных опухолей является – это:</w:t>
      </w:r>
      <w:r>
        <w:rPr>
          <w:b/>
          <w:i/>
          <w:sz w:val="24"/>
        </w:rPr>
        <w:t xml:space="preserve">ООПК-5, ПК-1 </w:t>
      </w:r>
      <w:r>
        <w:rPr>
          <w:sz w:val="24"/>
        </w:rPr>
        <w:t>а) онкоосмотр в смотровых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кабинетах</w:t>
      </w:r>
    </w:p>
    <w:p w14:paraId="73437058" w14:textId="77777777" w:rsidR="00E26A3F" w:rsidRDefault="00DE3323">
      <w:pPr>
        <w:pStyle w:val="a4"/>
        <w:spacing w:before="76"/>
        <w:ind w:left="215" w:right="8632"/>
      </w:pPr>
      <w:r>
        <w:t>б) термография в) сканирование</w:t>
      </w:r>
    </w:p>
    <w:p w14:paraId="7D39D3CE" w14:textId="77777777" w:rsidR="00E26A3F" w:rsidRDefault="00DE3323">
      <w:pPr>
        <w:pStyle w:val="a4"/>
        <w:ind w:left="215" w:right="6978"/>
      </w:pPr>
      <w:r>
        <w:t>г) цитологическое исследование д) ультразвуковое обследование</w:t>
      </w:r>
    </w:p>
    <w:p w14:paraId="2E7F7F25" w14:textId="77777777" w:rsidR="00E26A3F" w:rsidRDefault="00E26A3F">
      <w:pPr>
        <w:pStyle w:val="a4"/>
        <w:rPr>
          <w:sz w:val="28"/>
        </w:rPr>
      </w:pPr>
    </w:p>
    <w:p w14:paraId="6C3D8B46" w14:textId="77777777" w:rsidR="00E26A3F" w:rsidRDefault="00DE3323">
      <w:pPr>
        <w:pStyle w:val="a8"/>
        <w:numPr>
          <w:ilvl w:val="0"/>
          <w:numId w:val="9"/>
        </w:numPr>
        <w:tabs>
          <w:tab w:val="left" w:pos="724"/>
        </w:tabs>
        <w:ind w:left="215" w:right="3952" w:firstLine="28"/>
      </w:pPr>
      <w:r>
        <w:rPr>
          <w:sz w:val="24"/>
        </w:rPr>
        <w:t xml:space="preserve">Из пигментных пятен </w:t>
      </w:r>
      <w:r>
        <w:rPr>
          <w:sz w:val="24"/>
        </w:rPr>
        <w:t>предмеланомными являются:</w:t>
      </w:r>
      <w:r>
        <w:rPr>
          <w:b/>
          <w:i/>
          <w:sz w:val="24"/>
        </w:rPr>
        <w:t xml:space="preserve">ПК-2 </w:t>
      </w:r>
      <w:r>
        <w:rPr>
          <w:sz w:val="24"/>
        </w:rPr>
        <w:t>а)</w:t>
      </w:r>
      <w:r>
        <w:rPr>
          <w:spacing w:val="1"/>
          <w:sz w:val="24"/>
        </w:rPr>
        <w:t xml:space="preserve"> </w:t>
      </w:r>
      <w:r>
        <w:rPr>
          <w:sz w:val="24"/>
        </w:rPr>
        <w:t>веснушки</w:t>
      </w:r>
    </w:p>
    <w:p w14:paraId="1014FEA9" w14:textId="77777777" w:rsidR="00E26A3F" w:rsidRDefault="00DE3323">
      <w:pPr>
        <w:pStyle w:val="a4"/>
        <w:ind w:left="215" w:right="7603"/>
      </w:pPr>
      <w:r>
        <w:t>б) пигментная ксеродерма в) меланоз Дюбрея</w:t>
      </w:r>
    </w:p>
    <w:p w14:paraId="107A412F" w14:textId="77777777" w:rsidR="00E26A3F" w:rsidRDefault="00DE3323">
      <w:pPr>
        <w:pStyle w:val="a4"/>
        <w:ind w:left="215" w:right="9061"/>
      </w:pPr>
      <w:r>
        <w:t>г) лентиго д)</w:t>
      </w:r>
      <w:r>
        <w:rPr>
          <w:spacing w:val="2"/>
        </w:rPr>
        <w:t xml:space="preserve"> </w:t>
      </w:r>
      <w:r>
        <w:rPr>
          <w:spacing w:val="-3"/>
        </w:rPr>
        <w:t>кератомы</w:t>
      </w:r>
    </w:p>
    <w:p w14:paraId="3D236CDC" w14:textId="77777777" w:rsidR="00E26A3F" w:rsidRDefault="00E26A3F">
      <w:pPr>
        <w:pStyle w:val="a4"/>
      </w:pPr>
    </w:p>
    <w:p w14:paraId="13140406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ind w:hanging="481"/>
      </w:pPr>
      <w:r>
        <w:rPr>
          <w:sz w:val="24"/>
        </w:rPr>
        <w:t>Является ли диспансеризация больных предраком необходимым мероприятием: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ОПК-8</w:t>
      </w:r>
    </w:p>
    <w:p w14:paraId="01EB1454" w14:textId="77777777" w:rsidR="00E26A3F" w:rsidRDefault="00DE3323">
      <w:pPr>
        <w:pStyle w:val="a4"/>
        <w:ind w:left="215" w:right="9344"/>
      </w:pPr>
      <w:r>
        <w:t>а) иногда б) да</w:t>
      </w:r>
    </w:p>
    <w:p w14:paraId="32778C32" w14:textId="77777777" w:rsidR="00E26A3F" w:rsidRDefault="00DE3323">
      <w:pPr>
        <w:pStyle w:val="a4"/>
        <w:ind w:left="215"/>
      </w:pPr>
      <w:r>
        <w:t>в) нет</w:t>
      </w:r>
    </w:p>
    <w:p w14:paraId="2F4A1E0E" w14:textId="77777777" w:rsidR="00E26A3F" w:rsidRDefault="00DE3323">
      <w:pPr>
        <w:pStyle w:val="a4"/>
        <w:ind w:left="215" w:right="2488"/>
      </w:pPr>
      <w:r>
        <w:t xml:space="preserve">г) да, только если есть отягощенная </w:t>
      </w:r>
      <w:r>
        <w:t>наследственность по онкозаболеваниям д) да, только если есть отягощенный акушерско-гинекологический анамнез</w:t>
      </w:r>
    </w:p>
    <w:p w14:paraId="496FB8EE" w14:textId="77777777" w:rsidR="00E26A3F" w:rsidRDefault="00E26A3F">
      <w:pPr>
        <w:pStyle w:val="a4"/>
      </w:pPr>
    </w:p>
    <w:p w14:paraId="5E1664FD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ind w:left="215" w:right="886" w:firstLine="0"/>
      </w:pPr>
      <w:r>
        <w:rPr>
          <w:sz w:val="24"/>
        </w:rPr>
        <w:t xml:space="preserve">В какую фазу менструального цикла целесообразно проводитьобследование молочных желез: </w:t>
      </w:r>
      <w:r>
        <w:rPr>
          <w:b/>
          <w:i/>
          <w:sz w:val="24"/>
        </w:rPr>
        <w:t>ПК-2</w:t>
      </w:r>
    </w:p>
    <w:p w14:paraId="1C2D38A5" w14:textId="77777777" w:rsidR="00E26A3F" w:rsidRDefault="00DE3323">
      <w:pPr>
        <w:pStyle w:val="a4"/>
        <w:ind w:left="215"/>
      </w:pPr>
      <w:r>
        <w:t>а) 2 фаза в любой день</w:t>
      </w:r>
    </w:p>
    <w:p w14:paraId="0DE2D9A7" w14:textId="77777777" w:rsidR="00E26A3F" w:rsidRDefault="00DE3323">
      <w:pPr>
        <w:pStyle w:val="a4"/>
        <w:ind w:left="215"/>
      </w:pPr>
      <w:r>
        <w:t>б) 2 фаза 2-3 день после овуляции</w:t>
      </w:r>
    </w:p>
    <w:p w14:paraId="52C488A0" w14:textId="77777777" w:rsidR="00E26A3F" w:rsidRDefault="00DE3323">
      <w:pPr>
        <w:pStyle w:val="a4"/>
        <w:ind w:left="215" w:right="5806"/>
      </w:pPr>
      <w:r>
        <w:t>в) 1 фаза 2-3 день после окончания menses г) 1 фаза в любой день</w:t>
      </w:r>
    </w:p>
    <w:p w14:paraId="58BA3B5D" w14:textId="77777777" w:rsidR="00E26A3F" w:rsidRDefault="00DE3323">
      <w:pPr>
        <w:pStyle w:val="a4"/>
        <w:ind w:left="215"/>
      </w:pPr>
      <w:r>
        <w:t>д) фаза не имеет значения</w:t>
      </w:r>
    </w:p>
    <w:p w14:paraId="7B84456F" w14:textId="77777777" w:rsidR="00E26A3F" w:rsidRDefault="00E26A3F">
      <w:pPr>
        <w:pStyle w:val="a4"/>
        <w:rPr>
          <w:sz w:val="26"/>
        </w:rPr>
      </w:pPr>
    </w:p>
    <w:p w14:paraId="1C68ADAF" w14:textId="77777777" w:rsidR="00E26A3F" w:rsidRDefault="00E26A3F">
      <w:pPr>
        <w:pStyle w:val="a4"/>
        <w:spacing w:before="4"/>
        <w:rPr>
          <w:sz w:val="22"/>
        </w:rPr>
      </w:pPr>
    </w:p>
    <w:p w14:paraId="76DBDDE0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spacing w:before="1"/>
        <w:ind w:left="215" w:right="442" w:firstLine="0"/>
      </w:pPr>
      <w:r>
        <w:rPr>
          <w:sz w:val="24"/>
        </w:rPr>
        <w:t>Должны ли онкол</w:t>
      </w:r>
      <w:r>
        <w:rPr>
          <w:sz w:val="24"/>
        </w:rPr>
        <w:t xml:space="preserve">огические больные состоять на диспансерном учете после операции: </w:t>
      </w:r>
      <w:r>
        <w:rPr>
          <w:b/>
          <w:i/>
          <w:sz w:val="24"/>
        </w:rPr>
        <w:t>ПК- 2</w:t>
      </w:r>
    </w:p>
    <w:p w14:paraId="6BDBC944" w14:textId="77777777" w:rsidR="00E26A3F" w:rsidRDefault="00DE3323">
      <w:pPr>
        <w:pStyle w:val="a4"/>
        <w:ind w:left="215" w:right="9693"/>
      </w:pPr>
      <w:r>
        <w:t xml:space="preserve">а) да </w:t>
      </w:r>
      <w:r>
        <w:lastRenderedPageBreak/>
        <w:t>б) нет</w:t>
      </w:r>
    </w:p>
    <w:p w14:paraId="69C52F4F" w14:textId="77777777" w:rsidR="00E26A3F" w:rsidRDefault="00DE3323">
      <w:pPr>
        <w:pStyle w:val="a4"/>
        <w:ind w:left="215" w:right="4285"/>
      </w:pPr>
      <w:r>
        <w:t>в) только если операция выполнена с паллиативной целью г) только если операция выполнена нерадикально</w:t>
      </w:r>
    </w:p>
    <w:p w14:paraId="4CB4E269" w14:textId="77777777" w:rsidR="00E26A3F" w:rsidRDefault="00DE3323">
      <w:pPr>
        <w:pStyle w:val="a4"/>
        <w:ind w:left="215"/>
      </w:pPr>
      <w:r>
        <w:t>д) только если следующим этапом будет химиоетрапия</w:t>
      </w:r>
    </w:p>
    <w:p w14:paraId="525EA186" w14:textId="77777777" w:rsidR="00E26A3F" w:rsidRDefault="00E26A3F">
      <w:pPr>
        <w:pStyle w:val="a4"/>
      </w:pPr>
    </w:p>
    <w:p w14:paraId="1367612F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ind w:hanging="481"/>
      </w:pPr>
      <w:r>
        <w:rPr>
          <w:sz w:val="24"/>
        </w:rPr>
        <w:t>Что такое</w:t>
      </w:r>
      <w:r>
        <w:rPr>
          <w:spacing w:val="-8"/>
          <w:sz w:val="24"/>
        </w:rPr>
        <w:t xml:space="preserve"> </w:t>
      </w:r>
      <w:r>
        <w:rPr>
          <w:sz w:val="24"/>
        </w:rPr>
        <w:t>скрининг</w:t>
      </w:r>
      <w:r>
        <w:rPr>
          <w:sz w:val="24"/>
        </w:rPr>
        <w:t>:</w:t>
      </w:r>
      <w:r>
        <w:rPr>
          <w:b/>
          <w:i/>
          <w:sz w:val="24"/>
        </w:rPr>
        <w:t>ПК-2</w:t>
      </w:r>
    </w:p>
    <w:p w14:paraId="0007F0D7" w14:textId="77777777" w:rsidR="00E26A3F" w:rsidRDefault="00DE3323">
      <w:pPr>
        <w:pStyle w:val="a4"/>
        <w:ind w:left="215"/>
      </w:pPr>
      <w:r>
        <w:t>а) показатель периферической</w:t>
      </w:r>
      <w:r>
        <w:rPr>
          <w:spacing w:val="-10"/>
        </w:rPr>
        <w:t xml:space="preserve"> </w:t>
      </w:r>
      <w:r>
        <w:t>крови</w:t>
      </w:r>
    </w:p>
    <w:p w14:paraId="4BAF1463" w14:textId="77777777" w:rsidR="00E26A3F" w:rsidRDefault="00DE3323">
      <w:pPr>
        <w:pStyle w:val="a4"/>
        <w:ind w:left="215" w:right="5053"/>
      </w:pPr>
      <w:r>
        <w:t>б) активные массовые профилактические осмотры в) комплексное лечение онкологических больных г) учет лиц, прошедших профилактический осмотр д) биохимическая реакция</w:t>
      </w:r>
    </w:p>
    <w:p w14:paraId="16AE0138" w14:textId="77777777" w:rsidR="00E26A3F" w:rsidRDefault="00E26A3F">
      <w:pPr>
        <w:pStyle w:val="a4"/>
      </w:pPr>
    </w:p>
    <w:p w14:paraId="2C718DFF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ind w:left="215" w:right="6926" w:firstLine="0"/>
      </w:pPr>
      <w:r>
        <w:rPr>
          <w:sz w:val="24"/>
        </w:rPr>
        <w:t>Что такое мониторинг:</w:t>
      </w:r>
      <w:r>
        <w:rPr>
          <w:b/>
          <w:i/>
          <w:sz w:val="24"/>
        </w:rPr>
        <w:t xml:space="preserve">ПК-2 </w:t>
      </w:r>
      <w:r>
        <w:rPr>
          <w:sz w:val="24"/>
        </w:rPr>
        <w:t xml:space="preserve">а) </w:t>
      </w:r>
      <w:r>
        <w:rPr>
          <w:sz w:val="24"/>
        </w:rPr>
        <w:t>биохимическая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реакция</w:t>
      </w:r>
    </w:p>
    <w:p w14:paraId="1B614283" w14:textId="77777777" w:rsidR="00E26A3F" w:rsidRDefault="00DE3323">
      <w:pPr>
        <w:pStyle w:val="a4"/>
        <w:ind w:left="215"/>
      </w:pPr>
      <w:r>
        <w:t>б) динамическое наблюдение</w:t>
      </w:r>
    </w:p>
    <w:p w14:paraId="7D414B04" w14:textId="77777777" w:rsidR="00E26A3F" w:rsidRDefault="00DE3323">
      <w:pPr>
        <w:pStyle w:val="a4"/>
        <w:ind w:left="215" w:right="6858"/>
      </w:pPr>
      <w:r>
        <w:t>в) система диагностики опухолей г) эндоскопический аппарат</w:t>
      </w:r>
    </w:p>
    <w:p w14:paraId="4CE7D7D5" w14:textId="77777777" w:rsidR="00E26A3F" w:rsidRDefault="00DE3323">
      <w:pPr>
        <w:pStyle w:val="a4"/>
        <w:ind w:left="215"/>
      </w:pPr>
      <w:r>
        <w:t>д) инструмент одноразового использования</w:t>
      </w:r>
    </w:p>
    <w:p w14:paraId="754FD81F" w14:textId="77777777" w:rsidR="00E26A3F" w:rsidRDefault="00E26A3F">
      <w:pPr>
        <w:pStyle w:val="a4"/>
      </w:pPr>
    </w:p>
    <w:p w14:paraId="132323FC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ind w:left="215" w:right="5070" w:firstLine="0"/>
      </w:pPr>
      <w:r>
        <w:rPr>
          <w:sz w:val="24"/>
        </w:rPr>
        <w:t>Что такое первичная профилактика рака:</w:t>
      </w:r>
      <w:r>
        <w:rPr>
          <w:b/>
          <w:i/>
          <w:sz w:val="24"/>
        </w:rPr>
        <w:t xml:space="preserve">ПК-2 </w:t>
      </w:r>
      <w:r>
        <w:rPr>
          <w:sz w:val="24"/>
        </w:rPr>
        <w:t>а) лечение онкологического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заболевания</w:t>
      </w:r>
    </w:p>
    <w:p w14:paraId="462844CD" w14:textId="77777777" w:rsidR="00E26A3F" w:rsidRDefault="00DE3323">
      <w:pPr>
        <w:pStyle w:val="a4"/>
        <w:spacing w:before="76"/>
        <w:ind w:left="215" w:right="3287"/>
      </w:pPr>
      <w:r>
        <w:t>б) предупреждение воздей</w:t>
      </w:r>
      <w:r>
        <w:t>ствия канцерогенов на организм человека в) лечение предопухолевых заболеваний</w:t>
      </w:r>
    </w:p>
    <w:p w14:paraId="11E4468A" w14:textId="77777777" w:rsidR="00E26A3F" w:rsidRDefault="00DE3323">
      <w:pPr>
        <w:pStyle w:val="a4"/>
        <w:ind w:left="215"/>
      </w:pPr>
      <w:r>
        <w:t>г) активный поиск онкологических больных</w:t>
      </w:r>
    </w:p>
    <w:p w14:paraId="7D72DC58" w14:textId="77777777" w:rsidR="00E26A3F" w:rsidRDefault="00DE3323">
      <w:pPr>
        <w:pStyle w:val="a4"/>
        <w:ind w:left="215"/>
      </w:pPr>
      <w:r>
        <w:t>д) пропаганда онкологических знаний среди населения</w:t>
      </w:r>
    </w:p>
    <w:p w14:paraId="3A7C0F5C" w14:textId="77777777" w:rsidR="00E26A3F" w:rsidRDefault="00E26A3F">
      <w:pPr>
        <w:pStyle w:val="a4"/>
      </w:pPr>
    </w:p>
    <w:p w14:paraId="44660BC5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ind w:left="215" w:right="5082" w:firstLine="0"/>
      </w:pPr>
      <w:r>
        <w:rPr>
          <w:sz w:val="24"/>
        </w:rPr>
        <w:t>Что такое вторичная профилактика рака:</w:t>
      </w:r>
      <w:r>
        <w:rPr>
          <w:b/>
          <w:i/>
          <w:sz w:val="24"/>
        </w:rPr>
        <w:t xml:space="preserve">ПК-2 </w:t>
      </w:r>
      <w:r>
        <w:rPr>
          <w:sz w:val="24"/>
        </w:rPr>
        <w:t>а) лечение онкологического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заболевания</w:t>
      </w:r>
    </w:p>
    <w:p w14:paraId="19DE6C1F" w14:textId="77777777" w:rsidR="00E26A3F" w:rsidRDefault="00DE3323">
      <w:pPr>
        <w:pStyle w:val="a4"/>
        <w:ind w:left="215" w:right="3287"/>
      </w:pPr>
      <w:r>
        <w:t>б) предупреждение воздействия канцерогенов на организм человека в) лечение предопухолевых заболеваний</w:t>
      </w:r>
    </w:p>
    <w:p w14:paraId="04E695CA" w14:textId="77777777" w:rsidR="00E26A3F" w:rsidRDefault="00DE3323">
      <w:pPr>
        <w:pStyle w:val="a4"/>
        <w:ind w:left="215"/>
      </w:pPr>
      <w:r>
        <w:t>г) активный поиск онкологических больных</w:t>
      </w:r>
    </w:p>
    <w:p w14:paraId="1D0D2686" w14:textId="77777777" w:rsidR="00E26A3F" w:rsidRDefault="00DE3323">
      <w:pPr>
        <w:pStyle w:val="a4"/>
        <w:ind w:left="215"/>
      </w:pPr>
      <w:r>
        <w:t>д) пропаганда онкологических знаний среди населения</w:t>
      </w:r>
    </w:p>
    <w:p w14:paraId="1C8BA8BD" w14:textId="77777777" w:rsidR="00E26A3F" w:rsidRDefault="00E26A3F">
      <w:pPr>
        <w:pStyle w:val="a4"/>
      </w:pPr>
    </w:p>
    <w:p w14:paraId="34D52E22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ind w:left="215" w:right="1092" w:firstLine="0"/>
      </w:pPr>
      <w:r>
        <w:rPr>
          <w:sz w:val="24"/>
        </w:rPr>
        <w:t xml:space="preserve">Что должен делать участковый врач при выявлении </w:t>
      </w:r>
      <w:r>
        <w:rPr>
          <w:sz w:val="24"/>
        </w:rPr>
        <w:t>онкологического больного:</w:t>
      </w:r>
      <w:r>
        <w:rPr>
          <w:b/>
          <w:i/>
          <w:sz w:val="24"/>
        </w:rPr>
        <w:t xml:space="preserve">ПК-2 </w:t>
      </w:r>
      <w:r>
        <w:rPr>
          <w:sz w:val="24"/>
        </w:rPr>
        <w:t>а) провести</w:t>
      </w:r>
      <w:r>
        <w:rPr>
          <w:spacing w:val="3"/>
          <w:sz w:val="24"/>
        </w:rPr>
        <w:t xml:space="preserve"> </w:t>
      </w:r>
      <w:r>
        <w:rPr>
          <w:sz w:val="24"/>
        </w:rPr>
        <w:t>химиотерапию</w:t>
      </w:r>
    </w:p>
    <w:p w14:paraId="71578F29" w14:textId="77777777" w:rsidR="00E26A3F" w:rsidRDefault="00DE3323">
      <w:pPr>
        <w:pStyle w:val="a4"/>
        <w:ind w:left="215" w:right="7223"/>
      </w:pPr>
      <w:r>
        <w:t>б) провести лучевую терапию в) направить в онкодиспансер</w:t>
      </w:r>
    </w:p>
    <w:p w14:paraId="471C1CAB" w14:textId="77777777" w:rsidR="00E26A3F" w:rsidRDefault="00DE3323">
      <w:pPr>
        <w:pStyle w:val="a4"/>
        <w:ind w:left="215" w:right="5954"/>
      </w:pPr>
      <w:r>
        <w:t>г) направить в хирургический стационар д) направить в терапевтическое отделение</w:t>
      </w:r>
    </w:p>
    <w:p w14:paraId="1C84A0DE" w14:textId="77777777" w:rsidR="00E26A3F" w:rsidRDefault="00E26A3F">
      <w:pPr>
        <w:pStyle w:val="a4"/>
      </w:pPr>
    </w:p>
    <w:p w14:paraId="271C28D6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ind w:left="215" w:right="3348" w:firstLine="0"/>
      </w:pPr>
      <w:r>
        <w:rPr>
          <w:sz w:val="24"/>
        </w:rPr>
        <w:t>Факторы риска рака легкого у хронического курильщика:</w:t>
      </w:r>
      <w:r>
        <w:rPr>
          <w:b/>
          <w:i/>
          <w:sz w:val="24"/>
        </w:rPr>
        <w:t xml:space="preserve">ПК-2 </w:t>
      </w:r>
      <w:r>
        <w:rPr>
          <w:sz w:val="24"/>
        </w:rPr>
        <w:t>а) ги</w:t>
      </w:r>
      <w:r>
        <w:rPr>
          <w:sz w:val="24"/>
        </w:rPr>
        <w:t>поксия</w:t>
      </w:r>
    </w:p>
    <w:p w14:paraId="7E575874" w14:textId="77777777" w:rsidR="00E26A3F" w:rsidRDefault="00DE3323">
      <w:pPr>
        <w:pStyle w:val="a4"/>
        <w:ind w:left="215" w:right="7741"/>
      </w:pPr>
      <w:r>
        <w:t>б) снижение иммунитета в) гиповентиляция</w:t>
      </w:r>
    </w:p>
    <w:p w14:paraId="77E95B9D" w14:textId="77777777" w:rsidR="00E26A3F" w:rsidRDefault="00DE3323">
      <w:pPr>
        <w:pStyle w:val="a4"/>
        <w:ind w:left="215" w:right="6687"/>
      </w:pPr>
      <w:r>
        <w:t>г) хронические заболевания легких д) гипервентиляция</w:t>
      </w:r>
    </w:p>
    <w:p w14:paraId="4E6C9171" w14:textId="77777777" w:rsidR="00E26A3F" w:rsidRDefault="00E26A3F">
      <w:pPr>
        <w:pStyle w:val="a4"/>
      </w:pPr>
    </w:p>
    <w:p w14:paraId="36147C2F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ind w:left="215" w:right="4304" w:firstLine="0"/>
      </w:pPr>
      <w:r>
        <w:rPr>
          <w:sz w:val="24"/>
        </w:rPr>
        <w:t>Паллиативная операция при раке слепой кишки:</w:t>
      </w:r>
      <w:r>
        <w:rPr>
          <w:b/>
          <w:i/>
          <w:sz w:val="24"/>
        </w:rPr>
        <w:t xml:space="preserve">ОПК-5, ПК-1 </w:t>
      </w:r>
      <w:r>
        <w:rPr>
          <w:sz w:val="24"/>
        </w:rPr>
        <w:t>а) илеотрансверзостомия</w:t>
      </w:r>
    </w:p>
    <w:p w14:paraId="4AECF2A3" w14:textId="77777777" w:rsidR="00E26A3F" w:rsidRDefault="00DE3323">
      <w:pPr>
        <w:pStyle w:val="a4"/>
        <w:spacing w:before="1"/>
        <w:ind w:left="215"/>
      </w:pPr>
      <w:r>
        <w:t>б) сигмостомия</w:t>
      </w:r>
    </w:p>
    <w:p w14:paraId="7F252FB4" w14:textId="77777777" w:rsidR="00E26A3F" w:rsidRDefault="00DE3323">
      <w:pPr>
        <w:pStyle w:val="a4"/>
        <w:ind w:left="215"/>
      </w:pPr>
      <w:r>
        <w:t>в) операция Гартмана</w:t>
      </w:r>
    </w:p>
    <w:p w14:paraId="50A3FA16" w14:textId="77777777" w:rsidR="00E26A3F" w:rsidRDefault="00DE3323">
      <w:pPr>
        <w:pStyle w:val="a4"/>
        <w:ind w:left="215"/>
      </w:pPr>
      <w:r>
        <w:t>г) сигмотрансверзостомия</w:t>
      </w:r>
    </w:p>
    <w:p w14:paraId="3DBDF4D6" w14:textId="77777777" w:rsidR="00E26A3F" w:rsidRDefault="00DE3323">
      <w:pPr>
        <w:pStyle w:val="a4"/>
        <w:ind w:left="215"/>
      </w:pPr>
      <w:r>
        <w:lastRenderedPageBreak/>
        <w:t>д) правосторо</w:t>
      </w:r>
      <w:r>
        <w:t>нняя гемиколонэктомия</w:t>
      </w:r>
    </w:p>
    <w:p w14:paraId="3B667D39" w14:textId="77777777" w:rsidR="00E26A3F" w:rsidRDefault="00E26A3F">
      <w:pPr>
        <w:pStyle w:val="a4"/>
        <w:spacing w:before="11"/>
        <w:rPr>
          <w:sz w:val="23"/>
        </w:rPr>
      </w:pPr>
    </w:p>
    <w:p w14:paraId="65DED87C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ind w:left="215" w:right="3548" w:firstLine="0"/>
      </w:pPr>
      <w:r>
        <w:rPr>
          <w:sz w:val="24"/>
        </w:rPr>
        <w:t>Укажите основной фактор риска развития рака легкого:</w:t>
      </w:r>
      <w:r>
        <w:rPr>
          <w:b/>
          <w:i/>
          <w:sz w:val="24"/>
        </w:rPr>
        <w:t xml:space="preserve">ПК-2 </w:t>
      </w:r>
      <w:r>
        <w:rPr>
          <w:sz w:val="24"/>
        </w:rPr>
        <w:t>а) Наследственность</w:t>
      </w:r>
    </w:p>
    <w:p w14:paraId="3123F2A7" w14:textId="77777777" w:rsidR="00E26A3F" w:rsidRDefault="00DE3323">
      <w:pPr>
        <w:pStyle w:val="a4"/>
        <w:ind w:left="215"/>
      </w:pPr>
      <w:r>
        <w:t>б) Избыточный вес</w:t>
      </w:r>
    </w:p>
    <w:p w14:paraId="4B20AFD5" w14:textId="77777777" w:rsidR="00E26A3F" w:rsidRDefault="00DE3323">
      <w:pPr>
        <w:pStyle w:val="a4"/>
        <w:ind w:left="215" w:right="7436"/>
      </w:pPr>
      <w:r>
        <w:t>в) Ионизирующая радиация г) курение</w:t>
      </w:r>
    </w:p>
    <w:p w14:paraId="40065CF0" w14:textId="77777777" w:rsidR="00E26A3F" w:rsidRDefault="00E26A3F">
      <w:pPr>
        <w:pStyle w:val="a4"/>
      </w:pPr>
    </w:p>
    <w:p w14:paraId="4F2845DE" w14:textId="77777777" w:rsidR="00E26A3F" w:rsidRDefault="00DE3323">
      <w:pPr>
        <w:pStyle w:val="a8"/>
        <w:numPr>
          <w:ilvl w:val="0"/>
          <w:numId w:val="9"/>
        </w:numPr>
        <w:tabs>
          <w:tab w:val="left" w:pos="696"/>
        </w:tabs>
        <w:ind w:left="215" w:right="5296" w:firstLine="0"/>
      </w:pPr>
      <w:r>
        <w:rPr>
          <w:sz w:val="24"/>
        </w:rPr>
        <w:t>Анемия наиболее характерна для рака:</w:t>
      </w:r>
      <w:r>
        <w:rPr>
          <w:b/>
          <w:i/>
          <w:sz w:val="24"/>
        </w:rPr>
        <w:t xml:space="preserve">ОПК-4 </w:t>
      </w:r>
      <w:r>
        <w:rPr>
          <w:sz w:val="24"/>
        </w:rPr>
        <w:t>а) дна</w:t>
      </w:r>
      <w:r>
        <w:rPr>
          <w:spacing w:val="-1"/>
          <w:sz w:val="24"/>
        </w:rPr>
        <w:t xml:space="preserve"> </w:t>
      </w:r>
      <w:r>
        <w:rPr>
          <w:sz w:val="24"/>
        </w:rPr>
        <w:t>желудка</w:t>
      </w:r>
    </w:p>
    <w:p w14:paraId="570D37F4" w14:textId="77777777" w:rsidR="00E26A3F" w:rsidRDefault="00DE3323">
      <w:pPr>
        <w:pStyle w:val="a4"/>
        <w:ind w:left="215"/>
      </w:pPr>
      <w:r>
        <w:t>б) тела желудка</w:t>
      </w:r>
    </w:p>
    <w:p w14:paraId="31287178" w14:textId="77777777" w:rsidR="00E26A3F" w:rsidRDefault="00DE3323">
      <w:pPr>
        <w:pStyle w:val="a4"/>
        <w:ind w:left="215"/>
      </w:pPr>
      <w:r>
        <w:t xml:space="preserve">в) антрального отдела </w:t>
      </w:r>
      <w:r>
        <w:t>желудка</w:t>
      </w:r>
    </w:p>
    <w:p w14:paraId="7795DCA9" w14:textId="77777777" w:rsidR="00E26A3F" w:rsidRDefault="00E26A3F">
      <w:pPr>
        <w:pStyle w:val="a4"/>
      </w:pPr>
    </w:p>
    <w:p w14:paraId="4B3F37F4" w14:textId="77777777" w:rsidR="00E26A3F" w:rsidRDefault="00DE3323">
      <w:pPr>
        <w:pStyle w:val="1"/>
        <w:spacing w:line="480" w:lineRule="auto"/>
        <w:ind w:left="500" w:right="3532"/>
      </w:pPr>
      <w:r>
        <w:t>3.2. Типовые задания для текущего контроля успеваемости Темы рефератов:</w:t>
      </w:r>
    </w:p>
    <w:p w14:paraId="53526F85" w14:textId="77777777" w:rsidR="00E26A3F" w:rsidRDefault="00DE3323">
      <w:pPr>
        <w:pStyle w:val="a8"/>
        <w:numPr>
          <w:ilvl w:val="0"/>
          <w:numId w:val="8"/>
        </w:numPr>
        <w:tabs>
          <w:tab w:val="left" w:pos="500"/>
        </w:tabs>
        <w:ind w:hanging="285"/>
      </w:pPr>
      <w:r>
        <w:rPr>
          <w:sz w:val="24"/>
        </w:rPr>
        <w:t>Алгоритмы диагностики заболевания раком молочной железы.</w:t>
      </w:r>
      <w:r>
        <w:rPr>
          <w:spacing w:val="3"/>
          <w:sz w:val="24"/>
        </w:rPr>
        <w:t xml:space="preserve"> </w:t>
      </w:r>
      <w:r>
        <w:rPr>
          <w:sz w:val="24"/>
        </w:rPr>
        <w:t>ОПК-4</w:t>
      </w:r>
    </w:p>
    <w:p w14:paraId="1C8D2007" w14:textId="77777777" w:rsidR="00E26A3F" w:rsidRDefault="00DE3323">
      <w:pPr>
        <w:pStyle w:val="a8"/>
        <w:numPr>
          <w:ilvl w:val="0"/>
          <w:numId w:val="8"/>
        </w:numPr>
        <w:tabs>
          <w:tab w:val="left" w:pos="500"/>
        </w:tabs>
        <w:spacing w:before="1"/>
        <w:ind w:right="1189"/>
      </w:pPr>
      <w:r>
        <w:rPr>
          <w:sz w:val="24"/>
        </w:rPr>
        <w:t>Влияние опухолей на организм, роль животных паразитов и вирусов в</w:t>
      </w:r>
      <w:r>
        <w:rPr>
          <w:spacing w:val="-29"/>
          <w:sz w:val="24"/>
        </w:rPr>
        <w:t xml:space="preserve"> </w:t>
      </w:r>
      <w:r>
        <w:rPr>
          <w:sz w:val="24"/>
        </w:rPr>
        <w:t>возникновении опухолей. ПК-2</w:t>
      </w:r>
    </w:p>
    <w:p w14:paraId="6D1276CB" w14:textId="77777777" w:rsidR="00E26A3F" w:rsidRDefault="00DE3323">
      <w:pPr>
        <w:pStyle w:val="a8"/>
        <w:numPr>
          <w:ilvl w:val="0"/>
          <w:numId w:val="8"/>
        </w:numPr>
        <w:tabs>
          <w:tab w:val="left" w:pos="500"/>
        </w:tabs>
        <w:ind w:hanging="285"/>
      </w:pPr>
      <w:r>
        <w:rPr>
          <w:sz w:val="24"/>
        </w:rPr>
        <w:t>Высокодозная хими</w:t>
      </w:r>
      <w:r>
        <w:rPr>
          <w:sz w:val="24"/>
        </w:rPr>
        <w:t>отерапия в клинической онкологии.</w:t>
      </w:r>
      <w:r>
        <w:rPr>
          <w:spacing w:val="5"/>
          <w:sz w:val="24"/>
        </w:rPr>
        <w:t xml:space="preserve"> </w:t>
      </w:r>
      <w:r>
        <w:rPr>
          <w:sz w:val="24"/>
        </w:rPr>
        <w:t>ОПК-5, ПК-1</w:t>
      </w:r>
    </w:p>
    <w:p w14:paraId="78644A2C" w14:textId="77777777" w:rsidR="00E26A3F" w:rsidRDefault="00DE3323">
      <w:pPr>
        <w:pStyle w:val="a8"/>
        <w:numPr>
          <w:ilvl w:val="0"/>
          <w:numId w:val="8"/>
        </w:numPr>
        <w:tabs>
          <w:tab w:val="left" w:pos="500"/>
        </w:tabs>
        <w:spacing w:before="76"/>
        <w:ind w:hanging="285"/>
      </w:pPr>
      <w:r>
        <w:rPr>
          <w:sz w:val="24"/>
        </w:rPr>
        <w:t>Деонтология в онкологии.</w:t>
      </w:r>
      <w:r>
        <w:rPr>
          <w:spacing w:val="3"/>
          <w:sz w:val="24"/>
        </w:rPr>
        <w:t xml:space="preserve"> </w:t>
      </w:r>
      <w:r>
        <w:rPr>
          <w:sz w:val="24"/>
        </w:rPr>
        <w:t>ОПК-5, ПК-1</w:t>
      </w:r>
    </w:p>
    <w:p w14:paraId="3A7E60B6" w14:textId="77777777" w:rsidR="00E26A3F" w:rsidRDefault="00DE3323">
      <w:pPr>
        <w:pStyle w:val="a8"/>
        <w:numPr>
          <w:ilvl w:val="0"/>
          <w:numId w:val="8"/>
        </w:numPr>
        <w:tabs>
          <w:tab w:val="left" w:pos="500"/>
        </w:tabs>
        <w:ind w:hanging="285"/>
      </w:pPr>
      <w:r>
        <w:rPr>
          <w:sz w:val="24"/>
        </w:rPr>
        <w:t>Доброкачественные опухоли костей.</w:t>
      </w:r>
      <w:r>
        <w:rPr>
          <w:spacing w:val="2"/>
          <w:sz w:val="24"/>
        </w:rPr>
        <w:t xml:space="preserve"> </w:t>
      </w:r>
      <w:r>
        <w:rPr>
          <w:sz w:val="24"/>
        </w:rPr>
        <w:t>ОПК-4</w:t>
      </w:r>
    </w:p>
    <w:p w14:paraId="1D510128" w14:textId="77777777" w:rsidR="00E26A3F" w:rsidRDefault="00DE3323">
      <w:pPr>
        <w:pStyle w:val="a8"/>
        <w:numPr>
          <w:ilvl w:val="0"/>
          <w:numId w:val="8"/>
        </w:numPr>
        <w:tabs>
          <w:tab w:val="left" w:pos="500"/>
        </w:tabs>
        <w:ind w:hanging="285"/>
      </w:pPr>
      <w:r>
        <w:rPr>
          <w:sz w:val="24"/>
        </w:rPr>
        <w:t>Колоректальный рак.</w:t>
      </w:r>
      <w:r>
        <w:rPr>
          <w:spacing w:val="1"/>
          <w:sz w:val="24"/>
        </w:rPr>
        <w:t xml:space="preserve"> </w:t>
      </w:r>
      <w:r>
        <w:rPr>
          <w:sz w:val="24"/>
        </w:rPr>
        <w:t>ОПК-4</w:t>
      </w:r>
    </w:p>
    <w:p w14:paraId="47A6299B" w14:textId="77777777" w:rsidR="00E26A3F" w:rsidRDefault="00DE3323">
      <w:pPr>
        <w:pStyle w:val="a8"/>
        <w:numPr>
          <w:ilvl w:val="0"/>
          <w:numId w:val="8"/>
        </w:numPr>
        <w:tabs>
          <w:tab w:val="left" w:pos="500"/>
        </w:tabs>
        <w:ind w:hanging="285"/>
      </w:pPr>
      <w:r>
        <w:rPr>
          <w:sz w:val="24"/>
        </w:rPr>
        <w:t>Миеломная болезнь. Лимфомы.</w:t>
      </w:r>
      <w:r>
        <w:rPr>
          <w:spacing w:val="1"/>
          <w:sz w:val="24"/>
        </w:rPr>
        <w:t xml:space="preserve"> </w:t>
      </w:r>
      <w:r>
        <w:rPr>
          <w:sz w:val="24"/>
        </w:rPr>
        <w:t>ОПК-4</w:t>
      </w:r>
    </w:p>
    <w:p w14:paraId="4C97037D" w14:textId="77777777" w:rsidR="00E26A3F" w:rsidRDefault="00DE3323">
      <w:pPr>
        <w:pStyle w:val="a8"/>
        <w:numPr>
          <w:ilvl w:val="0"/>
          <w:numId w:val="8"/>
        </w:numPr>
        <w:tabs>
          <w:tab w:val="left" w:pos="500"/>
        </w:tabs>
        <w:ind w:hanging="285"/>
      </w:pPr>
      <w:r>
        <w:rPr>
          <w:sz w:val="24"/>
        </w:rPr>
        <w:t>Онкологические заболевания: причины и последствия.</w:t>
      </w:r>
      <w:r>
        <w:rPr>
          <w:spacing w:val="5"/>
          <w:sz w:val="24"/>
        </w:rPr>
        <w:t xml:space="preserve"> </w:t>
      </w:r>
      <w:r>
        <w:rPr>
          <w:sz w:val="24"/>
        </w:rPr>
        <w:t>ОПК-5, ПК-1</w:t>
      </w:r>
    </w:p>
    <w:p w14:paraId="586DA6A1" w14:textId="77777777" w:rsidR="00E26A3F" w:rsidRDefault="00DE3323">
      <w:pPr>
        <w:pStyle w:val="a8"/>
        <w:numPr>
          <w:ilvl w:val="0"/>
          <w:numId w:val="8"/>
        </w:numPr>
        <w:tabs>
          <w:tab w:val="left" w:pos="500"/>
        </w:tabs>
        <w:ind w:left="215" w:right="4172" w:firstLine="0"/>
      </w:pPr>
      <w:r>
        <w:rPr>
          <w:sz w:val="24"/>
        </w:rPr>
        <w:t>Пpоблема болей пpи онкологических заболеваниях ОПК-4 10.Противоопухолевые лекарственные препараты. ОПК-4 11.Рак - итоги ушедшего тысячелетия.</w:t>
      </w:r>
      <w:r>
        <w:rPr>
          <w:spacing w:val="2"/>
          <w:sz w:val="24"/>
        </w:rPr>
        <w:t xml:space="preserve"> </w:t>
      </w:r>
      <w:r>
        <w:rPr>
          <w:sz w:val="24"/>
        </w:rPr>
        <w:t>ОПК-4</w:t>
      </w:r>
    </w:p>
    <w:p w14:paraId="019E4EA0" w14:textId="77777777" w:rsidR="00E26A3F" w:rsidRDefault="00DE3323">
      <w:pPr>
        <w:pStyle w:val="a4"/>
        <w:ind w:left="215" w:right="4122"/>
      </w:pPr>
      <w:r>
        <w:t>12.Фоновые и предраковые заболевания шейки матки. ПК-2 13.Рак шейки матки. ОПК-4</w:t>
      </w:r>
    </w:p>
    <w:p w14:paraId="313B0553" w14:textId="77777777" w:rsidR="00E26A3F" w:rsidRDefault="00DE3323">
      <w:pPr>
        <w:pStyle w:val="a8"/>
        <w:numPr>
          <w:ilvl w:val="0"/>
          <w:numId w:val="7"/>
        </w:numPr>
        <w:tabs>
          <w:tab w:val="left" w:pos="576"/>
        </w:tabs>
        <w:ind w:hanging="361"/>
      </w:pPr>
      <w:r>
        <w:rPr>
          <w:sz w:val="24"/>
        </w:rPr>
        <w:t>Формирование здорового обра</w:t>
      </w:r>
      <w:r>
        <w:rPr>
          <w:sz w:val="24"/>
        </w:rPr>
        <w:t>за жизни как основа профилактики онкозаболеваний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ОПК-8</w:t>
      </w:r>
    </w:p>
    <w:p w14:paraId="404819A5" w14:textId="77777777" w:rsidR="00E26A3F" w:rsidRDefault="00DE3323">
      <w:pPr>
        <w:pStyle w:val="a8"/>
        <w:numPr>
          <w:ilvl w:val="0"/>
          <w:numId w:val="7"/>
        </w:numPr>
        <w:tabs>
          <w:tab w:val="left" w:pos="576"/>
        </w:tabs>
        <w:ind w:hanging="361"/>
      </w:pPr>
      <w:r>
        <w:rPr>
          <w:sz w:val="24"/>
        </w:rPr>
        <w:t>Организация школы пациента – онкобольного в поликлиниках</w:t>
      </w:r>
      <w:r>
        <w:rPr>
          <w:spacing w:val="2"/>
          <w:sz w:val="24"/>
        </w:rPr>
        <w:t xml:space="preserve"> </w:t>
      </w:r>
      <w:r>
        <w:rPr>
          <w:sz w:val="24"/>
        </w:rPr>
        <w:t>ОПК-2</w:t>
      </w:r>
    </w:p>
    <w:p w14:paraId="290CA1C7" w14:textId="77777777" w:rsidR="00E26A3F" w:rsidRDefault="00E26A3F">
      <w:pPr>
        <w:pStyle w:val="a4"/>
      </w:pPr>
    </w:p>
    <w:p w14:paraId="64A70E61" w14:textId="77777777" w:rsidR="00E26A3F" w:rsidRDefault="00DE3323">
      <w:pPr>
        <w:pStyle w:val="1"/>
      </w:pPr>
      <w:r>
        <w:t>Темы конспектов:</w:t>
      </w:r>
    </w:p>
    <w:p w14:paraId="77DF9D31" w14:textId="77777777" w:rsidR="00E26A3F" w:rsidRDefault="00E26A3F">
      <w:pPr>
        <w:pStyle w:val="a4"/>
        <w:rPr>
          <w:b/>
        </w:rPr>
      </w:pPr>
    </w:p>
    <w:p w14:paraId="589E479A" w14:textId="77777777" w:rsidR="00E26A3F" w:rsidRDefault="00DE3323">
      <w:pPr>
        <w:pStyle w:val="a8"/>
        <w:numPr>
          <w:ilvl w:val="1"/>
          <w:numId w:val="7"/>
        </w:numPr>
        <w:tabs>
          <w:tab w:val="left" w:pos="936"/>
        </w:tabs>
        <w:ind w:hanging="361"/>
      </w:pPr>
      <w:r>
        <w:rPr>
          <w:sz w:val="24"/>
        </w:rPr>
        <w:t>Принципы организации онкологической службы в России.</w:t>
      </w:r>
      <w:r>
        <w:rPr>
          <w:spacing w:val="2"/>
          <w:sz w:val="24"/>
        </w:rPr>
        <w:t xml:space="preserve"> </w:t>
      </w:r>
      <w:r>
        <w:rPr>
          <w:sz w:val="24"/>
        </w:rPr>
        <w:t>ООПК-5, ПК-1</w:t>
      </w:r>
    </w:p>
    <w:p w14:paraId="4B2DC0E0" w14:textId="77777777" w:rsidR="00E26A3F" w:rsidRDefault="00DE3323">
      <w:pPr>
        <w:pStyle w:val="a8"/>
        <w:numPr>
          <w:ilvl w:val="1"/>
          <w:numId w:val="7"/>
        </w:numPr>
        <w:tabs>
          <w:tab w:val="left" w:pos="936"/>
        </w:tabs>
        <w:spacing w:before="42"/>
        <w:ind w:hanging="361"/>
      </w:pPr>
      <w:r>
        <w:rPr>
          <w:sz w:val="24"/>
        </w:rPr>
        <w:t>Эпидемиология злокачественных новообразований.</w:t>
      </w:r>
      <w:r>
        <w:rPr>
          <w:spacing w:val="3"/>
          <w:sz w:val="24"/>
        </w:rPr>
        <w:t xml:space="preserve"> </w:t>
      </w:r>
      <w:r>
        <w:rPr>
          <w:sz w:val="24"/>
        </w:rPr>
        <w:t>ОПК-8</w:t>
      </w:r>
    </w:p>
    <w:p w14:paraId="354D3ABA" w14:textId="77777777" w:rsidR="00E26A3F" w:rsidRDefault="00DE3323">
      <w:pPr>
        <w:pStyle w:val="a8"/>
        <w:numPr>
          <w:ilvl w:val="1"/>
          <w:numId w:val="7"/>
        </w:numPr>
        <w:tabs>
          <w:tab w:val="left" w:pos="936"/>
        </w:tabs>
        <w:spacing w:before="40"/>
        <w:ind w:hanging="361"/>
      </w:pPr>
      <w:r>
        <w:rPr>
          <w:sz w:val="24"/>
        </w:rPr>
        <w:t>Принципы диагностики злокачественных новообразований.</w:t>
      </w:r>
      <w:r>
        <w:rPr>
          <w:spacing w:val="2"/>
          <w:sz w:val="24"/>
        </w:rPr>
        <w:t xml:space="preserve"> </w:t>
      </w:r>
      <w:r>
        <w:rPr>
          <w:sz w:val="24"/>
        </w:rPr>
        <w:t>ПК-2</w:t>
      </w:r>
    </w:p>
    <w:p w14:paraId="6ED2B3E1" w14:textId="77777777" w:rsidR="00E26A3F" w:rsidRDefault="00DE3323">
      <w:pPr>
        <w:pStyle w:val="a8"/>
        <w:numPr>
          <w:ilvl w:val="1"/>
          <w:numId w:val="7"/>
        </w:numPr>
        <w:tabs>
          <w:tab w:val="left" w:pos="936"/>
        </w:tabs>
        <w:spacing w:before="46" w:line="271" w:lineRule="auto"/>
        <w:ind w:right="1397"/>
      </w:pPr>
      <w:r>
        <w:rPr>
          <w:sz w:val="24"/>
        </w:rPr>
        <w:t>Принципы лечения злокачественных новообразований. Работа в соответствии с клиническими рекомендациями.</w:t>
      </w:r>
      <w:r>
        <w:rPr>
          <w:spacing w:val="3"/>
          <w:sz w:val="24"/>
        </w:rPr>
        <w:t xml:space="preserve"> </w:t>
      </w:r>
      <w:r>
        <w:rPr>
          <w:sz w:val="24"/>
        </w:rPr>
        <w:t>ОПК-5, ПК-1</w:t>
      </w:r>
    </w:p>
    <w:p w14:paraId="244BB56D" w14:textId="77777777" w:rsidR="00E26A3F" w:rsidRDefault="00DE3323">
      <w:pPr>
        <w:pStyle w:val="a8"/>
        <w:numPr>
          <w:ilvl w:val="1"/>
          <w:numId w:val="7"/>
        </w:numPr>
        <w:tabs>
          <w:tab w:val="left" w:pos="936"/>
        </w:tabs>
        <w:spacing w:before="9"/>
        <w:ind w:hanging="361"/>
      </w:pPr>
      <w:r>
        <w:rPr>
          <w:sz w:val="24"/>
        </w:rPr>
        <w:t>Опухоли головы и шеи. Лимфогранулематоз</w:t>
      </w:r>
      <w:r>
        <w:rPr>
          <w:spacing w:val="-3"/>
          <w:sz w:val="24"/>
        </w:rPr>
        <w:t xml:space="preserve"> </w:t>
      </w:r>
      <w:r>
        <w:rPr>
          <w:sz w:val="24"/>
        </w:rPr>
        <w:t>ОПК-4</w:t>
      </w:r>
    </w:p>
    <w:p w14:paraId="077BE5A7" w14:textId="77777777" w:rsidR="00E26A3F" w:rsidRDefault="00DE3323">
      <w:pPr>
        <w:pStyle w:val="a8"/>
        <w:numPr>
          <w:ilvl w:val="1"/>
          <w:numId w:val="7"/>
        </w:numPr>
        <w:tabs>
          <w:tab w:val="left" w:pos="936"/>
        </w:tabs>
        <w:spacing w:before="43"/>
        <w:ind w:hanging="361"/>
      </w:pPr>
      <w:r>
        <w:rPr>
          <w:sz w:val="24"/>
        </w:rPr>
        <w:t xml:space="preserve">Опухоли органов грудной </w:t>
      </w:r>
      <w:r>
        <w:rPr>
          <w:sz w:val="24"/>
        </w:rPr>
        <w:t>клетки. Рак легких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ОПК-4</w:t>
      </w:r>
    </w:p>
    <w:p w14:paraId="3725DCFC" w14:textId="77777777" w:rsidR="00E26A3F" w:rsidRDefault="00DE3323">
      <w:pPr>
        <w:pStyle w:val="a8"/>
        <w:numPr>
          <w:ilvl w:val="1"/>
          <w:numId w:val="7"/>
        </w:numPr>
        <w:tabs>
          <w:tab w:val="left" w:pos="936"/>
        </w:tabs>
        <w:spacing w:before="43" w:line="264" w:lineRule="auto"/>
        <w:ind w:right="482"/>
      </w:pPr>
      <w:r>
        <w:rPr>
          <w:sz w:val="24"/>
        </w:rPr>
        <w:t>Опухоли органов брюшной полости. Рак желудка и пищевода. Рак ободочной и прямой кишки. Рак печени и поджелудочной железы. Забрюшинные внеорганные опухоли</w:t>
      </w:r>
      <w:r>
        <w:rPr>
          <w:spacing w:val="-28"/>
          <w:sz w:val="24"/>
        </w:rPr>
        <w:t xml:space="preserve"> </w:t>
      </w:r>
      <w:r>
        <w:rPr>
          <w:sz w:val="24"/>
        </w:rPr>
        <w:t>ОПК-4</w:t>
      </w:r>
    </w:p>
    <w:p w14:paraId="429B748E" w14:textId="77777777" w:rsidR="00E26A3F" w:rsidRDefault="00DE3323">
      <w:pPr>
        <w:pStyle w:val="a8"/>
        <w:numPr>
          <w:ilvl w:val="1"/>
          <w:numId w:val="7"/>
        </w:numPr>
        <w:tabs>
          <w:tab w:val="left" w:pos="936"/>
        </w:tabs>
        <w:spacing w:before="13"/>
        <w:ind w:hanging="361"/>
      </w:pPr>
      <w:r>
        <w:rPr>
          <w:sz w:val="24"/>
        </w:rPr>
        <w:t>Опухоли кожи. Опухоли опорно- двигательного аппарата</w:t>
      </w:r>
      <w:r>
        <w:rPr>
          <w:spacing w:val="2"/>
          <w:sz w:val="24"/>
        </w:rPr>
        <w:t xml:space="preserve"> </w:t>
      </w:r>
      <w:r>
        <w:rPr>
          <w:sz w:val="24"/>
        </w:rPr>
        <w:t>ОПК-4</w:t>
      </w:r>
    </w:p>
    <w:p w14:paraId="60D35096" w14:textId="77777777" w:rsidR="00E26A3F" w:rsidRDefault="00DE3323">
      <w:pPr>
        <w:pStyle w:val="a8"/>
        <w:numPr>
          <w:ilvl w:val="1"/>
          <w:numId w:val="7"/>
        </w:numPr>
        <w:tabs>
          <w:tab w:val="left" w:pos="936"/>
        </w:tabs>
        <w:spacing w:before="43"/>
        <w:ind w:hanging="361"/>
      </w:pPr>
      <w:r>
        <w:rPr>
          <w:sz w:val="24"/>
        </w:rPr>
        <w:t>Опухоли моло</w:t>
      </w:r>
      <w:r>
        <w:rPr>
          <w:sz w:val="24"/>
        </w:rPr>
        <w:t>чной железы</w:t>
      </w:r>
      <w:r>
        <w:rPr>
          <w:spacing w:val="-1"/>
          <w:sz w:val="24"/>
        </w:rPr>
        <w:t xml:space="preserve"> </w:t>
      </w:r>
      <w:r>
        <w:rPr>
          <w:sz w:val="24"/>
        </w:rPr>
        <w:t>ОПК-4</w:t>
      </w:r>
    </w:p>
    <w:p w14:paraId="25C78500" w14:textId="77777777" w:rsidR="00E26A3F" w:rsidRDefault="00DE3323">
      <w:pPr>
        <w:pStyle w:val="a8"/>
        <w:numPr>
          <w:ilvl w:val="1"/>
          <w:numId w:val="7"/>
        </w:numPr>
        <w:tabs>
          <w:tab w:val="left" w:pos="936"/>
        </w:tabs>
        <w:spacing w:before="43"/>
        <w:ind w:hanging="361"/>
      </w:pPr>
      <w:r>
        <w:rPr>
          <w:sz w:val="24"/>
        </w:rPr>
        <w:t>Опухоли мочеполовых органов ОПК-4</w:t>
      </w:r>
    </w:p>
    <w:p w14:paraId="72462A29" w14:textId="77777777" w:rsidR="00E26A3F" w:rsidRDefault="00DE3323">
      <w:pPr>
        <w:pStyle w:val="a8"/>
        <w:numPr>
          <w:ilvl w:val="1"/>
          <w:numId w:val="7"/>
        </w:numPr>
        <w:tabs>
          <w:tab w:val="left" w:pos="936"/>
        </w:tabs>
        <w:spacing w:before="43" w:line="271" w:lineRule="auto"/>
        <w:ind w:right="838"/>
      </w:pPr>
      <w:r>
        <w:rPr>
          <w:sz w:val="24"/>
        </w:rPr>
        <w:t>Лучевая терапия и ее виды, методы лучевой терапии, показания и</w:t>
      </w:r>
      <w:r>
        <w:rPr>
          <w:spacing w:val="-29"/>
          <w:sz w:val="24"/>
        </w:rPr>
        <w:t xml:space="preserve"> </w:t>
      </w:r>
      <w:r>
        <w:rPr>
          <w:sz w:val="24"/>
        </w:rPr>
        <w:t xml:space="preserve">противопоказания, </w:t>
      </w:r>
      <w:r>
        <w:rPr>
          <w:sz w:val="24"/>
        </w:rPr>
        <w:lastRenderedPageBreak/>
        <w:t>осложнения и побочные эффекты</w:t>
      </w:r>
      <w:r>
        <w:rPr>
          <w:spacing w:val="2"/>
          <w:sz w:val="24"/>
        </w:rPr>
        <w:t xml:space="preserve"> </w:t>
      </w:r>
      <w:r>
        <w:rPr>
          <w:sz w:val="24"/>
        </w:rPr>
        <w:t>ОПК-5, ПК-1</w:t>
      </w:r>
    </w:p>
    <w:p w14:paraId="08CC6CF2" w14:textId="77777777" w:rsidR="00E26A3F" w:rsidRDefault="00DE3323">
      <w:pPr>
        <w:pStyle w:val="a8"/>
        <w:numPr>
          <w:ilvl w:val="1"/>
          <w:numId w:val="7"/>
        </w:numPr>
        <w:tabs>
          <w:tab w:val="left" w:pos="936"/>
        </w:tabs>
        <w:spacing w:before="9" w:line="271" w:lineRule="auto"/>
        <w:ind w:right="1197"/>
      </w:pPr>
      <w:r>
        <w:rPr>
          <w:sz w:val="24"/>
        </w:rPr>
        <w:t xml:space="preserve">Химиотерапия: классификация противоопухолевых препаратов, виды противоопухолевой </w:t>
      </w:r>
      <w:r>
        <w:rPr>
          <w:sz w:val="24"/>
        </w:rPr>
        <w:t>химиотерапии, способы и методы проведение</w:t>
      </w:r>
      <w:r>
        <w:rPr>
          <w:spacing w:val="-25"/>
          <w:sz w:val="24"/>
        </w:rPr>
        <w:t xml:space="preserve"> </w:t>
      </w:r>
      <w:r>
        <w:rPr>
          <w:sz w:val="24"/>
        </w:rPr>
        <w:t>химиотерапии, побочные эффекты</w:t>
      </w:r>
      <w:r>
        <w:rPr>
          <w:spacing w:val="2"/>
          <w:sz w:val="24"/>
        </w:rPr>
        <w:t xml:space="preserve"> </w:t>
      </w:r>
      <w:r>
        <w:rPr>
          <w:sz w:val="24"/>
        </w:rPr>
        <w:t>ОПК-5, ПК-1</w:t>
      </w:r>
    </w:p>
    <w:p w14:paraId="257C31BE" w14:textId="77777777" w:rsidR="00E26A3F" w:rsidRDefault="00DE3323">
      <w:pPr>
        <w:pStyle w:val="a8"/>
        <w:numPr>
          <w:ilvl w:val="1"/>
          <w:numId w:val="7"/>
        </w:numPr>
        <w:tabs>
          <w:tab w:val="left" w:pos="936"/>
        </w:tabs>
        <w:spacing w:before="5"/>
        <w:ind w:hanging="361"/>
      </w:pPr>
      <w:r>
        <w:rPr>
          <w:sz w:val="24"/>
        </w:rPr>
        <w:t>Паллиативная помощь. Реабилитация онкологических больных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ОПК-2</w:t>
      </w:r>
    </w:p>
    <w:p w14:paraId="288D17D9" w14:textId="77777777" w:rsidR="00E26A3F" w:rsidRDefault="00E26A3F">
      <w:pPr>
        <w:pStyle w:val="a4"/>
        <w:rPr>
          <w:sz w:val="26"/>
        </w:rPr>
      </w:pPr>
    </w:p>
    <w:p w14:paraId="47D8A0CB" w14:textId="77777777" w:rsidR="00E26A3F" w:rsidRDefault="00E26A3F">
      <w:pPr>
        <w:pStyle w:val="a4"/>
        <w:rPr>
          <w:sz w:val="26"/>
        </w:rPr>
      </w:pPr>
    </w:p>
    <w:p w14:paraId="5C9D7817" w14:textId="77777777" w:rsidR="00E26A3F" w:rsidRDefault="00DE3323">
      <w:pPr>
        <w:pStyle w:val="1"/>
        <w:spacing w:before="151"/>
        <w:ind w:left="1296"/>
      </w:pPr>
      <w:r>
        <w:t>Ситуационные задачи:</w:t>
      </w:r>
    </w:p>
    <w:p w14:paraId="2014FD39" w14:textId="77777777" w:rsidR="00E26A3F" w:rsidRDefault="00E26A3F">
      <w:pPr>
        <w:pStyle w:val="a4"/>
        <w:spacing w:before="4"/>
        <w:rPr>
          <w:b/>
        </w:rPr>
      </w:pPr>
    </w:p>
    <w:p w14:paraId="604338A4" w14:textId="77777777" w:rsidR="00E26A3F" w:rsidRDefault="00DE3323">
      <w:pPr>
        <w:ind w:left="2042" w:right="2212"/>
        <w:jc w:val="center"/>
      </w:pPr>
      <w:bookmarkStart w:id="0" w:name="Задача_1"/>
      <w:bookmarkEnd w:id="0"/>
      <w:r>
        <w:rPr>
          <w:b/>
          <w:sz w:val="24"/>
        </w:rPr>
        <w:t>Задача 1</w:t>
      </w:r>
    </w:p>
    <w:p w14:paraId="0DE0C99E" w14:textId="77777777" w:rsidR="00E26A3F" w:rsidRDefault="00E26A3F">
      <w:pPr>
        <w:pStyle w:val="a4"/>
        <w:spacing w:before="4"/>
        <w:rPr>
          <w:b/>
        </w:rPr>
      </w:pPr>
    </w:p>
    <w:p w14:paraId="03A3644E" w14:textId="77777777" w:rsidR="00E26A3F" w:rsidRDefault="00DE3323">
      <w:pPr>
        <w:pStyle w:val="a4"/>
        <w:ind w:left="215" w:right="694" w:firstLine="710"/>
        <w:jc w:val="both"/>
      </w:pPr>
      <w:r>
        <w:t xml:space="preserve">Больная М., 47 лет обратилась к врачу с жалобами на наличие </w:t>
      </w:r>
      <w:r>
        <w:t>образования в правой молочной железе. Считает себя больной в течение 5 месяцев, за медицинской помощью не обращалась. При осмотре в верхнее - наружном квадранте правой молочной железы отмечается симптом «лимонной корочки», и пальпируется узловое образовани</w:t>
      </w:r>
      <w:r>
        <w:t>е 4 иа5 см слабо подвижное, в правой аксиллярной области отмечается конгломерат плотных, малоподвижных, безболезненных лимфоузлов, в правой надключичной области -единичный плотный лимфатический узел.</w:t>
      </w:r>
    </w:p>
    <w:p w14:paraId="2E4BB6C4" w14:textId="77777777" w:rsidR="00E26A3F" w:rsidRDefault="00E26A3F">
      <w:pPr>
        <w:pStyle w:val="a4"/>
        <w:spacing w:before="4"/>
      </w:pPr>
    </w:p>
    <w:p w14:paraId="29AF3A0C" w14:textId="77777777" w:rsidR="00E26A3F" w:rsidRDefault="00DE3323">
      <w:pPr>
        <w:pStyle w:val="1"/>
        <w:spacing w:before="1"/>
      </w:pPr>
      <w:r>
        <w:t>Вопросы (задание):</w:t>
      </w:r>
    </w:p>
    <w:p w14:paraId="4252A4B8" w14:textId="77777777" w:rsidR="00E26A3F" w:rsidRDefault="00DE3323">
      <w:pPr>
        <w:pStyle w:val="a8"/>
        <w:numPr>
          <w:ilvl w:val="0"/>
          <w:numId w:val="6"/>
        </w:numPr>
        <w:tabs>
          <w:tab w:val="left" w:pos="935"/>
          <w:tab w:val="left" w:pos="936"/>
        </w:tabs>
        <w:spacing w:before="76"/>
        <w:ind w:hanging="441"/>
      </w:pPr>
      <w:r>
        <w:rPr>
          <w:sz w:val="24"/>
        </w:rPr>
        <w:t>Baш предположительный диагноз?</w:t>
      </w:r>
      <w:r>
        <w:rPr>
          <w:spacing w:val="1"/>
          <w:sz w:val="24"/>
        </w:rPr>
        <w:t xml:space="preserve"> </w:t>
      </w:r>
      <w:r>
        <w:rPr>
          <w:sz w:val="24"/>
        </w:rPr>
        <w:t>ОПК-4</w:t>
      </w:r>
    </w:p>
    <w:p w14:paraId="7785EFD2" w14:textId="77777777" w:rsidR="00E26A3F" w:rsidRDefault="00DE3323">
      <w:pPr>
        <w:pStyle w:val="a8"/>
        <w:numPr>
          <w:ilvl w:val="0"/>
          <w:numId w:val="6"/>
        </w:numPr>
        <w:tabs>
          <w:tab w:val="left" w:pos="935"/>
          <w:tab w:val="left" w:pos="936"/>
        </w:tabs>
        <w:ind w:hanging="441"/>
      </w:pPr>
      <w:r>
        <w:rPr>
          <w:sz w:val="24"/>
        </w:rPr>
        <w:t>Стадия процесса.</w:t>
      </w:r>
      <w:r>
        <w:rPr>
          <w:spacing w:val="3"/>
          <w:sz w:val="24"/>
        </w:rPr>
        <w:t xml:space="preserve"> </w:t>
      </w:r>
      <w:r>
        <w:rPr>
          <w:sz w:val="24"/>
        </w:rPr>
        <w:t>ОПК-4</w:t>
      </w:r>
    </w:p>
    <w:p w14:paraId="684E4858" w14:textId="77777777" w:rsidR="00E26A3F" w:rsidRDefault="00E26A3F">
      <w:pPr>
        <w:pStyle w:val="a4"/>
        <w:spacing w:before="4"/>
      </w:pPr>
    </w:p>
    <w:p w14:paraId="1E3A37F4" w14:textId="77777777" w:rsidR="00E26A3F" w:rsidRDefault="00DE3323">
      <w:pPr>
        <w:pStyle w:val="1"/>
        <w:ind w:left="2042" w:right="2212"/>
        <w:jc w:val="center"/>
      </w:pPr>
      <w:bookmarkStart w:id="1" w:name="Задача_2"/>
      <w:bookmarkEnd w:id="1"/>
      <w:r>
        <w:t>Задача 2</w:t>
      </w:r>
    </w:p>
    <w:p w14:paraId="3A815944" w14:textId="77777777" w:rsidR="00E26A3F" w:rsidRDefault="00E26A3F">
      <w:pPr>
        <w:pStyle w:val="a4"/>
        <w:spacing w:before="4"/>
        <w:rPr>
          <w:b/>
        </w:rPr>
      </w:pPr>
    </w:p>
    <w:p w14:paraId="0F4A6670" w14:textId="77777777" w:rsidR="00E26A3F" w:rsidRDefault="00DE3323">
      <w:pPr>
        <w:pStyle w:val="a4"/>
        <w:ind w:left="215" w:right="696" w:firstLine="710"/>
        <w:jc w:val="both"/>
      </w:pPr>
      <w:r>
        <w:t>Больной C.,51 года, обратился к хирургу с жалобами на задержку прохождения твердой пищи по пищеводу в течение 2 месяцев, боли за грудиной, изжогу, тошноту. В последний месяц отмечает снижение веса на 8 кг. слабость, утомл</w:t>
      </w:r>
      <w:r>
        <w:t>яемость. Объективно - кожные покровы бледные, тургор кожи снижен, определяются увеличенные надключичные лимфоузлы, плотноэластической консистенции. В лабораторных анализах - повышение СОЭ до 56.</w:t>
      </w:r>
    </w:p>
    <w:p w14:paraId="34489D45" w14:textId="77777777" w:rsidR="00E26A3F" w:rsidRDefault="00E26A3F">
      <w:pPr>
        <w:pStyle w:val="a4"/>
        <w:spacing w:before="4"/>
      </w:pPr>
    </w:p>
    <w:p w14:paraId="60C63DF3" w14:textId="77777777" w:rsidR="00E26A3F" w:rsidRDefault="00DE3323">
      <w:pPr>
        <w:pStyle w:val="1"/>
      </w:pPr>
      <w:r>
        <w:t>Вопросы (задание):</w:t>
      </w:r>
    </w:p>
    <w:p w14:paraId="304383F9" w14:textId="77777777" w:rsidR="00E26A3F" w:rsidRDefault="00E26A3F">
      <w:pPr>
        <w:pStyle w:val="a4"/>
        <w:spacing w:before="4"/>
        <w:rPr>
          <w:b/>
        </w:rPr>
      </w:pPr>
    </w:p>
    <w:p w14:paraId="292AA221" w14:textId="77777777" w:rsidR="00E26A3F" w:rsidRDefault="00DE3323">
      <w:pPr>
        <w:pStyle w:val="a8"/>
        <w:numPr>
          <w:ilvl w:val="0"/>
          <w:numId w:val="5"/>
        </w:numPr>
        <w:tabs>
          <w:tab w:val="left" w:pos="936"/>
        </w:tabs>
        <w:ind w:hanging="361"/>
      </w:pPr>
      <w:r>
        <w:rPr>
          <w:sz w:val="24"/>
        </w:rPr>
        <w:t>Ваш предположительный диагноз.</w:t>
      </w:r>
      <w:r>
        <w:rPr>
          <w:spacing w:val="3"/>
          <w:sz w:val="24"/>
        </w:rPr>
        <w:t xml:space="preserve"> </w:t>
      </w:r>
      <w:r>
        <w:rPr>
          <w:sz w:val="24"/>
        </w:rPr>
        <w:t>ОПК-4</w:t>
      </w:r>
    </w:p>
    <w:p w14:paraId="639A8814" w14:textId="77777777" w:rsidR="00E26A3F" w:rsidRDefault="00DE3323">
      <w:pPr>
        <w:pStyle w:val="a8"/>
        <w:numPr>
          <w:ilvl w:val="0"/>
          <w:numId w:val="5"/>
        </w:numPr>
        <w:tabs>
          <w:tab w:val="left" w:pos="936"/>
        </w:tabs>
        <w:spacing w:before="42"/>
        <w:ind w:hanging="361"/>
      </w:pPr>
      <w:r>
        <w:rPr>
          <w:sz w:val="24"/>
        </w:rPr>
        <w:t>Доп</w:t>
      </w:r>
      <w:r>
        <w:rPr>
          <w:sz w:val="24"/>
        </w:rPr>
        <w:t>олнительные методы</w:t>
      </w:r>
      <w:r>
        <w:rPr>
          <w:spacing w:val="2"/>
          <w:sz w:val="24"/>
        </w:rPr>
        <w:t xml:space="preserve"> </w:t>
      </w:r>
      <w:r>
        <w:rPr>
          <w:sz w:val="24"/>
        </w:rPr>
        <w:t>исследованияОПК-4</w:t>
      </w:r>
    </w:p>
    <w:p w14:paraId="3A635B08" w14:textId="77777777" w:rsidR="00E26A3F" w:rsidRDefault="00E26A3F">
      <w:pPr>
        <w:pStyle w:val="a4"/>
        <w:spacing w:before="10"/>
        <w:rPr>
          <w:sz w:val="27"/>
        </w:rPr>
      </w:pPr>
    </w:p>
    <w:p w14:paraId="10A80DBD" w14:textId="77777777" w:rsidR="00E26A3F" w:rsidRDefault="00DE3323">
      <w:pPr>
        <w:pStyle w:val="1"/>
        <w:ind w:left="2042" w:right="2212"/>
        <w:jc w:val="center"/>
      </w:pPr>
      <w:bookmarkStart w:id="2" w:name="Задача_3"/>
      <w:bookmarkEnd w:id="2"/>
      <w:r>
        <w:t>Задача 3</w:t>
      </w:r>
    </w:p>
    <w:p w14:paraId="1A23B83F" w14:textId="77777777" w:rsidR="00E26A3F" w:rsidRDefault="00E26A3F">
      <w:pPr>
        <w:pStyle w:val="a4"/>
        <w:spacing w:before="6"/>
        <w:rPr>
          <w:b/>
          <w:sz w:val="16"/>
        </w:rPr>
      </w:pPr>
    </w:p>
    <w:p w14:paraId="675FFF48" w14:textId="77777777" w:rsidR="00E26A3F" w:rsidRDefault="00DE3323">
      <w:pPr>
        <w:pStyle w:val="a4"/>
        <w:spacing w:before="90"/>
        <w:ind w:left="215" w:right="467" w:firstLine="710"/>
        <w:jc w:val="both"/>
      </w:pPr>
      <w:r>
        <w:rPr>
          <w:shd w:val="clear" w:color="auto" w:fill="F8F8F8"/>
        </w:rPr>
        <w:t>У больного 50 лет в течение 6 месяцев тупые боли в эпигастральной области. Дважды</w:t>
      </w:r>
      <w:r>
        <w:t xml:space="preserve"> </w:t>
      </w:r>
      <w:r>
        <w:rPr>
          <w:shd w:val="clear" w:color="auto" w:fill="F8F8F8"/>
        </w:rPr>
        <w:t>отмечен «дегтеобразный» стул. Объективно отмечается бледность кожных покровов (НЬ крови</w:t>
      </w:r>
      <w:r>
        <w:t xml:space="preserve"> </w:t>
      </w:r>
      <w:r>
        <w:rPr>
          <w:shd w:val="clear" w:color="auto" w:fill="F8F8F8"/>
        </w:rPr>
        <w:t xml:space="preserve">8,5 гр %). Пульс 98 ударов в </w:t>
      </w:r>
      <w:r>
        <w:rPr>
          <w:shd w:val="clear" w:color="auto" w:fill="F8F8F8"/>
        </w:rPr>
        <w:t>минуту</w:t>
      </w:r>
      <w:r>
        <w:t>.</w:t>
      </w:r>
    </w:p>
    <w:p w14:paraId="68D16869" w14:textId="77777777" w:rsidR="00E26A3F" w:rsidRDefault="00E26A3F">
      <w:pPr>
        <w:pStyle w:val="a4"/>
        <w:spacing w:before="4"/>
      </w:pPr>
    </w:p>
    <w:p w14:paraId="449F7CA1" w14:textId="77777777" w:rsidR="00E26A3F" w:rsidRDefault="00DE3323">
      <w:pPr>
        <w:pStyle w:val="1"/>
      </w:pPr>
      <w:r>
        <w:t>Вопросы (задание):</w:t>
      </w:r>
    </w:p>
    <w:p w14:paraId="357D0953" w14:textId="77777777" w:rsidR="00E26A3F" w:rsidRDefault="00E26A3F">
      <w:pPr>
        <w:pStyle w:val="a4"/>
        <w:spacing w:before="4"/>
        <w:rPr>
          <w:b/>
        </w:rPr>
      </w:pPr>
    </w:p>
    <w:p w14:paraId="18DB9104" w14:textId="77777777" w:rsidR="00E26A3F" w:rsidRDefault="00DE3323">
      <w:pPr>
        <w:pStyle w:val="a8"/>
        <w:numPr>
          <w:ilvl w:val="0"/>
          <w:numId w:val="4"/>
        </w:numPr>
        <w:tabs>
          <w:tab w:val="left" w:pos="936"/>
        </w:tabs>
        <w:ind w:hanging="361"/>
      </w:pPr>
      <w:r>
        <w:rPr>
          <w:sz w:val="24"/>
        </w:rPr>
        <w:t>Ваш предположительный д</w:t>
      </w:r>
      <w:r>
        <w:rPr>
          <w:sz w:val="24"/>
          <w:shd w:val="clear" w:color="auto" w:fill="F8F8F8"/>
        </w:rPr>
        <w:t>иагноз?</w:t>
      </w:r>
      <w:r>
        <w:rPr>
          <w:spacing w:val="3"/>
          <w:sz w:val="24"/>
          <w:shd w:val="clear" w:color="auto" w:fill="F8F8F8"/>
        </w:rPr>
        <w:t xml:space="preserve"> </w:t>
      </w:r>
      <w:r>
        <w:rPr>
          <w:sz w:val="24"/>
          <w:shd w:val="clear" w:color="auto" w:fill="F8F8F8"/>
        </w:rPr>
        <w:t>ОПК-4</w:t>
      </w:r>
    </w:p>
    <w:p w14:paraId="3A571474" w14:textId="77777777" w:rsidR="00E26A3F" w:rsidRDefault="00DE3323">
      <w:pPr>
        <w:pStyle w:val="a8"/>
        <w:numPr>
          <w:ilvl w:val="0"/>
          <w:numId w:val="4"/>
        </w:numPr>
        <w:tabs>
          <w:tab w:val="left" w:pos="936"/>
        </w:tabs>
        <w:spacing w:before="138"/>
        <w:ind w:hanging="361"/>
      </w:pPr>
      <w:r>
        <w:rPr>
          <w:sz w:val="24"/>
          <w:shd w:val="clear" w:color="auto" w:fill="F8F8F8"/>
        </w:rPr>
        <w:t>План обследования?</w:t>
      </w:r>
      <w:r>
        <w:rPr>
          <w:spacing w:val="1"/>
          <w:sz w:val="24"/>
          <w:shd w:val="clear" w:color="auto" w:fill="F8F8F8"/>
        </w:rPr>
        <w:t xml:space="preserve"> </w:t>
      </w:r>
      <w:r>
        <w:rPr>
          <w:sz w:val="24"/>
          <w:shd w:val="clear" w:color="auto" w:fill="F8F8F8"/>
        </w:rPr>
        <w:t>ОПК-4</w:t>
      </w:r>
    </w:p>
    <w:p w14:paraId="39B8835A" w14:textId="77777777" w:rsidR="00E26A3F" w:rsidRDefault="00E26A3F">
      <w:pPr>
        <w:pStyle w:val="a4"/>
        <w:spacing w:before="4"/>
        <w:rPr>
          <w:sz w:val="36"/>
        </w:rPr>
      </w:pPr>
    </w:p>
    <w:p w14:paraId="7693EC08" w14:textId="77777777" w:rsidR="00E26A3F" w:rsidRDefault="00DE3323">
      <w:pPr>
        <w:pStyle w:val="1"/>
        <w:ind w:left="2042" w:right="2212"/>
        <w:jc w:val="center"/>
      </w:pPr>
      <w:bookmarkStart w:id="3" w:name="Задача_4"/>
      <w:bookmarkEnd w:id="3"/>
      <w:r>
        <w:t>Задача 4</w:t>
      </w:r>
    </w:p>
    <w:p w14:paraId="23D2F508" w14:textId="77777777" w:rsidR="00E26A3F" w:rsidRDefault="00E26A3F">
      <w:pPr>
        <w:pStyle w:val="a4"/>
        <w:spacing w:before="4"/>
        <w:rPr>
          <w:b/>
        </w:rPr>
      </w:pPr>
    </w:p>
    <w:p w14:paraId="6F0EECC6" w14:textId="77777777" w:rsidR="00E26A3F" w:rsidRDefault="00DE3323">
      <w:pPr>
        <w:pStyle w:val="a4"/>
        <w:ind w:left="215" w:right="158" w:firstLine="280"/>
      </w:pPr>
      <w:r>
        <w:t>Больной 53 лет. В течение полугода появились жалобы на запоры; отмечает периодические боли в животе, вздутие. К врачу никогда не обращался.</w:t>
      </w:r>
    </w:p>
    <w:p w14:paraId="2A9E62F7" w14:textId="77777777" w:rsidR="00E26A3F" w:rsidRDefault="00E26A3F">
      <w:pPr>
        <w:pStyle w:val="a4"/>
        <w:spacing w:before="4"/>
      </w:pPr>
    </w:p>
    <w:p w14:paraId="19475B19" w14:textId="77777777" w:rsidR="00E26A3F" w:rsidRDefault="00DE3323">
      <w:pPr>
        <w:pStyle w:val="1"/>
      </w:pPr>
      <w:r>
        <w:t>Вопросы (задание):</w:t>
      </w:r>
    </w:p>
    <w:p w14:paraId="617E9EDA" w14:textId="77777777" w:rsidR="00E26A3F" w:rsidRDefault="00E26A3F">
      <w:pPr>
        <w:pStyle w:val="a4"/>
        <w:spacing w:before="4"/>
        <w:rPr>
          <w:b/>
        </w:rPr>
      </w:pPr>
    </w:p>
    <w:p w14:paraId="51A10A0E" w14:textId="77777777" w:rsidR="00E26A3F" w:rsidRDefault="00DE3323">
      <w:pPr>
        <w:pStyle w:val="a4"/>
        <w:ind w:left="215"/>
      </w:pPr>
      <w:r>
        <w:t>1. О каком заболевании следует думать? ОПК-4</w:t>
      </w:r>
    </w:p>
    <w:p w14:paraId="2A0B9467" w14:textId="77777777" w:rsidR="00E26A3F" w:rsidRDefault="00DE3323">
      <w:pPr>
        <w:pStyle w:val="a8"/>
        <w:numPr>
          <w:ilvl w:val="0"/>
          <w:numId w:val="3"/>
        </w:numPr>
        <w:tabs>
          <w:tab w:val="left" w:pos="456"/>
        </w:tabs>
        <w:ind w:hanging="241"/>
      </w:pPr>
      <w:r>
        <w:rPr>
          <w:sz w:val="24"/>
        </w:rPr>
        <w:t>Какова последовательность диагностических мероприятий?</w:t>
      </w:r>
      <w:r>
        <w:rPr>
          <w:spacing w:val="6"/>
          <w:sz w:val="24"/>
        </w:rPr>
        <w:t xml:space="preserve"> </w:t>
      </w:r>
      <w:r>
        <w:rPr>
          <w:sz w:val="24"/>
        </w:rPr>
        <w:t>ОПК-4</w:t>
      </w:r>
    </w:p>
    <w:p w14:paraId="1948FAAD" w14:textId="77777777" w:rsidR="00E26A3F" w:rsidRDefault="00E26A3F">
      <w:pPr>
        <w:pStyle w:val="a4"/>
        <w:spacing w:before="4"/>
      </w:pPr>
    </w:p>
    <w:p w14:paraId="1FC58EB9" w14:textId="77777777" w:rsidR="00E26A3F" w:rsidRDefault="00DE3323">
      <w:pPr>
        <w:pStyle w:val="1"/>
        <w:ind w:left="2042" w:right="2212"/>
        <w:jc w:val="center"/>
      </w:pPr>
      <w:bookmarkStart w:id="4" w:name="Задача_5"/>
      <w:bookmarkEnd w:id="4"/>
      <w:r>
        <w:t>Задача 5</w:t>
      </w:r>
    </w:p>
    <w:p w14:paraId="79011ACE" w14:textId="77777777" w:rsidR="00E26A3F" w:rsidRDefault="00E26A3F">
      <w:pPr>
        <w:pStyle w:val="a4"/>
        <w:spacing w:before="4"/>
        <w:rPr>
          <w:b/>
        </w:rPr>
      </w:pPr>
    </w:p>
    <w:p w14:paraId="3A6E5B9B" w14:textId="77777777" w:rsidR="00E26A3F" w:rsidRDefault="00DE3323">
      <w:pPr>
        <w:pStyle w:val="a4"/>
        <w:ind w:left="215" w:right="393" w:firstLine="708"/>
        <w:jc w:val="both"/>
      </w:pPr>
      <w:r>
        <w:t xml:space="preserve">Во время профилактического осмотра при пальцевом исследовании прямой кишки у мужчины 56 лет обнаружена </w:t>
      </w:r>
      <w:r>
        <w:t>небольшая опухоль на ножке, на расстоянии 4см от сфинктера. При ректоскопии поставлен диагноз – полип кишки III типа. Выполнено его эндоскопическое удаление.</w:t>
      </w:r>
    </w:p>
    <w:p w14:paraId="36BD0C12" w14:textId="77777777" w:rsidR="00E26A3F" w:rsidRDefault="00E26A3F">
      <w:pPr>
        <w:pStyle w:val="a4"/>
        <w:spacing w:before="4"/>
      </w:pPr>
    </w:p>
    <w:p w14:paraId="0D84E250" w14:textId="77777777" w:rsidR="00E26A3F" w:rsidRDefault="00DE3323">
      <w:pPr>
        <w:pStyle w:val="1"/>
      </w:pPr>
      <w:r>
        <w:t>Вопросы (задание):</w:t>
      </w:r>
    </w:p>
    <w:p w14:paraId="3DEACD63" w14:textId="77777777" w:rsidR="00E26A3F" w:rsidRDefault="00E26A3F">
      <w:pPr>
        <w:pStyle w:val="a4"/>
        <w:spacing w:before="4"/>
        <w:rPr>
          <w:b/>
        </w:rPr>
      </w:pPr>
    </w:p>
    <w:p w14:paraId="73D61CE3" w14:textId="77777777" w:rsidR="00E26A3F" w:rsidRDefault="00DE3323">
      <w:pPr>
        <w:pStyle w:val="a8"/>
        <w:numPr>
          <w:ilvl w:val="1"/>
          <w:numId w:val="3"/>
        </w:numPr>
        <w:tabs>
          <w:tab w:val="left" w:pos="935"/>
          <w:tab w:val="left" w:pos="936"/>
        </w:tabs>
        <w:ind w:hanging="441"/>
      </w:pPr>
      <w:r>
        <w:rPr>
          <w:sz w:val="24"/>
        </w:rPr>
        <w:t>Оцените тактику ведения больной.</w:t>
      </w:r>
      <w:r>
        <w:rPr>
          <w:spacing w:val="6"/>
          <w:sz w:val="24"/>
        </w:rPr>
        <w:t xml:space="preserve"> </w:t>
      </w:r>
      <w:r>
        <w:rPr>
          <w:sz w:val="24"/>
        </w:rPr>
        <w:t>ПК-2</w:t>
      </w:r>
    </w:p>
    <w:p w14:paraId="781F2D11" w14:textId="77777777" w:rsidR="00E26A3F" w:rsidRDefault="00DE3323">
      <w:pPr>
        <w:pStyle w:val="a8"/>
        <w:numPr>
          <w:ilvl w:val="1"/>
          <w:numId w:val="3"/>
        </w:numPr>
        <w:tabs>
          <w:tab w:val="left" w:pos="935"/>
          <w:tab w:val="left" w:pos="936"/>
        </w:tabs>
        <w:ind w:hanging="441"/>
      </w:pPr>
      <w:r>
        <w:rPr>
          <w:sz w:val="24"/>
        </w:rPr>
        <w:t>Правила диспансеризации больных с полип</w:t>
      </w:r>
      <w:r>
        <w:rPr>
          <w:sz w:val="24"/>
        </w:rPr>
        <w:t>ами</w:t>
      </w:r>
      <w:r>
        <w:rPr>
          <w:spacing w:val="1"/>
          <w:sz w:val="24"/>
        </w:rPr>
        <w:t xml:space="preserve"> </w:t>
      </w:r>
      <w:r>
        <w:rPr>
          <w:sz w:val="24"/>
        </w:rPr>
        <w:t>кишечника.ПК-2</w:t>
      </w:r>
    </w:p>
    <w:p w14:paraId="5F10E813" w14:textId="77777777" w:rsidR="00E26A3F" w:rsidRDefault="00E26A3F">
      <w:pPr>
        <w:pStyle w:val="a4"/>
        <w:spacing w:before="4"/>
      </w:pPr>
    </w:p>
    <w:p w14:paraId="26A40755" w14:textId="77777777" w:rsidR="00E26A3F" w:rsidRDefault="00DE3323">
      <w:pPr>
        <w:pStyle w:val="1"/>
        <w:spacing w:before="1"/>
        <w:ind w:left="2042" w:right="2212"/>
        <w:jc w:val="center"/>
      </w:pPr>
      <w:bookmarkStart w:id="5" w:name="Задача_6"/>
      <w:bookmarkEnd w:id="5"/>
      <w:r>
        <w:t>Задача 6</w:t>
      </w:r>
    </w:p>
    <w:p w14:paraId="7DBA06F7" w14:textId="77777777" w:rsidR="00E26A3F" w:rsidRDefault="00DE3323">
      <w:pPr>
        <w:pStyle w:val="a4"/>
        <w:spacing w:before="76"/>
        <w:ind w:left="215" w:right="393" w:firstLine="710"/>
        <w:jc w:val="both"/>
      </w:pPr>
      <w:r>
        <w:t>К эндокринологу обратилась женщина 34 лет с жалобами на увеличение щитовидной железы. При УЗИ обнаружен узел в правой доле, полностью ее занимающий. Врач рекомендовал гормональное лечение и наблюдение.</w:t>
      </w:r>
    </w:p>
    <w:p w14:paraId="64AA2FAF" w14:textId="77777777" w:rsidR="00E26A3F" w:rsidRDefault="00E26A3F">
      <w:pPr>
        <w:pStyle w:val="a4"/>
        <w:spacing w:before="4"/>
      </w:pPr>
    </w:p>
    <w:p w14:paraId="6FF43373" w14:textId="77777777" w:rsidR="00E26A3F" w:rsidRDefault="00DE3323">
      <w:pPr>
        <w:pStyle w:val="1"/>
      </w:pPr>
      <w:r>
        <w:t>Вопросы (задание):</w:t>
      </w:r>
    </w:p>
    <w:p w14:paraId="0666ABAE" w14:textId="77777777" w:rsidR="00E26A3F" w:rsidRDefault="00E26A3F">
      <w:pPr>
        <w:pStyle w:val="a4"/>
        <w:spacing w:before="4"/>
        <w:rPr>
          <w:b/>
        </w:rPr>
      </w:pPr>
    </w:p>
    <w:p w14:paraId="2BD4F114" w14:textId="77777777" w:rsidR="00E26A3F" w:rsidRDefault="00DE3323">
      <w:pPr>
        <w:pStyle w:val="a8"/>
        <w:numPr>
          <w:ilvl w:val="0"/>
          <w:numId w:val="2"/>
        </w:numPr>
        <w:tabs>
          <w:tab w:val="left" w:pos="936"/>
        </w:tabs>
        <w:ind w:hanging="361"/>
      </w:pPr>
      <w:r>
        <w:rPr>
          <w:sz w:val="24"/>
        </w:rPr>
        <w:t>Проа</w:t>
      </w:r>
      <w:r>
        <w:rPr>
          <w:sz w:val="24"/>
        </w:rPr>
        <w:t>нализируйте правильность назначенной терапии.</w:t>
      </w:r>
      <w:r>
        <w:rPr>
          <w:spacing w:val="6"/>
          <w:sz w:val="24"/>
        </w:rPr>
        <w:t xml:space="preserve"> </w:t>
      </w:r>
      <w:r>
        <w:rPr>
          <w:sz w:val="24"/>
        </w:rPr>
        <w:t>ОПК-5, ПК-1</w:t>
      </w:r>
    </w:p>
    <w:p w14:paraId="23314EF4" w14:textId="77777777" w:rsidR="00E26A3F" w:rsidRDefault="00DE3323">
      <w:pPr>
        <w:pStyle w:val="a8"/>
        <w:numPr>
          <w:ilvl w:val="0"/>
          <w:numId w:val="2"/>
        </w:numPr>
        <w:tabs>
          <w:tab w:val="left" w:pos="936"/>
        </w:tabs>
        <w:spacing w:before="42"/>
        <w:ind w:hanging="361"/>
      </w:pPr>
      <w:r>
        <w:rPr>
          <w:sz w:val="24"/>
        </w:rPr>
        <w:t>Назначьте оптимальную терапию и тактику ведения больной.</w:t>
      </w:r>
      <w:r>
        <w:rPr>
          <w:spacing w:val="5"/>
          <w:sz w:val="24"/>
        </w:rPr>
        <w:t xml:space="preserve"> </w:t>
      </w:r>
      <w:r>
        <w:rPr>
          <w:sz w:val="24"/>
        </w:rPr>
        <w:t>ОПК-5, ПК-1</w:t>
      </w:r>
    </w:p>
    <w:p w14:paraId="35AEB371" w14:textId="77777777" w:rsidR="00E26A3F" w:rsidRDefault="00E26A3F">
      <w:pPr>
        <w:pStyle w:val="a4"/>
        <w:spacing w:before="9"/>
        <w:rPr>
          <w:sz w:val="27"/>
        </w:rPr>
      </w:pPr>
    </w:p>
    <w:p w14:paraId="0A26D6DD" w14:textId="77777777" w:rsidR="00E26A3F" w:rsidRDefault="00DE3323">
      <w:pPr>
        <w:pStyle w:val="1"/>
        <w:spacing w:before="1"/>
        <w:ind w:left="2042" w:right="2212"/>
        <w:jc w:val="center"/>
      </w:pPr>
      <w:bookmarkStart w:id="6" w:name="Задача_7"/>
      <w:bookmarkEnd w:id="6"/>
      <w:r>
        <w:t>Задача 7</w:t>
      </w:r>
    </w:p>
    <w:p w14:paraId="0F0D837A" w14:textId="77777777" w:rsidR="00E26A3F" w:rsidRDefault="00E26A3F">
      <w:pPr>
        <w:pStyle w:val="a4"/>
        <w:spacing w:before="3"/>
        <w:rPr>
          <w:b/>
        </w:rPr>
      </w:pPr>
    </w:p>
    <w:p w14:paraId="147992B9" w14:textId="77777777" w:rsidR="00E26A3F" w:rsidRDefault="00DE3323">
      <w:pPr>
        <w:pStyle w:val="a4"/>
        <w:spacing w:before="1"/>
        <w:ind w:left="215" w:right="397" w:firstLine="280"/>
        <w:jc w:val="both"/>
      </w:pPr>
      <w:r>
        <w:t xml:space="preserve">За последние 10 лет на заводе, отмечено увеличение числа больных раком легкого. Одновременно </w:t>
      </w:r>
      <w:r>
        <w:t>констатировано повышение частоты рака кожи. При этом рак легкого II стадии обнаружен у 4% заболевших, III стадии - у 34% и IV - у 62%. Среди заболевших 75% работали на заводе более 20 лет, 10% более 10 лет и 15% - более 5.</w:t>
      </w:r>
    </w:p>
    <w:p w14:paraId="16FE8DEA" w14:textId="77777777" w:rsidR="00E26A3F" w:rsidRDefault="00E26A3F">
      <w:pPr>
        <w:pStyle w:val="a4"/>
        <w:spacing w:before="4"/>
      </w:pPr>
    </w:p>
    <w:p w14:paraId="3E970128" w14:textId="77777777" w:rsidR="00E26A3F" w:rsidRDefault="00DE3323">
      <w:pPr>
        <w:pStyle w:val="1"/>
      </w:pPr>
      <w:bookmarkStart w:id="7" w:name="Вопрос_(задание)%253A"/>
      <w:bookmarkEnd w:id="7"/>
      <w:r>
        <w:t>Вопрос (задание):</w:t>
      </w:r>
    </w:p>
    <w:p w14:paraId="42142962" w14:textId="77777777" w:rsidR="00E26A3F" w:rsidRDefault="00E26A3F">
      <w:pPr>
        <w:pStyle w:val="a4"/>
        <w:spacing w:before="4"/>
        <w:rPr>
          <w:b/>
        </w:rPr>
      </w:pPr>
    </w:p>
    <w:p w14:paraId="1A8463E1" w14:textId="77777777" w:rsidR="00E26A3F" w:rsidRDefault="00DE3323">
      <w:pPr>
        <w:pStyle w:val="a4"/>
        <w:ind w:left="575"/>
      </w:pPr>
      <w:r>
        <w:t>1. Ваши вывод</w:t>
      </w:r>
      <w:r>
        <w:t>ы и предложения относительно этой ситуации.</w:t>
      </w:r>
      <w:r>
        <w:rPr>
          <w:spacing w:val="58"/>
        </w:rPr>
        <w:t xml:space="preserve"> </w:t>
      </w:r>
      <w:r>
        <w:t>ООПК-5, ПК-1</w:t>
      </w:r>
    </w:p>
    <w:p w14:paraId="63F868F5" w14:textId="77777777" w:rsidR="00E26A3F" w:rsidRDefault="00E26A3F">
      <w:pPr>
        <w:pStyle w:val="a4"/>
        <w:rPr>
          <w:sz w:val="28"/>
        </w:rPr>
      </w:pPr>
    </w:p>
    <w:p w14:paraId="4BDF5E03" w14:textId="77777777" w:rsidR="00E26A3F" w:rsidRDefault="00DE3323">
      <w:pPr>
        <w:spacing w:line="480" w:lineRule="auto"/>
        <w:ind w:left="215" w:right="4773" w:firstLine="4500"/>
      </w:pPr>
      <w:bookmarkStart w:id="8" w:name="Задача_8"/>
      <w:bookmarkEnd w:id="8"/>
      <w:r>
        <w:rPr>
          <w:b/>
          <w:sz w:val="24"/>
        </w:rPr>
        <w:t xml:space="preserve">Задача 8 </w:t>
      </w:r>
      <w:r>
        <w:rPr>
          <w:sz w:val="24"/>
        </w:rPr>
        <w:t xml:space="preserve">У Вашего пациента выявлен рак. Локализация любая. </w:t>
      </w:r>
      <w:r>
        <w:rPr>
          <w:b/>
          <w:sz w:val="24"/>
        </w:rPr>
        <w:t>Вопросы (задание):</w:t>
      </w:r>
    </w:p>
    <w:p w14:paraId="53267F37" w14:textId="77777777" w:rsidR="00E26A3F" w:rsidRDefault="00DE3323">
      <w:pPr>
        <w:pStyle w:val="a4"/>
        <w:spacing w:before="4"/>
        <w:ind w:left="575"/>
      </w:pPr>
      <w:r>
        <w:t xml:space="preserve">1. </w:t>
      </w:r>
      <w:bookmarkStart w:id="9" w:name="1._С_какого_момента_необходимо_начать_ре"/>
      <w:bookmarkEnd w:id="9"/>
      <w:r>
        <w:t>С какого момента необходимо начать реабилитационные мероприятия? ОПК-2</w:t>
      </w:r>
    </w:p>
    <w:p w14:paraId="06EB50ED" w14:textId="77777777" w:rsidR="00E26A3F" w:rsidRDefault="00E26A3F">
      <w:pPr>
        <w:pStyle w:val="a4"/>
        <w:spacing w:before="9"/>
        <w:rPr>
          <w:sz w:val="27"/>
        </w:rPr>
      </w:pPr>
    </w:p>
    <w:p w14:paraId="0C8C55D0" w14:textId="77777777" w:rsidR="00E26A3F" w:rsidRDefault="00DE3323">
      <w:pPr>
        <w:pStyle w:val="1"/>
        <w:ind w:left="2042" w:right="2212"/>
        <w:jc w:val="center"/>
      </w:pPr>
      <w:bookmarkStart w:id="10" w:name="Задача_9"/>
      <w:bookmarkEnd w:id="10"/>
      <w:r>
        <w:t>Задача 9</w:t>
      </w:r>
    </w:p>
    <w:p w14:paraId="7EC4CB80" w14:textId="77777777" w:rsidR="00E26A3F" w:rsidRDefault="00E26A3F">
      <w:pPr>
        <w:pStyle w:val="a4"/>
        <w:spacing w:before="4"/>
        <w:rPr>
          <w:b/>
        </w:rPr>
      </w:pPr>
    </w:p>
    <w:p w14:paraId="5EBFDD84" w14:textId="77777777" w:rsidR="00E26A3F" w:rsidRDefault="00DE3323">
      <w:pPr>
        <w:pStyle w:val="a4"/>
        <w:ind w:left="215" w:right="396" w:firstLine="710"/>
        <w:jc w:val="both"/>
      </w:pPr>
      <w:r>
        <w:t xml:space="preserve">Больной 56 лет поступил в </w:t>
      </w:r>
      <w:r>
        <w:t xml:space="preserve">клинику с жалобами на нестерпимый зуд кожи, ноющие боли в правом подреберье, слабость, бессонницу, отсутствие аппетита, наличие желтухи в течение одного месяца. При осмотре: склеры и кожа больного оливкового цвета, тургор её резко снижен, на ней множество </w:t>
      </w:r>
      <w:r>
        <w:t>расчесов. Живот мягкий. Печень увеличена. В правом подреберье пальпируется овоидной формы эластической безболезненное образование, размером 12,0х18,5см. Кал</w:t>
      </w:r>
      <w:r>
        <w:rPr>
          <w:spacing w:val="-1"/>
        </w:rPr>
        <w:t xml:space="preserve"> </w:t>
      </w:r>
      <w:r>
        <w:t>ахоличен.</w:t>
      </w:r>
    </w:p>
    <w:p w14:paraId="01A20013" w14:textId="77777777" w:rsidR="00E26A3F" w:rsidRDefault="00E26A3F">
      <w:pPr>
        <w:pStyle w:val="a4"/>
        <w:spacing w:before="4"/>
      </w:pPr>
    </w:p>
    <w:p w14:paraId="3EE99AB1" w14:textId="77777777" w:rsidR="00E26A3F" w:rsidRDefault="00DE3323">
      <w:pPr>
        <w:pStyle w:val="1"/>
      </w:pPr>
      <w:r>
        <w:t>Вопросы (задание):</w:t>
      </w:r>
    </w:p>
    <w:p w14:paraId="22E03E36" w14:textId="77777777" w:rsidR="00E26A3F" w:rsidRDefault="00E26A3F">
      <w:pPr>
        <w:pStyle w:val="a4"/>
        <w:spacing w:before="4"/>
        <w:rPr>
          <w:b/>
        </w:rPr>
      </w:pPr>
    </w:p>
    <w:p w14:paraId="0FBF6E9E" w14:textId="77777777" w:rsidR="00E26A3F" w:rsidRDefault="00DE3323">
      <w:pPr>
        <w:pStyle w:val="a8"/>
        <w:numPr>
          <w:ilvl w:val="0"/>
          <w:numId w:val="1"/>
        </w:numPr>
        <w:tabs>
          <w:tab w:val="left" w:pos="936"/>
        </w:tabs>
        <w:spacing w:before="1"/>
        <w:ind w:hanging="361"/>
      </w:pPr>
      <w:r>
        <w:rPr>
          <w:sz w:val="24"/>
        </w:rPr>
        <w:t>Ваш диагноз?</w:t>
      </w:r>
      <w:r>
        <w:rPr>
          <w:spacing w:val="2"/>
          <w:sz w:val="24"/>
        </w:rPr>
        <w:t xml:space="preserve"> </w:t>
      </w:r>
      <w:r>
        <w:rPr>
          <w:sz w:val="24"/>
        </w:rPr>
        <w:t>ОПК-4</w:t>
      </w:r>
    </w:p>
    <w:p w14:paraId="3E036470" w14:textId="77777777" w:rsidR="00E26A3F" w:rsidRDefault="00DE3323">
      <w:pPr>
        <w:pStyle w:val="a8"/>
        <w:numPr>
          <w:ilvl w:val="0"/>
          <w:numId w:val="1"/>
        </w:numPr>
        <w:tabs>
          <w:tab w:val="left" w:pos="936"/>
        </w:tabs>
        <w:ind w:hanging="361"/>
      </w:pPr>
      <w:r>
        <w:rPr>
          <w:sz w:val="24"/>
        </w:rPr>
        <w:t>План 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ОПК-4</w:t>
      </w:r>
    </w:p>
    <w:p w14:paraId="2330E9A4" w14:textId="77777777" w:rsidR="00E26A3F" w:rsidRDefault="00DE3323">
      <w:pPr>
        <w:pStyle w:val="a8"/>
        <w:numPr>
          <w:ilvl w:val="0"/>
          <w:numId w:val="1"/>
        </w:numPr>
        <w:tabs>
          <w:tab w:val="left" w:pos="936"/>
        </w:tabs>
        <w:ind w:hanging="361"/>
      </w:pPr>
      <w:r>
        <w:rPr>
          <w:sz w:val="24"/>
        </w:rPr>
        <w:t>Тактика лечения.</w:t>
      </w:r>
      <w:r>
        <w:rPr>
          <w:spacing w:val="3"/>
          <w:sz w:val="24"/>
        </w:rPr>
        <w:t xml:space="preserve"> </w:t>
      </w:r>
      <w:r>
        <w:rPr>
          <w:sz w:val="24"/>
        </w:rPr>
        <w:t>ОПК-5, ПК-1</w:t>
      </w:r>
    </w:p>
    <w:p w14:paraId="268000F6" w14:textId="77777777" w:rsidR="00E26A3F" w:rsidRDefault="00E26A3F">
      <w:pPr>
        <w:pStyle w:val="a4"/>
        <w:rPr>
          <w:sz w:val="26"/>
        </w:rPr>
      </w:pPr>
    </w:p>
    <w:p w14:paraId="17B1A2AE" w14:textId="77777777" w:rsidR="00E26A3F" w:rsidRDefault="00E26A3F">
      <w:pPr>
        <w:pStyle w:val="a4"/>
        <w:rPr>
          <w:sz w:val="26"/>
        </w:rPr>
      </w:pPr>
    </w:p>
    <w:p w14:paraId="14BAA15D" w14:textId="77777777" w:rsidR="00E26A3F" w:rsidRDefault="00E26A3F">
      <w:pPr>
        <w:pStyle w:val="a4"/>
        <w:rPr>
          <w:sz w:val="26"/>
        </w:rPr>
      </w:pPr>
    </w:p>
    <w:p w14:paraId="56CD3072" w14:textId="77777777" w:rsidR="00E26A3F" w:rsidRDefault="00E26A3F">
      <w:pPr>
        <w:pStyle w:val="a4"/>
        <w:rPr>
          <w:sz w:val="26"/>
        </w:rPr>
      </w:pPr>
    </w:p>
    <w:p w14:paraId="18C86014" w14:textId="77777777" w:rsidR="00E26A3F" w:rsidRDefault="00DE3323">
      <w:pPr>
        <w:pStyle w:val="1"/>
        <w:spacing w:before="196"/>
        <w:ind w:left="2042" w:right="2212"/>
        <w:jc w:val="center"/>
      </w:pPr>
      <w:bookmarkStart w:id="11" w:name="Задача_10"/>
      <w:bookmarkEnd w:id="11"/>
      <w:r>
        <w:t>Задача 10</w:t>
      </w:r>
    </w:p>
    <w:p w14:paraId="5A1AB0DC" w14:textId="77777777" w:rsidR="00E26A3F" w:rsidRDefault="00E26A3F">
      <w:pPr>
        <w:pStyle w:val="a4"/>
        <w:spacing w:before="4"/>
        <w:rPr>
          <w:b/>
        </w:rPr>
      </w:pPr>
    </w:p>
    <w:p w14:paraId="4CFFE0B5" w14:textId="77777777" w:rsidR="00E26A3F" w:rsidRDefault="00DE3323">
      <w:pPr>
        <w:pStyle w:val="a4"/>
        <w:ind w:left="215" w:right="397" w:firstLine="710"/>
        <w:jc w:val="both"/>
      </w:pPr>
      <w:r>
        <w:t>Больная 28 лет предъявляет жалобы на боль в молочных железах, усиливающуюся перед менструацией. История заболевания: больна в течение двух месяцев, после выполнено</w:t>
      </w:r>
    </w:p>
    <w:p w14:paraId="0F5C521A" w14:textId="77777777" w:rsidR="00E26A3F" w:rsidRDefault="00DE3323">
      <w:pPr>
        <w:pStyle w:val="a4"/>
        <w:spacing w:before="76"/>
        <w:ind w:left="215" w:right="397"/>
        <w:jc w:val="both"/>
      </w:pPr>
      <w:r>
        <w:t>медикаментозного аборта. Менструации регулярные, с двенадцатилетн</w:t>
      </w:r>
      <w:r>
        <w:t>его возраста. Объективные данные: молочные железы развиты хорошо, консистенция мягкая, при пальпации выраженная болезненность. Паренхима желез зернистая в виде мелких дробинок. Кожных симптомов и изменений со стороны соска нет. Лимфатические узлы не пальпи</w:t>
      </w:r>
      <w:r>
        <w:t>руются.</w:t>
      </w:r>
    </w:p>
    <w:p w14:paraId="63C67AD2" w14:textId="77777777" w:rsidR="00E26A3F" w:rsidRDefault="00E26A3F">
      <w:pPr>
        <w:pStyle w:val="a4"/>
        <w:spacing w:before="4"/>
      </w:pPr>
    </w:p>
    <w:p w14:paraId="5062C027" w14:textId="77777777" w:rsidR="00E26A3F" w:rsidRDefault="00DE3323">
      <w:pPr>
        <w:pStyle w:val="1"/>
        <w:jc w:val="both"/>
      </w:pPr>
      <w:bookmarkStart w:id="12" w:name="Вопросы_(задание)%253A"/>
      <w:bookmarkEnd w:id="12"/>
      <w:r>
        <w:t>Вопросы (задание):</w:t>
      </w:r>
    </w:p>
    <w:p w14:paraId="7772674A" w14:textId="77777777" w:rsidR="00E26A3F" w:rsidRDefault="00E26A3F">
      <w:pPr>
        <w:pStyle w:val="a4"/>
        <w:spacing w:before="4"/>
        <w:rPr>
          <w:b/>
        </w:rPr>
      </w:pPr>
    </w:p>
    <w:p w14:paraId="7AF17AE4" w14:textId="77777777" w:rsidR="00E26A3F" w:rsidRDefault="00DE3323">
      <w:pPr>
        <w:pStyle w:val="a8"/>
        <w:numPr>
          <w:ilvl w:val="1"/>
          <w:numId w:val="1"/>
        </w:numPr>
        <w:tabs>
          <w:tab w:val="left" w:pos="1646"/>
        </w:tabs>
      </w:pPr>
      <w:r>
        <w:rPr>
          <w:sz w:val="24"/>
        </w:rPr>
        <w:t>Ваш предположительный диагноз, его обоснование. ОПК-4</w:t>
      </w:r>
    </w:p>
    <w:p w14:paraId="1D046428" w14:textId="77777777" w:rsidR="00E26A3F" w:rsidRDefault="00DE3323">
      <w:pPr>
        <w:pStyle w:val="a8"/>
        <w:numPr>
          <w:ilvl w:val="1"/>
          <w:numId w:val="1"/>
        </w:numPr>
        <w:tabs>
          <w:tab w:val="left" w:pos="1646"/>
        </w:tabs>
      </w:pPr>
      <w:r>
        <w:rPr>
          <w:sz w:val="24"/>
        </w:rPr>
        <w:t>Какие обследования необходимо провести?</w:t>
      </w:r>
      <w:r>
        <w:rPr>
          <w:spacing w:val="2"/>
          <w:sz w:val="24"/>
        </w:rPr>
        <w:t xml:space="preserve"> </w:t>
      </w:r>
      <w:r>
        <w:rPr>
          <w:sz w:val="24"/>
        </w:rPr>
        <w:t>ОПК-4</w:t>
      </w:r>
    </w:p>
    <w:p w14:paraId="4C831897" w14:textId="77777777" w:rsidR="00E26A3F" w:rsidRDefault="00DE3323">
      <w:pPr>
        <w:pStyle w:val="a8"/>
        <w:numPr>
          <w:ilvl w:val="1"/>
          <w:numId w:val="1"/>
        </w:numPr>
        <w:tabs>
          <w:tab w:val="left" w:pos="1646"/>
        </w:tabs>
      </w:pPr>
      <w:r>
        <w:rPr>
          <w:sz w:val="24"/>
        </w:rPr>
        <w:t>Каков план лечения?</w:t>
      </w:r>
      <w:r>
        <w:rPr>
          <w:spacing w:val="1"/>
          <w:sz w:val="24"/>
        </w:rPr>
        <w:t xml:space="preserve"> </w:t>
      </w:r>
      <w:r>
        <w:rPr>
          <w:sz w:val="24"/>
        </w:rPr>
        <w:t>ОПК-5, ПК-1</w:t>
      </w:r>
    </w:p>
    <w:p w14:paraId="5C532C53" w14:textId="77777777" w:rsidR="00E26A3F" w:rsidRDefault="00E26A3F">
      <w:pPr>
        <w:pStyle w:val="a4"/>
        <w:rPr>
          <w:sz w:val="26"/>
        </w:rPr>
      </w:pPr>
    </w:p>
    <w:p w14:paraId="7DD85353" w14:textId="77777777" w:rsidR="00E26A3F" w:rsidRDefault="00E26A3F">
      <w:pPr>
        <w:pStyle w:val="a4"/>
        <w:rPr>
          <w:sz w:val="26"/>
        </w:rPr>
      </w:pPr>
    </w:p>
    <w:p w14:paraId="6F019BEC" w14:textId="77777777" w:rsidR="00E26A3F" w:rsidRDefault="00E26A3F">
      <w:pPr>
        <w:pStyle w:val="a4"/>
        <w:spacing w:before="230"/>
        <w:ind w:left="215"/>
        <w:jc w:val="both"/>
      </w:pPr>
    </w:p>
    <w:sectPr w:rsidR="00E26A3F">
      <w:footerReference w:type="default" r:id="rId7"/>
      <w:pgSz w:w="11906" w:h="16838"/>
      <w:pgMar w:top="1040" w:right="460" w:bottom="1160" w:left="920" w:header="0" w:footer="88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3BFBD" w14:textId="77777777" w:rsidR="00DE3323" w:rsidRDefault="00DE3323">
      <w:r>
        <w:separator/>
      </w:r>
    </w:p>
  </w:endnote>
  <w:endnote w:type="continuationSeparator" w:id="0">
    <w:p w14:paraId="3011845B" w14:textId="77777777" w:rsidR="00DE3323" w:rsidRDefault="00DE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AA08" w14:textId="1B95EC4E" w:rsidR="00E26A3F" w:rsidRDefault="00AF0435">
    <w:pPr>
      <w:pStyle w:val="a4"/>
      <w:spacing w:line="9" w:lineRule="auto"/>
      <w:rPr>
        <w:sz w:val="20"/>
      </w:rPr>
    </w:pPr>
    <w:r>
      <w:rPr>
        <w:noProof/>
      </w:rPr>
      <w:pict w14:anchorId="6A10A4FA">
        <v:rect id="Врезка1" o:spid="_x0000_s1025" style="position:absolute;margin-left:296.9pt;margin-top:782.8pt;width:16pt;height:13.1pt;z-index:-5033164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" o:allowincell="f" filled="f" stroked="f" strokeweight="0">
          <v:textbox inset="0,0,0,0">
            <w:txbxContent>
              <w:p w14:paraId="471375DF" w14:textId="77777777" w:rsidR="00E26A3F" w:rsidRDefault="00DE3323">
                <w:pPr>
                  <w:pStyle w:val="ad"/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68D3" w14:textId="77777777" w:rsidR="00DE3323" w:rsidRDefault="00DE3323">
      <w:r>
        <w:separator/>
      </w:r>
    </w:p>
  </w:footnote>
  <w:footnote w:type="continuationSeparator" w:id="0">
    <w:p w14:paraId="1D21763E" w14:textId="77777777" w:rsidR="00DE3323" w:rsidRDefault="00DE3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32C3"/>
    <w:multiLevelType w:val="multilevel"/>
    <w:tmpl w:val="1A48AAEE"/>
    <w:lvl w:ilvl="0">
      <w:start w:val="1"/>
      <w:numFmt w:val="decimal"/>
      <w:lvlText w:val="%1."/>
      <w:lvlJc w:val="left"/>
      <w:pPr>
        <w:tabs>
          <w:tab w:val="num" w:pos="0"/>
        </w:tabs>
        <w:ind w:left="936" w:hanging="36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98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57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15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74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3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91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5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57622DC"/>
    <w:multiLevelType w:val="multilevel"/>
    <w:tmpl w:val="F53452A2"/>
    <w:lvl w:ilvl="0">
      <w:start w:val="1"/>
      <w:numFmt w:val="decimal"/>
      <w:lvlText w:val="%1."/>
      <w:lvlJc w:val="left"/>
      <w:pPr>
        <w:tabs>
          <w:tab w:val="num" w:pos="0"/>
        </w:tabs>
        <w:ind w:left="936" w:hanging="36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98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57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15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74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3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91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5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0E53489B"/>
    <w:multiLevelType w:val="multilevel"/>
    <w:tmpl w:val="2BE44DF0"/>
    <w:lvl w:ilvl="0">
      <w:start w:val="1"/>
      <w:numFmt w:val="decimal"/>
      <w:lvlText w:val="%1."/>
      <w:lvlJc w:val="left"/>
      <w:pPr>
        <w:tabs>
          <w:tab w:val="num" w:pos="0"/>
        </w:tabs>
        <w:ind w:left="500" w:hanging="284"/>
      </w:pPr>
      <w:rPr>
        <w:rFonts w:ascii="Times New Roman" w:eastAsia="Times New Roman" w:hAnsi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02" w:hanging="2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05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10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3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15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8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20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15BA32C5"/>
    <w:multiLevelType w:val="multilevel"/>
    <w:tmpl w:val="F5FEA2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7E85EB2"/>
    <w:multiLevelType w:val="multilevel"/>
    <w:tmpl w:val="3AD20778"/>
    <w:lvl w:ilvl="0">
      <w:start w:val="1"/>
      <w:numFmt w:val="decimal"/>
      <w:lvlText w:val="%1."/>
      <w:lvlJc w:val="left"/>
      <w:pPr>
        <w:tabs>
          <w:tab w:val="num" w:pos="0"/>
        </w:tabs>
        <w:ind w:left="936" w:hanging="36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6" w:hanging="36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27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14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02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89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6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64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51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33D23D05"/>
    <w:multiLevelType w:val="multilevel"/>
    <w:tmpl w:val="405C7F02"/>
    <w:lvl w:ilvl="0">
      <w:start w:val="1"/>
      <w:numFmt w:val="decimal"/>
      <w:lvlText w:val="%1."/>
      <w:lvlJc w:val="left"/>
      <w:pPr>
        <w:tabs>
          <w:tab w:val="num" w:pos="0"/>
        </w:tabs>
        <w:ind w:left="936" w:hanging="44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98" w:hanging="4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57" w:hanging="4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15" w:hanging="4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74" w:hanging="4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33" w:hanging="4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91" w:hanging="4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50" w:hanging="4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8" w:hanging="440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35BE088F"/>
    <w:multiLevelType w:val="multilevel"/>
    <w:tmpl w:val="0E82ED2A"/>
    <w:lvl w:ilvl="0">
      <w:start w:val="1"/>
      <w:numFmt w:val="decimal"/>
      <w:lvlText w:val="%1."/>
      <w:lvlJc w:val="left"/>
      <w:pPr>
        <w:tabs>
          <w:tab w:val="num" w:pos="0"/>
        </w:tabs>
        <w:ind w:left="2076" w:hanging="574"/>
      </w:pPr>
      <w:rPr>
        <w:rFonts w:ascii="Times New Roman" w:eastAsia="Times New Roman" w:hAnsi="Times New Roman" w:cs="Times New Roman"/>
        <w:b/>
        <w:bCs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76" w:hanging="360"/>
      </w:pPr>
      <w:rPr>
        <w:rFonts w:ascii="Times New Roman" w:eastAsia="Times New Roman" w:hAnsi="Times New Roman" w:cs="Times New Roman"/>
        <w:b/>
        <w:bCs/>
        <w:spacing w:val="-2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04" w:hanging="360"/>
      </w:pPr>
      <w:rPr>
        <w:rFonts w:ascii="Times New Roman" w:eastAsia="Times New Roman" w:hAnsi="Times New Roman" w:cs="Times New Roman"/>
        <w:spacing w:val="-21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5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1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1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40EC59F6"/>
    <w:multiLevelType w:val="multilevel"/>
    <w:tmpl w:val="1BCCE0BE"/>
    <w:lvl w:ilvl="0">
      <w:start w:val="1"/>
      <w:numFmt w:val="decimalZero"/>
      <w:lvlText w:val="%1."/>
      <w:lvlJc w:val="left"/>
      <w:pPr>
        <w:tabs>
          <w:tab w:val="num" w:pos="0"/>
        </w:tabs>
        <w:ind w:left="696" w:hanging="48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82" w:hanging="4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5" w:hanging="4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47" w:hanging="4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0" w:hanging="4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13" w:hanging="4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95" w:hanging="4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78" w:hanging="4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60" w:hanging="480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4BD14665"/>
    <w:multiLevelType w:val="multilevel"/>
    <w:tmpl w:val="9D9A8350"/>
    <w:lvl w:ilvl="0">
      <w:start w:val="1"/>
      <w:numFmt w:val="decimal"/>
      <w:lvlText w:val="%1."/>
      <w:lvlJc w:val="left"/>
      <w:pPr>
        <w:tabs>
          <w:tab w:val="num" w:pos="0"/>
        </w:tabs>
        <w:ind w:left="936" w:hanging="36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98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57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15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74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3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91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5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74D85C88"/>
    <w:multiLevelType w:val="multilevel"/>
    <w:tmpl w:val="1924E67A"/>
    <w:lvl w:ilvl="0">
      <w:start w:val="3"/>
      <w:numFmt w:val="decimal"/>
      <w:lvlText w:val="%1."/>
      <w:lvlJc w:val="left"/>
      <w:pPr>
        <w:tabs>
          <w:tab w:val="num" w:pos="0"/>
        </w:tabs>
        <w:ind w:left="456" w:hanging="24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36" w:hanging="44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05" w:hanging="4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0" w:hanging="4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35" w:hanging="4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4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5" w:hanging="4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0" w:hanging="4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95" w:hanging="440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7FD02DE2"/>
    <w:multiLevelType w:val="multilevel"/>
    <w:tmpl w:val="DA162B9A"/>
    <w:lvl w:ilvl="0">
      <w:start w:val="14"/>
      <w:numFmt w:val="decimal"/>
      <w:lvlText w:val="%1."/>
      <w:lvlJc w:val="left"/>
      <w:pPr>
        <w:tabs>
          <w:tab w:val="num" w:pos="0"/>
        </w:tabs>
        <w:ind w:left="576" w:hanging="36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36" w:hanging="360"/>
      </w:pPr>
      <w:rPr>
        <w:spacing w:val="-2"/>
        <w:w w:val="100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05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0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35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5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95" w:hanging="36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6A3F"/>
    <w:rsid w:val="00AF0435"/>
    <w:rsid w:val="00DE3323"/>
    <w:rsid w:val="00E2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E1FF9"/>
  <w15:docId w15:val="{30A5DD03-8766-4A83-8A33-41FEAB02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spacing w:before="86"/>
      <w:ind w:left="3260" w:right="3287" w:firstLine="1420"/>
    </w:pPr>
    <w:rPr>
      <w:b/>
      <w:bCs/>
      <w:sz w:val="32"/>
      <w:szCs w:val="32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1"/>
    <w:qFormat/>
    <w:pPr>
      <w:ind w:left="93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9">
    <w:name w:val="список с точками"/>
    <w:basedOn w:val="a"/>
    <w:qFormat/>
    <w:rsid w:val="000B0EF8"/>
    <w:pPr>
      <w:widowControl/>
      <w:tabs>
        <w:tab w:val="left" w:pos="822"/>
      </w:tabs>
      <w:spacing w:line="312" w:lineRule="auto"/>
      <w:ind w:left="822" w:hanging="255"/>
      <w:jc w:val="both"/>
    </w:pPr>
    <w:rPr>
      <w:sz w:val="24"/>
      <w:szCs w:val="24"/>
      <w:lang w:eastAsia="ru-RU"/>
    </w:rPr>
  </w:style>
  <w:style w:type="paragraph" w:styleId="aa">
    <w:name w:val="Normal (Web)"/>
    <w:basedOn w:val="a"/>
    <w:qFormat/>
    <w:rsid w:val="000B0EF8"/>
    <w:pPr>
      <w:widowControl/>
      <w:tabs>
        <w:tab w:val="left" w:pos="643"/>
      </w:tabs>
      <w:spacing w:beforeAutospacing="1" w:afterAutospacing="1"/>
    </w:pPr>
    <w:rPr>
      <w:sz w:val="24"/>
      <w:szCs w:val="24"/>
      <w:lang w:eastAsia="ru-RU"/>
    </w:rPr>
  </w:style>
  <w:style w:type="paragraph" w:customStyle="1" w:styleId="ab">
    <w:name w:val="Колонтитул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4006</Words>
  <Characters>22840</Characters>
  <Application>Microsoft Office Word</Application>
  <DocSecurity>0</DocSecurity>
  <Lines>190</Lines>
  <Paragraphs>53</Paragraphs>
  <ScaleCrop>false</ScaleCrop>
  <Company/>
  <LinksUpToDate>false</LinksUpToDate>
  <CharactersWithSpaces>26793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ЗавОтд</dc:creator>
  <dc:description/>
  <cp:lastModifiedBy>Палий Виктория Дмитриевна</cp:lastModifiedBy>
  <cp:revision>11</cp:revision>
  <dcterms:created xsi:type="dcterms:W3CDTF">2023-09-04T10:32:00Z</dcterms:created>
  <dcterms:modified xsi:type="dcterms:W3CDTF">2026-04-22T11:56:00Z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2023-09-04T00:00:00Z</vt:filetime>
  </property>
</Properties>
</file>