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Педагогика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58</w:t>
      </w:r>
      <w:r>
        <w:rPr/>
        <w:t xml:space="preserve"> - </w:t>
      </w:r>
      <w:r>
        <w:rPr/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Оториноларингология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>
          <w:b/>
          <w:spacing w:val="-4"/>
          <w:sz w:val="24"/>
        </w:rPr>
        <w:t xml:space="preserve">2025  год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0" w:after="0"/>
        <w:ind w:firstLine="708" w:left="255" w:right="230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Педагогика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Normal"/>
        <w:ind w:firstLine="778" w:left="255" w:right="228"/>
        <w:jc w:val="both"/>
        <w:rPr>
          <w:sz w:val="24"/>
        </w:rPr>
      </w:pPr>
      <w:r>
        <w:rPr>
          <w:b/>
          <w:i/>
          <w:sz w:val="24"/>
        </w:rPr>
        <w:t xml:space="preserve">Фонд оценочных средств включает </w:t>
      </w:r>
      <w:r>
        <w:rPr>
          <w:sz w:val="24"/>
        </w:rPr>
        <w:t xml:space="preserve">контрольные материалы для проведения текущего контроля в форме </w:t>
      </w:r>
      <w:r>
        <w:rPr>
          <w:i/>
          <w:sz w:val="24"/>
        </w:rPr>
        <w:t xml:space="preserve">тестовых заданий, ситуационных задач </w:t>
      </w:r>
      <w:r>
        <w:rPr>
          <w:sz w:val="24"/>
        </w:rPr>
        <w:t xml:space="preserve">и промежуточной аттестации в форме </w:t>
      </w:r>
      <w:r>
        <w:rPr>
          <w:i/>
          <w:sz w:val="24"/>
        </w:rPr>
        <w:t xml:space="preserve">вопросов и заданий </w:t>
      </w:r>
      <w:r>
        <w:rPr>
          <w:sz w:val="24"/>
        </w:rPr>
        <w:t xml:space="preserve">к </w:t>
      </w:r>
      <w:r>
        <w:rPr>
          <w:i/>
          <w:sz w:val="24"/>
        </w:rPr>
        <w:t>зачету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Normal"/>
        <w:ind w:firstLine="708" w:left="255" w:right="23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Педагогика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1076" w:leader="none"/>
        </w:tabs>
        <w:spacing w:before="90" w:after="0"/>
        <w:rPr/>
      </w:pPr>
      <w:r>
        <w:rPr/>
        <w:t>Паспорт фонда оценочных средств по дисциплине</w:t>
      </w:r>
      <w:r>
        <w:rPr>
          <w:spacing w:val="-2"/>
        </w:rPr>
        <w:t xml:space="preserve"> </w:t>
      </w:r>
      <w:r>
        <w:rPr/>
        <w:t>«Педагогика»</w:t>
      </w:r>
    </w:p>
    <w:p>
      <w:pPr>
        <w:pStyle w:val="BodyText"/>
        <w:ind w:left="9140"/>
        <w:rPr/>
      </w:pPr>
      <w:r>
        <w:rPr/>
        <w:t>Таблица 1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ОПК-3: Способен осуществлять педагогическую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ОПК-3.1: Создает и подготавливает все необходимые условия для формирования учебного процесса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ОПК-3.2: 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ОПК-3.1: </w:t>
              <w:br/>
              <w:t>Знать способы создания подготовки всех необходимых условий для формирования учебного процесса</w:t>
              <w:br/>
              <w:t>Уметь создавать и подготавливать все необходимые условия для формирования учебного процесса</w:t>
              <w:br/>
              <w:t>Владеть способами создания и подготовки всех необходимых условий для формирования учебного процесса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ОПК-3.2: </w:t>
              <w:br/>
              <w:t>Знать методы осуществления педагогической деятельности</w:t>
              <w:br/>
              <w:t>Уметь осуществлять педагогическую деятельность</w:t>
              <w:br/>
              <w:t>Владеть методами осуществления педагогической деятельности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/>
              <w:ind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hanging="248" w:left="964"/>
        <w:rPr/>
      </w:pPr>
      <w:r>
        <w:rPr/>
        <w:t>Критерии и шкалы для оценки уровня сформированности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BodyText"/>
        <w:ind w:left="9140"/>
        <w:rPr/>
      </w:pPr>
      <w:r>
        <w:rPr/>
        <w:t>Таблица 2</w:t>
      </w:r>
    </w:p>
    <w:tbl>
      <w:tblPr>
        <w:tblStyle w:val="TableNormal"/>
        <w:tblW w:w="9980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5"/>
        <w:gridCol w:w="1958"/>
        <w:gridCol w:w="1960"/>
        <w:gridCol w:w="2183"/>
        <w:gridCol w:w="2194"/>
      </w:tblGrid>
      <w:tr>
        <w:trPr>
          <w:trHeight w:val="183" w:hRule="atLeast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6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решения практических (профессиональных) задач 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умений, навыков и мотивации         в        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 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</w:t>
            </w:r>
            <w:r>
              <w:rPr>
                <w:spacing w:val="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 сложных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80" w:right="620" w:gutter="0" w:header="0" w:top="1120" w:footer="886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firstLine="34" w:left="681" w:right="235"/>
        <w:rPr/>
      </w:pP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0" w:leader="none"/>
        </w:tabs>
        <w:spacing w:lineRule="auto" w:line="480"/>
        <w:ind w:hanging="2518" w:left="4257" w:right="171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зачёту</w:t>
      </w:r>
    </w:p>
    <w:tbl>
      <w:tblPr>
        <w:tblStyle w:val="TableNormal"/>
        <w:tblW w:w="1014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1"/>
        <w:gridCol w:w="6533"/>
        <w:gridCol w:w="2952"/>
      </w:tblGrid>
      <w:tr>
        <w:trPr>
          <w:trHeight w:val="593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265" w:right="325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Вопрос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hanging="952" w:left="1246" w:right="258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Код компетенции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9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и предмет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общей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Функции педагогики как науки.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педагогических исследований.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 педагогики в профессиональной деятельности врача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 деятельность врача по программам среднего медицинского образования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 процесс в высшей медицинской школе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84" w:left="110" w:right="13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 Педагогическое общение. Конфликты в условиях педагогического взаимодействия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1104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54" w:leader="none"/>
              </w:tabs>
              <w:suppressAutoHyphens w:val="true"/>
              <w:spacing w:before="0" w:after="0"/>
              <w:ind w:hanging="361" w:left="7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Назовите этапы подготовки врача-педагога к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лекции.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54" w:leader="none"/>
                <w:tab w:val="left" w:pos="1619" w:leader="none"/>
                <w:tab w:val="left" w:pos="3387" w:leader="none"/>
                <w:tab w:val="left" w:pos="4693" w:leader="none"/>
                <w:tab w:val="left" w:pos="5989" w:leader="none"/>
              </w:tabs>
              <w:suppressAutoHyphens w:val="true"/>
              <w:spacing w:before="0" w:after="0"/>
              <w:ind w:hanging="0" w:left="753" w:right="355"/>
              <w:jc w:val="left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 Когда целесообразно прочитать бинарную лекцию, а когда — лекцию-пресс-конференцию?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Перечислите виды нетрадиционных лекций.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 Что такое коммуникативная компетентность? Почему это важное требование к преподавателю высшей школы медицинского образования?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16.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чём заключается занятий с пациентами?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особенность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  <w:tab w:val="left" w:pos="2475" w:leader="none"/>
                <w:tab w:val="left" w:pos="3093" w:leader="none"/>
                <w:tab w:val="left" w:pos="4939" w:leader="none"/>
                <w:tab w:val="left" w:pos="5973" w:leader="none"/>
                <w:tab w:val="left" w:pos="6987" w:leader="none"/>
              </w:tabs>
              <w:suppressAutoHyphens w:val="true"/>
              <w:spacing w:before="0" w:after="0"/>
              <w:ind w:hanging="360" w:left="753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17.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Объяснить,</w:t>
              <w:tab/>
              <w:t>в</w:t>
              <w:tab/>
              <w:t>чем</w:t>
              <w:tab/>
              <w:t>принципиальное</w:t>
              <w:tab/>
              <w:t>отличие</w:t>
              <w:tab/>
              <w:t>занятий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пациентами и средним медицинским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персоналом.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 w:right="18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18.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Принципы формирования партнерских отношений между врачом и больным, осознанного подхода к выполнению врачебных рекомендаций.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93"/>
              <w:jc w:val="lef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</w:tabs>
              <w:suppressAutoHyphens w:val="true"/>
              <w:spacing w:lineRule="auto" w:line="247" w:before="10" w:after="0"/>
              <w:ind w:firstLine="21" w:left="95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Барьеры</w:t>
              <w:tab/>
              <w:t>педагогического преодоления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  <w:tab w:val="left" w:pos="2451" w:leader="none"/>
                <w:tab w:val="left" w:pos="3894" w:leader="none"/>
                <w:tab w:val="left" w:pos="4655" w:leader="none"/>
                <w:tab w:val="left" w:pos="5737" w:leader="none"/>
              </w:tabs>
              <w:suppressAutoHyphens w:val="true"/>
              <w:spacing w:lineRule="atLeast" w:line="270" w:before="0" w:after="0"/>
              <w:ind w:hanging="360" w:left="753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  <w:tab/>
              <w:t>с</w:t>
              <w:tab/>
              <w:t>пациентом,</w:t>
              <w:tab/>
              <w:t>пути</w:t>
              <w:tab/>
              <w:t>выхода.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Особенности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 медработник-пациент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68" w:leader="none"/>
        </w:tabs>
        <w:spacing w:lineRule="exact" w:line="274"/>
        <w:ind w:hanging="360" w:left="2368"/>
        <w:jc w:val="left"/>
        <w:rPr>
          <w:b/>
          <w:sz w:val="24"/>
        </w:rPr>
      </w:pPr>
      <w:r>
        <w:rPr>
          <w:b/>
          <w:sz w:val="24"/>
        </w:rPr>
        <w:t xml:space="preserve">Типовые задания для </w:t>
      </w:r>
      <w:r>
        <w:rPr>
          <w:b/>
          <w:sz w:val="24"/>
          <w:u w:val="single"/>
        </w:rPr>
        <w:t>текущего</w:t>
      </w:r>
      <w:r>
        <w:rPr>
          <w:b/>
          <w:sz w:val="24"/>
        </w:rPr>
        <w:t xml:space="preserve"> контроля успеваемости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22" w:leader="none"/>
        </w:tabs>
        <w:ind w:hanging="541" w:left="1222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ОПК-3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8" w:leader="none"/>
        </w:tabs>
        <w:spacing w:lineRule="auto" w:line="276"/>
        <w:ind w:firstLine="568" w:left="255" w:right="232"/>
        <w:jc w:val="left"/>
        <w:rPr>
          <w:sz w:val="24"/>
        </w:rPr>
      </w:pPr>
      <w:r>
        <w:rPr>
          <w:sz w:val="24"/>
        </w:rPr>
        <w:t>Основным заказчиком образовательных учреждений выступает 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4961" w:leader="none"/>
        </w:tabs>
        <w:spacing w:lineRule="exact" w:line="275"/>
        <w:ind w:left="966"/>
        <w:rPr/>
      </w:pPr>
      <w:r>
        <w:rPr/>
        <w:t>А)</w:t>
      </w:r>
      <w:r>
        <w:rPr>
          <w:spacing w:val="-2"/>
        </w:rPr>
        <w:t xml:space="preserve"> </w:t>
      </w:r>
      <w:r>
        <w:rPr/>
        <w:t>учащиеся</w:t>
        <w:tab/>
        <w:t>Б) родители</w:t>
      </w:r>
      <w:r>
        <w:rPr>
          <w:spacing w:val="-1"/>
        </w:rPr>
        <w:t xml:space="preserve"> </w:t>
      </w:r>
      <w:r>
        <w:rPr/>
        <w:t>учащихся</w:t>
      </w:r>
    </w:p>
    <w:p>
      <w:pPr>
        <w:pStyle w:val="BodyText"/>
        <w:tabs>
          <w:tab w:val="clear" w:pos="720"/>
          <w:tab w:val="left" w:pos="4945" w:leader="none"/>
        </w:tabs>
        <w:ind w:left="966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коллектив</w:t>
        <w:tab/>
        <w:t>Г) государство и его ведомства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34" w:leader="none"/>
        </w:tabs>
        <w:ind w:firstLine="710" w:left="255" w:right="235"/>
        <w:jc w:val="left"/>
        <w:rPr>
          <w:sz w:val="24"/>
        </w:rPr>
      </w:pPr>
      <w:r>
        <w:rPr>
          <w:sz w:val="24"/>
        </w:rPr>
        <w:t>Реализация принципа общедоступности образования предполагает…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5278" w:leader="none"/>
          <w:tab w:val="left" w:pos="5309" w:leader="none"/>
        </w:tabs>
        <w:ind w:left="1206" w:right="2662"/>
        <w:rPr/>
      </w:pPr>
      <w:r>
        <w:rPr/>
        <w:t>А)</w:t>
      </w:r>
      <w:r>
        <w:rPr>
          <w:spacing w:val="-4"/>
        </w:rPr>
        <w:t xml:space="preserve"> </w:t>
      </w:r>
      <w:r>
        <w:rPr/>
        <w:t>приоритет</w:t>
      </w:r>
      <w:r>
        <w:rPr>
          <w:spacing w:val="-3"/>
        </w:rPr>
        <w:t xml:space="preserve"> </w:t>
      </w:r>
      <w:r>
        <w:rPr/>
        <w:t>общечеловеческих</w:t>
        <w:tab/>
        <w:t>Б) учёт национальных и ценностей и</w:t>
      </w:r>
      <w:r>
        <w:rPr>
          <w:spacing w:val="-4"/>
        </w:rPr>
        <w:t xml:space="preserve"> </w:t>
      </w:r>
      <w:r>
        <w:rPr/>
        <w:t>свободного</w:t>
      </w:r>
      <w:r>
        <w:rPr>
          <w:spacing w:val="-2"/>
        </w:rPr>
        <w:t xml:space="preserve"> </w:t>
      </w:r>
      <w:r>
        <w:rPr/>
        <w:t>развития</w:t>
        <w:tab/>
        <w:tab/>
        <w:t>культурных традиций личности</w:t>
      </w:r>
    </w:p>
    <w:p>
      <w:pPr>
        <w:pStyle w:val="BodyText"/>
        <w:tabs>
          <w:tab w:val="clear" w:pos="720"/>
          <w:tab w:val="left" w:pos="5309" w:leader="none"/>
        </w:tabs>
        <w:ind w:left="1206"/>
        <w:rPr/>
      </w:pPr>
      <w:r>
        <w:rPr/>
        <w:t>В)</w:t>
      </w:r>
      <w:r>
        <w:rPr>
          <w:spacing w:val="-5"/>
        </w:rPr>
        <w:t xml:space="preserve"> </w:t>
      </w:r>
      <w:r>
        <w:rPr/>
        <w:t>адаптивность системы</w:t>
        <w:tab/>
        <w:t>Г) светский</w:t>
      </w:r>
      <w:r>
        <w:rPr>
          <w:spacing w:val="2"/>
        </w:rPr>
        <w:t xml:space="preserve"> </w:t>
      </w:r>
      <w:r>
        <w:rPr/>
        <w:t>характер</w:t>
      </w:r>
    </w:p>
    <w:p>
      <w:pPr>
        <w:pStyle w:val="BodyText"/>
        <w:tabs>
          <w:tab w:val="clear" w:pos="720"/>
          <w:tab w:val="left" w:pos="5264" w:leader="none"/>
        </w:tabs>
        <w:ind w:left="1146" w:right="3870"/>
        <w:rPr/>
      </w:pPr>
      <w:r>
        <w:rPr/>
        <w:t>образования к</w:t>
      </w:r>
      <w:r>
        <w:rPr>
          <w:spacing w:val="-3"/>
        </w:rPr>
        <w:t xml:space="preserve"> </w:t>
      </w:r>
      <w:r>
        <w:rPr/>
        <w:t>уровням</w:t>
      </w:r>
      <w:r>
        <w:rPr>
          <w:spacing w:val="-2"/>
        </w:rPr>
        <w:t xml:space="preserve"> </w:t>
      </w:r>
      <w:r>
        <w:rPr/>
        <w:t>и</w:t>
        <w:tab/>
      </w:r>
      <w:r>
        <w:rPr>
          <w:spacing w:val="-3"/>
        </w:rPr>
        <w:t xml:space="preserve">образования </w:t>
      </w:r>
      <w:r>
        <w:rPr/>
        <w:t>особенностям развития</w:t>
      </w:r>
      <w:r>
        <w:rPr>
          <w:spacing w:val="2"/>
        </w:rPr>
        <w:t xml:space="preserve"> </w:t>
      </w:r>
      <w:r>
        <w:rPr/>
        <w:t>учащихся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50" w:leader="none"/>
          <w:tab w:val="left" w:pos="2751" w:leader="none"/>
          <w:tab w:val="left" w:pos="4397" w:leader="none"/>
          <w:tab w:val="left" w:pos="5376" w:leader="none"/>
          <w:tab w:val="left" w:pos="7181" w:leader="none"/>
          <w:tab w:val="left" w:pos="8567" w:leader="none"/>
        </w:tabs>
        <w:spacing w:lineRule="auto" w:line="276"/>
        <w:ind w:firstLine="710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компонентами</w:t>
        <w:tab/>
        <w:t>структуры</w:t>
        <w:tab/>
      </w:r>
      <w:r>
        <w:rPr>
          <w:spacing w:val="-1"/>
          <w:sz w:val="24"/>
        </w:rPr>
        <w:t xml:space="preserve">педагогической </w:t>
      </w:r>
      <w:r>
        <w:rPr>
          <w:sz w:val="24"/>
        </w:rPr>
        <w:t>деятельности и их характеристиками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lineRule="exact" w:line="275"/>
        <w:rPr>
          <w:sz w:val="24"/>
        </w:rPr>
      </w:pPr>
      <w:r>
        <w:rPr>
          <w:sz w:val="24"/>
        </w:rPr>
        <w:t>Конструктивная 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0" w:after="0"/>
        <w:rPr>
          <w:sz w:val="24"/>
        </w:rPr>
      </w:pPr>
      <w:r>
        <w:rPr>
          <w:sz w:val="24"/>
        </w:rPr>
        <w:t>Организаторская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2" w:after="0"/>
        <w:rPr>
          <w:sz w:val="24"/>
        </w:rPr>
      </w:pPr>
      <w:r>
        <w:rPr>
          <w:sz w:val="24"/>
        </w:rPr>
        <w:t>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firstLine="710" w:left="255"/>
        <w:rPr/>
      </w:pPr>
      <w:r>
        <w:rPr/>
        <w:t>А) направлена на установление педагогически целесообразных отношений с педагога с воспитанниками, педагогами, родителями.</w:t>
      </w:r>
    </w:p>
    <w:p>
      <w:pPr>
        <w:pStyle w:val="BodyText"/>
        <w:ind w:firstLine="710" w:left="255"/>
        <w:rPr/>
      </w:pPr>
      <w:r>
        <w:rPr/>
        <w:t>Б) предполагает отбор, планирование и построение педагогического процесса.</w:t>
      </w:r>
    </w:p>
    <w:p>
      <w:pPr>
        <w:pStyle w:val="BodyText"/>
        <w:ind w:firstLine="710" w:left="255"/>
        <w:rPr/>
      </w:pPr>
      <w:r>
        <w:rPr/>
        <w:t>В)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916" w:leader="none"/>
        </w:tabs>
        <w:ind w:hanging="180" w:left="856" w:right="1135"/>
        <w:jc w:val="left"/>
        <w:rPr>
          <w:sz w:val="24"/>
        </w:rPr>
      </w:pPr>
      <w:r>
        <w:rPr>
          <w:sz w:val="24"/>
        </w:rPr>
        <w:t>Основными категориями педагогики являются… (выберите один вариант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ответа) А) знания, умения, 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</w:p>
    <w:p>
      <w:pPr>
        <w:pStyle w:val="BodyText"/>
        <w:ind w:left="856"/>
        <w:rPr/>
      </w:pPr>
      <w:r>
        <w:rPr/>
        <w:t>Б) воспитание, образование, обучение, развитие</w:t>
      </w:r>
    </w:p>
    <w:p>
      <w:pPr>
        <w:pStyle w:val="BodyText"/>
        <w:ind w:left="856"/>
        <w:rPr/>
      </w:pPr>
      <w:r>
        <w:rPr/>
        <w:t>В) среда, наследственность, воспитание, образование</w:t>
      </w:r>
    </w:p>
    <w:p>
      <w:pPr>
        <w:pStyle w:val="BodyText"/>
        <w:ind w:left="856"/>
        <w:rPr/>
      </w:pPr>
      <w:r>
        <w:rPr/>
        <w:t>Г) созревание, система, социализация, самосовершенствование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6" w:leader="none"/>
        </w:tabs>
        <w:ind w:firstLine="568" w:left="255" w:right="238"/>
        <w:jc w:val="left"/>
        <w:rPr>
          <w:sz w:val="24"/>
        </w:rPr>
      </w:pPr>
      <w:r>
        <w:rPr>
          <w:sz w:val="24"/>
        </w:rPr>
        <w:t>К эмпирическим (практическим) методам педагогического исследования относятся…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16"/>
        <w:rPr/>
      </w:pPr>
      <w:r>
        <w:rPr/>
        <w:t>А) беседа, классификация, синтез, шкалирование</w:t>
      </w:r>
    </w:p>
    <w:p>
      <w:pPr>
        <w:pStyle w:val="BodyText"/>
        <w:ind w:left="916" w:right="3660"/>
        <w:rPr/>
      </w:pPr>
      <w:r>
        <w:rPr/>
        <w:t>Б) наблюдение, анализ, эксперимент, интервьюирование В) наблюдение, беседа, анкетирование, эксперимент</w:t>
      </w:r>
    </w:p>
    <w:p>
      <w:pPr>
        <w:pStyle w:val="BodyText"/>
        <w:ind w:left="916"/>
        <w:rPr/>
      </w:pPr>
      <w:r>
        <w:rPr/>
        <w:t>Г) эксперимент, моделирование, рейтинг, тестирование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76" w:leader="none"/>
        </w:tabs>
        <w:ind w:firstLine="710" w:left="255" w:right="234"/>
        <w:jc w:val="left"/>
        <w:rPr>
          <w:sz w:val="24"/>
        </w:rPr>
      </w:pPr>
      <w:r>
        <w:rPr>
          <w:sz w:val="24"/>
        </w:rPr>
        <w:t>Единство и взаимодействие компонентов, составляющих педагогический процесс, определяют его…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022"/>
        <w:rPr/>
      </w:pPr>
      <w:r>
        <w:rPr/>
        <w:t>А) целенаправленность Б) целостность</w:t>
      </w:r>
    </w:p>
    <w:p>
      <w:pPr>
        <w:pStyle w:val="BodyText"/>
        <w:ind w:left="966"/>
        <w:rPr/>
      </w:pPr>
      <w:r>
        <w:rPr/>
        <w:t>В) управляемость</w:t>
      </w:r>
    </w:p>
    <w:p>
      <w:pPr>
        <w:pStyle w:val="BodyText"/>
        <w:ind w:left="966"/>
        <w:rPr/>
      </w:pPr>
      <w:r>
        <w:rPr/>
        <w:t>Г) индивидуальность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8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Движущими силами процесса обучения является (выберите один или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4443"/>
        <w:rPr/>
      </w:pPr>
      <w:r>
        <w:rPr/>
        <w:t>А) противоречия, возникающие в ходе обучения Б) закономерности и принципы его построения В) образовательная активность ученика</w:t>
      </w:r>
    </w:p>
    <w:p>
      <w:pPr>
        <w:pStyle w:val="BodyText"/>
        <w:spacing w:before="1" w:after="0"/>
        <w:ind w:left="966"/>
        <w:rPr/>
      </w:pPr>
      <w:r>
        <w:rPr/>
        <w:t>Г) профессионализм педагога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8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Установите соответствие направлений и содержания воспитания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физическое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эстетическое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трудовое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патриотическое</w:t>
      </w:r>
    </w:p>
    <w:p>
      <w:pPr>
        <w:pStyle w:val="BodyText"/>
        <w:ind w:left="966" w:right="1133"/>
        <w:rPr/>
      </w:pPr>
      <w:r>
        <w:rPr/>
        <w:t>А) воспитание готовности к защите Родины, укреплению её чести и</w:t>
      </w:r>
      <w:r>
        <w:rPr>
          <w:spacing w:val="-27"/>
        </w:rPr>
        <w:t xml:space="preserve"> </w:t>
      </w:r>
      <w:r>
        <w:rPr/>
        <w:t>достоинства Б) соблюдение режима</w:t>
      </w:r>
      <w:r>
        <w:rPr>
          <w:spacing w:val="-2"/>
        </w:rPr>
        <w:t xml:space="preserve"> </w:t>
      </w:r>
      <w:r>
        <w:rPr/>
        <w:t>дня</w:t>
      </w:r>
    </w:p>
    <w:p>
      <w:pPr>
        <w:pStyle w:val="BodyText"/>
        <w:ind w:left="966"/>
        <w:rPr/>
      </w:pPr>
      <w:r>
        <w:rPr/>
        <w:t>В) развитие культуры</w:t>
      </w:r>
      <w:r>
        <w:rPr>
          <w:spacing w:val="-10"/>
        </w:rPr>
        <w:t xml:space="preserve"> </w:t>
      </w:r>
      <w:r>
        <w:rPr/>
        <w:t>речи</w:t>
      </w:r>
    </w:p>
    <w:p>
      <w:pPr>
        <w:pStyle w:val="BodyText"/>
        <w:ind w:left="966"/>
        <w:rPr/>
      </w:pPr>
      <w:r>
        <w:rPr/>
        <w:t>Г) применение знаний на практике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96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Установите соответствие между группой методов и формой методов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способов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стимулирования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контроля и самоконтроля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966" w:right="3889"/>
        <w:rPr/>
      </w:pPr>
      <w:r>
        <w:rPr/>
        <w:t>А) педагогический консилиум, беседа, анкетирование Б) поощрение, наказание, соревнование</w:t>
      </w:r>
    </w:p>
    <w:p>
      <w:pPr>
        <w:pStyle w:val="BodyText"/>
        <w:ind w:left="966"/>
        <w:rPr/>
      </w:pPr>
      <w:r>
        <w:rPr/>
        <w:t>В) рассказ, беседа, диспут, убеждение</w:t>
      </w:r>
    </w:p>
    <w:p>
      <w:pPr>
        <w:pStyle w:val="BodyText"/>
        <w:ind w:left="966"/>
        <w:rPr/>
      </w:pPr>
      <w:r>
        <w:rPr/>
        <w:t>Г) упражнение, поручение, педагогическое требование, общественное мнение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4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>Нормативный документ, раскрывающий содержание знаний, умений и навыков по учебному предмету, логику изучения основных тем, вопросов с указанием общей дозировки времени на их изучение – это… (выберите один 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386" w:right="4849"/>
        <w:rPr/>
      </w:pPr>
      <w:r>
        <w:rPr/>
        <w:t>А) индивидуальный план преподавателя Б) учебный предмет</w:t>
      </w:r>
    </w:p>
    <w:p>
      <w:pPr>
        <w:pStyle w:val="BodyText"/>
        <w:ind w:left="1386"/>
        <w:rPr/>
      </w:pPr>
      <w:r>
        <w:rPr/>
        <w:t>В) учебный план</w:t>
      </w:r>
    </w:p>
    <w:p>
      <w:pPr>
        <w:pStyle w:val="BodyText"/>
        <w:ind w:left="1386"/>
        <w:rPr/>
      </w:pPr>
      <w:r>
        <w:rPr/>
        <w:t>Г) учебная программа</w:t>
      </w:r>
    </w:p>
    <w:p>
      <w:pPr>
        <w:pStyle w:val="BodyText"/>
        <w:ind w:left="1386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397" w:left="1361" w:right="0"/>
        <w:jc w:val="left"/>
        <w:rPr/>
      </w:pPr>
      <w:r>
        <w:rPr/>
        <w:t xml:space="preserve">11. </w:t>
      </w:r>
      <w:r>
        <w:rPr>
          <w:sz w:val="24"/>
        </w:rPr>
        <w:t xml:space="preserve">Лекция,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дискуссия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относятся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>методам</w:t>
      </w:r>
    </w:p>
    <w:p>
      <w:pPr>
        <w:pStyle w:val="BodyText"/>
        <w:ind w:hanging="710" w:left="966" w:right="4647"/>
        <w:rPr/>
      </w:pPr>
      <w:r>
        <w:rPr/>
        <w:t>обучения (выберите один вариант ответа) А) проблемным</w:t>
      </w:r>
    </w:p>
    <w:p>
      <w:pPr>
        <w:pStyle w:val="BodyText"/>
        <w:ind w:left="966"/>
        <w:rPr/>
      </w:pPr>
      <w:r>
        <w:rPr/>
        <w:t>Б)</w:t>
      </w:r>
      <w:r>
        <w:rPr>
          <w:spacing w:val="-8"/>
        </w:rPr>
        <w:t xml:space="preserve"> </w:t>
      </w:r>
      <w:r>
        <w:rPr/>
        <w:t>наглядным</w:t>
      </w:r>
    </w:p>
    <w:p>
      <w:pPr>
        <w:pStyle w:val="BodyText"/>
        <w:ind w:left="1386"/>
        <w:rPr/>
      </w:pPr>
      <w:r>
        <w:rPr/>
        <w:t xml:space="preserve">В) </w:t>
      </w:r>
      <w:r>
        <w:rPr>
          <w:spacing w:val="-3"/>
        </w:rPr>
        <w:t xml:space="preserve">практическим </w:t>
      </w:r>
      <w:r>
        <w:rPr/>
        <w:t>Г)</w:t>
      </w:r>
      <w:r>
        <w:rPr>
          <w:spacing w:val="-1"/>
        </w:rPr>
        <w:t xml:space="preserve"> </w:t>
      </w:r>
      <w:r>
        <w:rPr/>
        <w:t>словесным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4" w:leader="none"/>
        </w:tabs>
        <w:spacing w:before="90" w:after="0"/>
        <w:ind w:firstLine="710" w:left="255" w:right="234"/>
        <w:jc w:val="left"/>
        <w:rPr>
          <w:sz w:val="24"/>
        </w:rPr>
      </w:pPr>
      <w:r>
        <w:rPr>
          <w:sz w:val="24"/>
        </w:rPr>
        <w:t>Глубокое и системное освоение научно-теоретических знаний по всем дисциплинам учебного плана образовательной системы, будь то школа или вуз, 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признаком</w:t>
      </w:r>
    </w:p>
    <w:p>
      <w:pPr>
        <w:pStyle w:val="BodyText"/>
        <w:tabs>
          <w:tab w:val="clear" w:pos="720"/>
          <w:tab w:val="left" w:pos="1510" w:leader="none"/>
        </w:tabs>
        <w:ind w:hanging="1134" w:left="1390" w:right="4293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образования (выберите один вариант ответа) А)</w:t>
      </w:r>
      <w:r>
        <w:rPr>
          <w:spacing w:val="-1"/>
        </w:rPr>
        <w:t xml:space="preserve"> </w:t>
      </w:r>
      <w:r>
        <w:rPr/>
        <w:t>информатизации</w:t>
      </w:r>
    </w:p>
    <w:p>
      <w:pPr>
        <w:pStyle w:val="BodyText"/>
        <w:ind w:left="1390"/>
        <w:rPr/>
      </w:pPr>
      <w:r>
        <w:rPr/>
        <w:t>Б) гуманизации</w:t>
      </w:r>
    </w:p>
    <w:p>
      <w:pPr>
        <w:pStyle w:val="BodyText"/>
        <w:ind w:left="1390" w:right="6647"/>
        <w:rPr/>
      </w:pPr>
      <w:r>
        <w:rPr/>
        <w:t>В) дифференциации Д)</w:t>
      </w:r>
      <w:r>
        <w:rPr>
          <w:spacing w:val="-9"/>
        </w:rPr>
        <w:t xml:space="preserve"> ф</w:t>
      </w:r>
      <w:r>
        <w:rPr/>
        <w:t>ундаментализации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54" w:leader="none"/>
        </w:tabs>
        <w:ind w:firstLine="710" w:left="255" w:right="233"/>
        <w:jc w:val="left"/>
        <w:rPr>
          <w:sz w:val="24"/>
        </w:rPr>
      </w:pPr>
      <w:r>
        <w:rPr>
          <w:sz w:val="24"/>
        </w:rPr>
        <w:t>Установите соответствие принципов дидактики и их сущности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8" w:leader="none"/>
        </w:tabs>
        <w:ind w:firstLine="1134" w:left="255" w:right="233"/>
        <w:rPr>
          <w:sz w:val="24"/>
        </w:rPr>
      </w:pPr>
      <w:r>
        <w:rPr>
          <w:sz w:val="24"/>
        </w:rPr>
        <w:t>обращение к истории, традиции предыдущих поколений, достижениям отдельных людей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spacing w:before="1" w:after="0"/>
        <w:ind w:hanging="260" w:left="1649"/>
        <w:rPr>
          <w:sz w:val="24"/>
        </w:rPr>
      </w:pPr>
      <w:r>
        <w:rPr>
          <w:sz w:val="24"/>
        </w:rPr>
        <w:t>всестороннее развитие личности и 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обучаемого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0" w:left="1390" w:right="390"/>
        <w:rPr>
          <w:sz w:val="24"/>
        </w:rPr>
      </w:pPr>
      <w:r>
        <w:rPr>
          <w:sz w:val="24"/>
        </w:rPr>
        <w:t>активное вовлечение учащихся в самостоятельную познавательную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деятельность А) принцип развивающего и воспитывающего 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BodyText"/>
        <w:ind w:left="1390" w:right="2003"/>
        <w:rPr/>
      </w:pPr>
      <w:r>
        <w:rPr/>
        <w:t>Б) принцип творческой активности и самостоятельности обучаемых В) принцип историзма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2" w:leader="none"/>
          <w:tab w:val="left" w:pos="6302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 xml:space="preserve">Формирование дисциплинированности ученика и способности к взаимодействию с учителем  и  другими  учащимися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функции обучения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389"/>
        <w:rPr/>
      </w:pPr>
      <w:r>
        <w:rPr/>
        <w:t>А) образовательной Б) воспитательной В) компенсаторной Г) развивающей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ind w:hanging="142" w:left="966" w:right="369"/>
        <w:jc w:val="left"/>
        <w:rPr>
          <w:sz w:val="24"/>
        </w:rPr>
      </w:pPr>
      <w:r>
        <w:rPr>
          <w:sz w:val="24"/>
        </w:rPr>
        <w:t>Компонентами педагогического процесса являются… (выберите один вариант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ответа) А) знания, умения, навыки учащихся</w:t>
      </w:r>
    </w:p>
    <w:p>
      <w:pPr>
        <w:pStyle w:val="BodyText"/>
        <w:ind w:left="966"/>
        <w:rPr/>
      </w:pPr>
      <w:r>
        <w:rPr/>
        <w:t>Б) педагоги, учащиеся, родители</w:t>
      </w:r>
    </w:p>
    <w:p>
      <w:pPr>
        <w:pStyle w:val="BodyText"/>
        <w:ind w:left="966" w:right="3025"/>
        <w:rPr/>
      </w:pPr>
      <w:r>
        <w:rPr/>
        <w:t>В) цели, содержание, формы и методы воспитания и обучения Г) семья, школа, общество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557" w:leader="none"/>
          <w:tab w:val="left" w:pos="2034" w:leader="none"/>
        </w:tabs>
        <w:ind w:hanging="0" w:left="255" w:right="233"/>
        <w:jc w:val="left"/>
        <w:rPr>
          <w:sz w:val="24"/>
        </w:rPr>
      </w:pPr>
      <w:r>
        <w:rPr>
          <w:sz w:val="24"/>
        </w:rPr>
        <w:t>Формирование у человека ответственного отношения к своему народу и Отечеству – это цель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воспитания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spacing w:before="1" w:after="0"/>
        <w:ind w:left="1326"/>
        <w:rPr/>
      </w:pPr>
      <w:r>
        <w:rPr/>
        <w:t>А) семейного,</w:t>
      </w:r>
    </w:p>
    <w:p>
      <w:pPr>
        <w:sectPr>
          <w:type w:val="continuous"/>
          <w:pgSz w:w="11906" w:h="16838"/>
          <w:pgMar w:left="880" w:right="620" w:gutter="0" w:header="0" w:top="1120" w:footer="886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8" w:after="0"/>
        <w:ind w:left="1326" w:right="7190"/>
        <w:rPr/>
      </w:pPr>
      <w:r>
        <w:rPr/>
        <w:t>Б) нравственного В) гражданского Г) экологического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ПК-3</w:t>
      </w:r>
    </w:p>
    <w:p>
      <w:pPr>
        <w:pStyle w:val="BodyText"/>
        <w:spacing w:before="78" w:after="0"/>
        <w:ind w:left="1326" w:right="719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2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Отбор содержания образования определяется уровнем… (выберите один вариант ответа)</w:t>
      </w:r>
    </w:p>
    <w:p>
      <w:pPr>
        <w:pStyle w:val="BodyText"/>
        <w:ind w:left="1184" w:right="5230"/>
        <w:rPr/>
      </w:pPr>
      <w:r>
        <w:rPr/>
        <w:t>А) социальных и научных достижений Б) развития технологий обучения</w:t>
      </w:r>
    </w:p>
    <w:p>
      <w:pPr>
        <w:pStyle w:val="BodyText"/>
        <w:ind w:left="1184" w:right="6631"/>
        <w:rPr/>
      </w:pPr>
      <w:r>
        <w:rPr/>
        <w:t>В) подготовки педагогов Г) требований родителей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0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Сопоставьте педагогическую категорию с её определением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79" w:leader="none"/>
        </w:tabs>
        <w:ind w:hanging="309" w:left="1878"/>
        <w:rPr>
          <w:sz w:val="24"/>
        </w:rPr>
      </w:pPr>
      <w:r>
        <w:rPr>
          <w:sz w:val="24"/>
        </w:rPr>
        <w:t>процесс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организме</w:t>
      </w:r>
    </w:p>
    <w:p>
      <w:pPr>
        <w:pStyle w:val="BodyText"/>
        <w:ind w:left="255"/>
        <w:rPr/>
      </w:pPr>
      <w:r>
        <w:rPr/>
        <w:t>человека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68" w:leader="none"/>
        </w:tabs>
        <w:ind w:hanging="294" w:left="1868"/>
        <w:rPr>
          <w:sz w:val="24"/>
        </w:rPr>
      </w:pP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учащиеся</w:t>
      </w:r>
    </w:p>
    <w:p>
      <w:pPr>
        <w:pStyle w:val="BodyText"/>
        <w:ind w:left="255"/>
        <w:jc w:val="both"/>
        <w:rPr/>
      </w:pPr>
      <w:r>
        <w:rPr/>
        <w:t>приобретают знания и умения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2570" w:leader="none"/>
        </w:tabs>
        <w:ind w:firstLine="1942" w:left="255" w:right="231"/>
        <w:jc w:val="both"/>
        <w:rPr>
          <w:sz w:val="24"/>
        </w:rPr>
      </w:pPr>
      <w:r>
        <w:rPr>
          <w:sz w:val="24"/>
        </w:rPr>
        <w:t>активная целенаправленная деятельность человека, направленная на самообразование, совершенствование положительных и преодоление отрицательных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742" w:leader="none"/>
        </w:tabs>
        <w:ind w:firstLine="1205" w:left="255" w:right="239"/>
        <w:jc w:val="both"/>
        <w:rPr>
          <w:sz w:val="24"/>
        </w:rPr>
      </w:pPr>
      <w:r>
        <w:rPr>
          <w:sz w:val="24"/>
        </w:rPr>
        <w:t>процесс становления человека как социального существа под воздействием всех без исключения факторов: экономических, социальных, идеологических, психологических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</w:t>
      </w:r>
    </w:p>
    <w:p>
      <w:pPr>
        <w:pStyle w:val="BodyText"/>
        <w:rPr/>
      </w:pPr>
      <w:r>
        <w:rPr/>
      </w:r>
    </w:p>
    <w:p>
      <w:pPr>
        <w:pStyle w:val="BodyText"/>
        <w:ind w:left="1244" w:right="7333"/>
        <w:rPr/>
      </w:pPr>
      <w:r>
        <w:rPr/>
        <w:t>А) формирование Б) развитие</w:t>
      </w:r>
    </w:p>
    <w:p>
      <w:pPr>
        <w:pStyle w:val="BodyText"/>
        <w:ind w:left="1244" w:right="7189"/>
        <w:rPr/>
      </w:pPr>
      <w:r>
        <w:rPr/>
        <w:t>В) самовоспитание Г) обучение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spacing w:before="1" w:after="0"/>
        <w:ind w:hanging="420" w:left="1244" w:right="1083"/>
        <w:jc w:val="left"/>
        <w:rPr>
          <w:sz w:val="24"/>
        </w:rPr>
      </w:pPr>
      <w:r>
        <w:rPr>
          <w:sz w:val="24"/>
        </w:rPr>
        <w:t>В структуру педагогических наук не входит … (выберите один вариант</w:t>
      </w:r>
      <w:r>
        <w:rPr>
          <w:spacing w:val="-27"/>
          <w:sz w:val="24"/>
        </w:rPr>
        <w:t xml:space="preserve"> </w:t>
      </w:r>
      <w:r>
        <w:rPr>
          <w:sz w:val="24"/>
        </w:rPr>
        <w:t>ответа) А)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андрогогика</w:t>
      </w:r>
    </w:p>
    <w:p>
      <w:pPr>
        <w:pStyle w:val="BodyText"/>
        <w:ind w:left="1244" w:right="6835"/>
        <w:rPr/>
      </w:pPr>
      <w:r>
        <w:rPr/>
        <w:t>Б) история педагогики В) педагогика школы Г) анатомия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44" w:leader="none"/>
        </w:tabs>
        <w:ind w:firstLine="568" w:left="255" w:right="231"/>
        <w:jc w:val="both"/>
        <w:rPr>
          <w:sz w:val="24"/>
        </w:rPr>
      </w:pPr>
      <w:r>
        <w:rPr>
          <w:sz w:val="24"/>
        </w:rPr>
        <w:t>Изучение состояния и тенденций развития педагогического процесса, объективная оценка его результатов, на основе которого вырабатываются управленческие решения, называется … (выберите один 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педагогическим анализом</w:t>
      </w:r>
    </w:p>
    <w:p>
      <w:pPr>
        <w:pStyle w:val="BodyText"/>
        <w:ind w:left="1250" w:right="5553"/>
        <w:rPr/>
      </w:pPr>
      <w:r>
        <w:rPr/>
        <w:t>Б) внутришкольным управлением В) педагогическим планированием Г) внутришкольным контролем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8" w:leader="none"/>
        </w:tabs>
        <w:ind w:firstLine="568" w:left="255" w:right="232"/>
        <w:jc w:val="left"/>
        <w:rPr>
          <w:sz w:val="24"/>
        </w:rPr>
      </w:pPr>
      <w:r>
        <w:rPr>
          <w:sz w:val="24"/>
        </w:rPr>
        <w:t>В системе общего среднего образования действуют следующие образовательные учреждения (выберите несколько 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средние общеобразовательные школы различных типов и видов</w:t>
      </w:r>
    </w:p>
    <w:p>
      <w:pPr>
        <w:pStyle w:val="BodyText"/>
        <w:ind w:left="1250" w:right="1637"/>
        <w:rPr/>
      </w:pPr>
      <w:r>
        <w:rPr/>
        <w:t>Б) образовательные учреждения интернатного типа, специальные школы В) профессионально-технические учреждения</w:t>
      </w:r>
    </w:p>
    <w:p>
      <w:pPr>
        <w:pStyle w:val="BodyText"/>
        <w:ind w:left="1250"/>
        <w:rPr/>
      </w:pPr>
      <w:r>
        <w:rPr/>
        <w:t>Г) колледжи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6" w:leader="none"/>
        </w:tabs>
        <w:spacing w:before="1" w:after="0"/>
        <w:ind w:hanging="518" w:left="1484" w:right="1653"/>
        <w:jc w:val="left"/>
        <w:rPr>
          <w:sz w:val="24"/>
        </w:rPr>
      </w:pPr>
      <w:r>
        <w:rPr>
          <w:sz w:val="24"/>
        </w:rPr>
        <w:t xml:space="preserve">В древней Греции педагогами называли (выберите один вариант ответа)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6" w:leader="none"/>
        </w:tabs>
        <w:spacing w:before="1" w:after="0"/>
        <w:ind w:hanging="0" w:left="1484" w:right="1653"/>
        <w:jc w:val="left"/>
        <w:rPr>
          <w:sz w:val="24"/>
        </w:rPr>
      </w:pPr>
      <w:r>
        <w:rPr>
          <w:sz w:val="24"/>
        </w:rPr>
        <w:t>А) учителей Спарты</w:t>
      </w:r>
    </w:p>
    <w:p>
      <w:pPr>
        <w:pStyle w:val="BodyText"/>
        <w:ind w:left="1484"/>
        <w:rPr/>
      </w:pPr>
      <w:r>
        <w:rPr/>
        <w:t>Б) рабов, сопровождающих детей своего господина в школу</w:t>
      </w:r>
    </w:p>
    <w:p>
      <w:pPr>
        <w:pStyle w:val="BodyText"/>
        <w:ind w:left="1484"/>
        <w:rPr/>
      </w:pPr>
      <w:r>
        <w:rPr/>
        <w:t>В) преподавателей ораторского искусства</w:t>
      </w:r>
    </w:p>
    <w:p>
      <w:pPr>
        <w:pStyle w:val="BodyText"/>
        <w:ind w:left="1484"/>
        <w:rPr/>
      </w:pPr>
      <w:r>
        <w:rPr/>
        <w:t>Г) старейшин, возглавлявших школу в Афинах.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5" w:leader="none"/>
          <w:tab w:val="left" w:pos="1346" w:leader="none"/>
          <w:tab w:val="left" w:pos="2758" w:leader="none"/>
          <w:tab w:val="left" w:pos="4315" w:leader="none"/>
          <w:tab w:val="left" w:pos="5204" w:leader="none"/>
          <w:tab w:val="left" w:pos="7551" w:leader="none"/>
          <w:tab w:val="left" w:pos="8935" w:leader="none"/>
          <w:tab w:val="left" w:pos="10045" w:leader="none"/>
        </w:tabs>
        <w:ind w:firstLine="568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профессиональными</w:t>
        <w:tab/>
        <w:t>качествами</w:t>
        <w:tab/>
        <w:t>педагога</w:t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практическими умениями и навыками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общепедагогические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коммуникативные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самообразовательные качества</w:t>
      </w:r>
    </w:p>
    <w:p>
      <w:pPr>
        <w:pStyle w:val="BodyText"/>
        <w:rPr/>
      </w:pPr>
      <w:r>
        <w:rPr/>
      </w:r>
    </w:p>
    <w:p>
      <w:pPr>
        <w:pStyle w:val="BodyText"/>
        <w:ind w:left="824"/>
        <w:rPr/>
      </w:pPr>
      <w:r>
        <w:rPr/>
        <w:t>А) включают в себя умение общаться с людьми разных возрастных категорий</w:t>
      </w:r>
    </w:p>
    <w:p>
      <w:pPr>
        <w:pStyle w:val="BodyText"/>
        <w:ind w:left="824" w:right="239"/>
        <w:rPr/>
      </w:pPr>
      <w:r>
        <w:rPr/>
        <w:t>Б) включают в себя информационные, развивающие и ориентационные умения и навыки В) включают в себя умения систематизировать и обобщать знания, применять их при</w:t>
      </w:r>
    </w:p>
    <w:p>
      <w:pPr>
        <w:pStyle w:val="BodyText"/>
        <w:ind w:left="255"/>
        <w:rPr/>
      </w:pPr>
      <w:r>
        <w:rPr/>
        <w:t>решении педагогических задач.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4" w:leader="none"/>
        </w:tabs>
        <w:ind w:firstLine="568" w:left="255" w:right="233"/>
        <w:jc w:val="both"/>
        <w:rPr>
          <w:sz w:val="24"/>
        </w:rPr>
      </w:pPr>
      <w:r>
        <w:rPr>
          <w:sz w:val="24"/>
        </w:rPr>
        <w:t>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604" w:right="6680"/>
        <w:rPr/>
      </w:pPr>
      <w:r>
        <w:rPr/>
        <w:t>А) демократическим Б) игнорирующим В) попустительским Г) авторитарным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7" w:leader="none"/>
          <w:tab w:val="left" w:pos="1328" w:leader="none"/>
          <w:tab w:val="left" w:pos="2722" w:leader="none"/>
          <w:tab w:val="left" w:pos="4261" w:leader="none"/>
          <w:tab w:val="left" w:pos="5132" w:leader="none"/>
          <w:tab w:val="left" w:pos="6913" w:leader="none"/>
          <w:tab w:val="left" w:pos="8270" w:leader="none"/>
          <w:tab w:val="left" w:pos="8603" w:leader="none"/>
          <w:tab w:val="left" w:pos="9921" w:leader="none"/>
        </w:tabs>
        <w:ind w:firstLine="568" w:left="255" w:right="234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направлениями</w:t>
        <w:tab/>
        <w:t>педагогики</w:t>
        <w:tab/>
        <w:t>и</w:t>
        <w:tab/>
        <w:t>предметом</w:t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исследования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общая педагогика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история педагогики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сравнительная педагогика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568" w:left="255"/>
        <w:rPr/>
      </w:pPr>
      <w:r>
        <w:rPr/>
        <w:t>А) изучает эволюцию педагогических идей и практики образования на разных этапах общественного развития</w:t>
      </w:r>
    </w:p>
    <w:p>
      <w:pPr>
        <w:pStyle w:val="BodyText"/>
        <w:ind w:left="824" w:right="1649"/>
        <w:rPr/>
      </w:pPr>
      <w:r>
        <w:rPr/>
        <w:t>Б) изучает закономерности образования, его задачи, возможности и средства В) исследует сходство и различие образовательных систем стран и регионов.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ind w:left="1912"/>
        <w:rPr/>
      </w:pPr>
      <w:r>
        <w:rPr/>
        <w:t xml:space="preserve">Вопросы для тестирования для оценки </w:t>
      </w:r>
      <w:r>
        <w:rPr>
          <w:u w:val="single"/>
        </w:rPr>
        <w:t>знать</w:t>
      </w:r>
      <w:r>
        <w:rPr/>
        <w:t xml:space="preserve"> компетенции ОПК-8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96" w:leader="none"/>
        </w:tabs>
        <w:ind w:hanging="0" w:left="255" w:right="435"/>
        <w:jc w:val="left"/>
        <w:rPr>
          <w:sz w:val="24"/>
        </w:rPr>
      </w:pPr>
      <w:r>
        <w:rPr>
          <w:sz w:val="24"/>
        </w:rPr>
        <w:t>В структуре взаимоотношений «медицинский персонал –больной» значимыми являются такие свойства личности медицинского 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>
      <w:pPr>
        <w:pStyle w:val="BodyText"/>
        <w:ind w:left="137"/>
        <w:rPr/>
      </w:pPr>
      <w:r>
        <w:rPr/>
        <w:t>а) эмпатия;</w:t>
      </w:r>
    </w:p>
    <w:p>
      <w:pPr>
        <w:pStyle w:val="BodyText"/>
        <w:ind w:left="137" w:right="4443"/>
        <w:rPr/>
      </w:pPr>
      <w:r>
        <w:rPr/>
        <w:t>б) толерантность (устойчивость) к проблемам больного; в) способность к убеждению;</w:t>
      </w:r>
    </w:p>
    <w:p>
      <w:pPr>
        <w:pStyle w:val="BodyText"/>
        <w:ind w:left="137" w:right="1133"/>
        <w:rPr/>
      </w:pPr>
      <w:r>
        <w:rPr/>
        <w:t>г) умение формировать адекватные личностные установки больного на выздоровление; д) значимыми являются все перечисленные выше свойства;</w:t>
      </w:r>
    </w:p>
    <w:p>
      <w:pPr>
        <w:pStyle w:val="BodyText"/>
        <w:ind w:left="137"/>
        <w:rPr/>
      </w:pPr>
      <w:r>
        <w:rPr/>
        <w:t>е) другие свойства,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0" w:left="137" w:right="307"/>
        <w:jc w:val="left"/>
        <w:rPr>
          <w:sz w:val="24"/>
        </w:rPr>
      </w:pPr>
      <w:r>
        <w:rPr>
          <w:sz w:val="24"/>
        </w:rPr>
        <w:t>В тактике лечебной деятельности  врач  использует  следующие коммуникативные средства а)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просвещение;</w:t>
      </w:r>
    </w:p>
    <w:p>
      <w:pPr>
        <w:pStyle w:val="BodyText"/>
        <w:ind w:left="137" w:right="8663"/>
        <w:rPr/>
      </w:pPr>
      <w:r>
        <w:rPr/>
        <w:t>б) разъяснение; в)</w:t>
      </w:r>
      <w:r>
        <w:rPr>
          <w:spacing w:val="-2"/>
        </w:rPr>
        <w:t xml:space="preserve"> </w:t>
      </w:r>
      <w:r>
        <w:rPr/>
        <w:t>убеждение;</w:t>
      </w:r>
    </w:p>
    <w:p>
      <w:pPr>
        <w:pStyle w:val="BodyText"/>
        <w:ind w:left="137" w:right="5587"/>
        <w:rPr/>
      </w:pPr>
      <w:r>
        <w:rPr/>
        <w:t>г) ни одно из перечисленных выше средств; д) другие средства,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>
          <w:sz w:val="24"/>
        </w:rPr>
        <w:t>Одним из структурных элементов  содержания  образования является а) домашнее задание;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/>
        <w:t>б) экскурсия;</w:t>
      </w:r>
    </w:p>
    <w:p>
      <w:pPr>
        <w:pStyle w:val="BodyText"/>
        <w:ind w:left="137" w:right="3025"/>
        <w:rPr/>
      </w:pPr>
      <w:r>
        <w:rPr/>
        <w:t>в) опыт эмоционально-ценностного  отношения  к  действительности; г) текст</w:t>
      </w:r>
      <w:r>
        <w:rPr>
          <w:spacing w:val="1"/>
        </w:rPr>
        <w:t xml:space="preserve"> </w:t>
      </w:r>
      <w:r>
        <w:rPr/>
        <w:t>учебника.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ind w:hanging="241" w:left="440"/>
        <w:jc w:val="left"/>
        <w:rPr>
          <w:sz w:val="24"/>
        </w:rPr>
      </w:pPr>
      <w:r>
        <w:rPr>
          <w:sz w:val="24"/>
        </w:rPr>
        <w:t>Педагогический процесс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>
      <w:pPr>
        <w:pStyle w:val="BodyText"/>
        <w:ind w:left="137" w:right="2110"/>
        <w:rPr/>
      </w:pPr>
      <w:r>
        <w:rPr/>
        <w:t>а) система, объединяющая в  себе  процесса обучения,  воспитание, развития; б) процесс формирования социально адаптированной</w:t>
      </w:r>
      <w:r>
        <w:rPr>
          <w:spacing w:val="4"/>
        </w:rPr>
        <w:t xml:space="preserve"> </w:t>
      </w:r>
      <w:r>
        <w:rPr/>
        <w:t>личности;</w:t>
      </w:r>
    </w:p>
    <w:p>
      <w:pPr>
        <w:pStyle w:val="BodyText"/>
        <w:ind w:hanging="828" w:left="966"/>
        <w:rPr/>
      </w:pPr>
      <w:r>
        <w:rPr/>
        <w:t>в) совокупность процессов, состоящих в том, что социальный опыт превращается в качества формируемого человека.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76" w:before="1" w:after="0"/>
        <w:ind w:hanging="0" w:left="114" w:right="2573"/>
        <w:jc w:val="left"/>
        <w:rPr>
          <w:sz w:val="24"/>
        </w:rPr>
      </w:pPr>
      <w:r>
        <w:rPr>
          <w:sz w:val="24"/>
        </w:rPr>
        <w:t xml:space="preserve">Высшее медицинское образование ориентировано на формирование:  а) </w:t>
      </w:r>
      <w:r>
        <w:rPr>
          <w:spacing w:val="-3"/>
          <w:sz w:val="24"/>
        </w:rPr>
        <w:t xml:space="preserve">специалиста, </w:t>
      </w:r>
      <w:r>
        <w:rPr>
          <w:spacing w:val="-8"/>
          <w:sz w:val="24"/>
        </w:rPr>
        <w:t xml:space="preserve">обладающего </w:t>
      </w:r>
      <w:r>
        <w:rPr>
          <w:spacing w:val="-3"/>
          <w:sz w:val="24"/>
        </w:rPr>
        <w:t xml:space="preserve">специальными </w:t>
      </w:r>
      <w:r>
        <w:rPr>
          <w:spacing w:val="-5"/>
          <w:sz w:val="24"/>
        </w:rPr>
        <w:t>медицинскими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знаниями;</w:t>
      </w:r>
    </w:p>
    <w:p>
      <w:pPr>
        <w:pStyle w:val="BodyText"/>
        <w:spacing w:lineRule="exact" w:line="263"/>
        <w:ind w:left="114"/>
        <w:rPr/>
      </w:pPr>
      <w:r>
        <w:rPr/>
        <w:t>б) хорошего человека;</w:t>
      </w:r>
    </w:p>
    <w:p>
      <w:pPr>
        <w:pStyle w:val="BodyText"/>
        <w:spacing w:before="14" w:after="0"/>
        <w:ind w:left="114"/>
        <w:rPr/>
      </w:pPr>
      <w:r>
        <w:rPr/>
        <w:t>в) профессионала, обладающего педагогическими знаниями и навыками.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Ординатор должен 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навыками:</w:t>
      </w:r>
    </w:p>
    <w:p>
      <w:pPr>
        <w:pStyle w:val="BodyText"/>
        <w:spacing w:before="8" w:after="0"/>
        <w:ind w:left="114"/>
        <w:rPr/>
      </w:pPr>
      <w:r>
        <w:rPr/>
        <w:t>а) обучения пациентов;</w:t>
      </w:r>
    </w:p>
    <w:p>
      <w:pPr>
        <w:pStyle w:val="BodyText"/>
        <w:spacing w:lineRule="auto" w:line="252" w:before="16" w:after="0"/>
        <w:ind w:left="114" w:right="6033"/>
        <w:rPr/>
      </w:pPr>
      <w:r>
        <w:rPr/>
        <w:t>б) обучения родственников  пациентов; в) обучения волонтеров Армии</w:t>
      </w:r>
      <w:r>
        <w:rPr>
          <w:spacing w:val="-4"/>
        </w:rPr>
        <w:t xml:space="preserve"> </w:t>
      </w:r>
      <w:r>
        <w:rPr/>
        <w:t>спасения;</w:t>
      </w:r>
    </w:p>
    <w:p>
      <w:pPr>
        <w:pStyle w:val="BodyText"/>
        <w:spacing w:lineRule="exact" w:line="274"/>
        <w:ind w:left="114"/>
        <w:rPr/>
      </w:pPr>
      <w:r>
        <w:rPr/>
        <w:t>г) развития коммуникативных умений пациентов.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К особенностям медицинской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>
      <w:pPr>
        <w:pStyle w:val="BodyText"/>
        <w:spacing w:before="8" w:after="0"/>
        <w:ind w:left="114"/>
        <w:rPr/>
      </w:pPr>
      <w:r>
        <w:rPr/>
        <w:t>а) обучение в малых группах;</w:t>
      </w:r>
    </w:p>
    <w:p>
      <w:pPr>
        <w:pStyle w:val="BodyText"/>
        <w:spacing w:lineRule="auto" w:line="252" w:before="12" w:after="0"/>
        <w:ind w:left="114" w:right="4444"/>
        <w:rPr/>
      </w:pPr>
      <w:r>
        <w:rPr/>
        <w:t>б) совмещение обучения и практической деятельности; в) дружба между обучающимися;</w:t>
      </w:r>
    </w:p>
    <w:p>
      <w:pPr>
        <w:pStyle w:val="BodyText"/>
        <w:spacing w:lineRule="exact" w:line="273"/>
        <w:ind w:left="114"/>
        <w:rPr/>
      </w:pPr>
      <w:r>
        <w:rPr/>
        <w:t>г) работа в группах, разделённых по половому признаку.</w:t>
      </w:r>
    </w:p>
    <w:p>
      <w:pPr>
        <w:pStyle w:val="BodyTex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7" w:leader="none"/>
        </w:tabs>
        <w:spacing w:lineRule="auto" w:line="276"/>
        <w:ind w:hanging="0" w:left="255" w:right="2391"/>
        <w:jc w:val="left"/>
        <w:rPr>
          <w:sz w:val="24"/>
        </w:rPr>
      </w:pPr>
      <w:r>
        <w:rPr>
          <w:sz w:val="24"/>
        </w:rPr>
        <w:t>Выберите правильный порядок расположения этапов процесса обучения: а) контрольно-регулировочный;</w:t>
      </w:r>
    </w:p>
    <w:p>
      <w:pPr>
        <w:pStyle w:val="BodyText"/>
        <w:spacing w:lineRule="exact" w:line="258"/>
        <w:ind w:left="255"/>
        <w:rPr/>
      </w:pPr>
      <w:r>
        <w:rPr/>
        <w:t>б) операционально-деятельностный;</w:t>
      </w:r>
    </w:p>
    <w:p>
      <w:pPr>
        <w:pStyle w:val="BodyText"/>
        <w:spacing w:lineRule="auto" w:line="247" w:before="24" w:after="0"/>
        <w:ind w:left="255" w:right="5328"/>
        <w:rPr/>
      </w:pPr>
      <w:r>
        <w:rPr/>
        <w:t>в) стимулирующе-мотивационный; г) целевой; д) содержательный;</w:t>
      </w:r>
    </w:p>
    <w:p>
      <w:pPr>
        <w:pStyle w:val="BodyText"/>
        <w:spacing w:before="8" w:after="0"/>
        <w:ind w:left="255"/>
        <w:rPr/>
      </w:pPr>
      <w:r>
        <w:rPr/>
        <w:t>е) оценочно-результативный.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16" w:leader="none"/>
        </w:tabs>
        <w:spacing w:lineRule="auto" w:line="247"/>
        <w:ind w:hanging="0" w:left="375" w:right="642"/>
        <w:jc w:val="left"/>
        <w:rPr>
          <w:sz w:val="24"/>
        </w:rPr>
      </w:pPr>
      <w:r>
        <w:rPr>
          <w:sz w:val="24"/>
        </w:rPr>
        <w:t xml:space="preserve">Молодой </w:t>
      </w:r>
      <w:r>
        <w:rPr>
          <w:spacing w:val="-3"/>
          <w:sz w:val="24"/>
        </w:rPr>
        <w:t xml:space="preserve">врач, </w:t>
      </w:r>
      <w:r>
        <w:rPr>
          <w:sz w:val="24"/>
        </w:rPr>
        <w:t xml:space="preserve">обучающий медицинский персонал, столкнулся с трудностями по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с ним обратной связи. Какой из компонентов </w:t>
      </w:r>
      <w:r>
        <w:rPr>
          <w:spacing w:val="-4"/>
          <w:sz w:val="24"/>
        </w:rPr>
        <w:t xml:space="preserve">процесса </w:t>
      </w:r>
      <w:r>
        <w:rPr>
          <w:sz w:val="24"/>
        </w:rPr>
        <w:t>обучения недостаточно реализован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врачом?</w:t>
      </w:r>
    </w:p>
    <w:p>
      <w:pPr>
        <w:pStyle w:val="BodyText"/>
        <w:spacing w:before="32" w:after="0"/>
        <w:ind w:left="255"/>
        <w:rPr/>
      </w:pPr>
      <w:r>
        <w:rPr/>
        <w:t>а) оценочно-результативный;</w:t>
      </w:r>
    </w:p>
    <w:p>
      <w:pPr>
        <w:pStyle w:val="BodyText"/>
        <w:spacing w:lineRule="auto" w:line="247" w:before="28" w:after="0"/>
        <w:ind w:left="255" w:right="6680"/>
        <w:rPr/>
      </w:pPr>
      <w:r>
        <w:rPr/>
        <w:t>б) контрольно-регулировочный; в) целевой;</w:t>
      </w:r>
    </w:p>
    <w:p>
      <w:pPr>
        <w:pStyle w:val="BodyText"/>
        <w:spacing w:before="4" w:after="0"/>
        <w:ind w:left="255"/>
        <w:rPr/>
      </w:pPr>
      <w:r>
        <w:rPr/>
        <w:t>г) стимулирующе-мотивационный.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6" w:leader="none"/>
        </w:tabs>
        <w:spacing w:lineRule="auto" w:line="247"/>
        <w:ind w:hanging="0" w:left="375" w:right="378"/>
        <w:jc w:val="left"/>
        <w:rPr>
          <w:sz w:val="24"/>
        </w:rPr>
      </w:pPr>
      <w:r>
        <w:rPr>
          <w:sz w:val="24"/>
        </w:rPr>
        <w:t>К основным типам занятий, которые можно проводить в условиях лечебного учреждения, относятся</w:t>
      </w:r>
    </w:p>
    <w:p>
      <w:pPr>
        <w:pStyle w:val="BodyText"/>
        <w:spacing w:before="52" w:after="0"/>
        <w:ind w:left="255"/>
        <w:rPr/>
      </w:pPr>
      <w:r>
        <w:rPr/>
        <w:t>а) лекции;</w:t>
      </w:r>
    </w:p>
    <w:p>
      <w:pPr>
        <w:pStyle w:val="BodyText"/>
        <w:spacing w:lineRule="auto" w:line="264" w:before="36" w:after="0"/>
        <w:ind w:hanging="60" w:left="316" w:right="7474"/>
        <w:rPr/>
      </w:pPr>
      <w:r>
        <w:rPr/>
        <w:t>б) практические занятия; в) лабораторные занятия; г) тренинги;</w:t>
      </w:r>
    </w:p>
    <w:p>
      <w:pPr>
        <w:pStyle w:val="BodyText"/>
        <w:spacing w:lineRule="exact" w:line="255"/>
        <w:ind w:left="255"/>
        <w:rPr/>
      </w:pPr>
      <w:r>
        <w:rPr/>
        <w:t>д) дискуссии;</w:t>
      </w:r>
    </w:p>
    <w:p>
      <w:pPr>
        <w:pStyle w:val="BodyText"/>
        <w:spacing w:lineRule="exact" w:line="255"/>
        <w:ind w:left="255"/>
        <w:rPr/>
      </w:pPr>
      <w:r>
        <w:rPr/>
        <w:t>е) все перечисленное выше;</w:t>
      </w:r>
    </w:p>
    <w:p>
      <w:pPr>
        <w:pStyle w:val="BodyText"/>
        <w:spacing w:before="20" w:after="0"/>
        <w:ind w:left="255"/>
        <w:rPr/>
      </w:pPr>
      <w:r>
        <w:rPr/>
        <w:t>ж) ни одно из перечисленных выше утверждений.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47"/>
        <w:ind w:left="255" w:right="4737"/>
        <w:rPr/>
      </w:pPr>
      <w:r>
        <w:rPr/>
        <w:t>11 Самоконтроль – это обязательная характеристика а) агрессивного стиля педагогического поведения; б) стиль «обратной</w:t>
      </w:r>
      <w:r>
        <w:rPr>
          <w:spacing w:val="1"/>
        </w:rPr>
        <w:t xml:space="preserve"> </w:t>
      </w:r>
      <w:r>
        <w:rPr/>
        <w:t>связи»;</w:t>
      </w:r>
    </w:p>
    <w:p>
      <w:pPr>
        <w:pStyle w:val="BodyText"/>
        <w:spacing w:lineRule="exact" w:line="275"/>
        <w:ind w:left="255"/>
        <w:rPr/>
      </w:pPr>
      <w:r>
        <w:rPr/>
        <w:t>в) все перечисленное выше.</w:t>
      </w:r>
    </w:p>
    <w:p>
      <w:pPr>
        <w:pStyle w:val="BodyText"/>
        <w:spacing w:before="16" w:after="0"/>
        <w:ind w:left="255"/>
        <w:rPr/>
      </w:pPr>
      <w:r>
        <w:rPr/>
        <w:t>3. Зависимое поведение характерно для</w:t>
      </w:r>
    </w:p>
    <w:p>
      <w:pPr>
        <w:pStyle w:val="BodyText"/>
        <w:spacing w:before="4" w:after="0"/>
        <w:ind w:left="255"/>
        <w:rPr/>
      </w:pPr>
      <w:r>
        <w:rPr/>
        <w:t>а) авторитарного стиля педагогического поведения;</w:t>
      </w:r>
    </w:p>
    <w:p>
      <w:pPr>
        <w:pStyle w:val="BodyText"/>
        <w:spacing w:lineRule="auto" w:line="247" w:before="10" w:after="0"/>
        <w:ind w:left="255" w:right="4293"/>
        <w:rPr/>
      </w:pPr>
      <w:r>
        <w:rPr/>
        <w:t>б) демократического стиля педагогического поведения; в) для всех перечисленных выше.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ind w:hanging="361" w:left="616"/>
        <w:jc w:val="left"/>
        <w:rPr>
          <w:sz w:val="24"/>
        </w:rPr>
      </w:pPr>
      <w:r>
        <w:rPr>
          <w:sz w:val="24"/>
        </w:rPr>
        <w:t>Обратная связь включает</w:t>
      </w:r>
    </w:p>
    <w:p>
      <w:pPr>
        <w:pStyle w:val="BodyText"/>
        <w:spacing w:lineRule="auto" w:line="240" w:before="4" w:after="0"/>
        <w:ind w:left="255" w:right="1133"/>
        <w:rPr/>
      </w:pPr>
      <w:r>
        <w:rPr/>
        <w:t>а) получение сведений о начале, законченности или незаконченности своих действий; б) эгоцентрическую позицию личности;</w:t>
      </w:r>
    </w:p>
    <w:p>
      <w:pPr>
        <w:pStyle w:val="BodyText"/>
        <w:spacing w:before="9" w:after="0"/>
        <w:ind w:left="255"/>
        <w:rPr/>
      </w:pPr>
      <w:r>
        <w:rPr/>
        <w:t>в) стремление к власти;</w:t>
      </w:r>
    </w:p>
    <w:p>
      <w:pPr>
        <w:pStyle w:val="BodyText"/>
        <w:spacing w:before="8" w:after="0"/>
        <w:ind w:left="255"/>
        <w:rPr/>
      </w:pPr>
      <w:r>
        <w:rPr/>
        <w:t>г) ничего из перечисленного выше.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2" w:leader="none"/>
        </w:tabs>
        <w:spacing w:lineRule="auto" w:line="240"/>
        <w:ind w:hanging="0" w:left="255" w:right="292"/>
        <w:jc w:val="left"/>
        <w:rPr>
          <w:sz w:val="24"/>
        </w:rPr>
      </w:pPr>
      <w:r>
        <w:rPr>
          <w:sz w:val="24"/>
        </w:rPr>
        <w:t>К каким умениям относится умение педагога доступно излагать учебный материал, пользоваться различными источниками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информации?</w:t>
      </w:r>
    </w:p>
    <w:p>
      <w:pPr>
        <w:pStyle w:val="BodyText"/>
        <w:spacing w:lineRule="auto" w:line="259" w:before="31" w:after="0"/>
        <w:ind w:left="255" w:right="7893"/>
        <w:rPr/>
      </w:pPr>
      <w:r>
        <w:rPr/>
        <w:t>а) коммуникативным; б) рефлексом;</w:t>
      </w:r>
    </w:p>
    <w:p>
      <w:pPr>
        <w:pStyle w:val="BodyText"/>
        <w:spacing w:lineRule="exact" w:line="264"/>
        <w:ind w:left="255"/>
        <w:rPr/>
      </w:pPr>
      <w:r>
        <w:rPr/>
        <w:t>в) организационным;</w:t>
      </w:r>
    </w:p>
    <w:p>
      <w:pPr>
        <w:pStyle w:val="BodyText"/>
        <w:spacing w:before="8" w:after="0"/>
        <w:ind w:left="255"/>
        <w:rPr/>
      </w:pPr>
      <w:r>
        <w:rPr/>
        <w:t>г) информационным – дидактическим.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0" w:leader="none"/>
        </w:tabs>
        <w:spacing w:lineRule="auto" w:line="240"/>
        <w:ind w:hanging="0" w:left="375" w:right="294"/>
        <w:jc w:val="left"/>
        <w:rPr>
          <w:sz w:val="24"/>
        </w:rPr>
      </w:pPr>
      <w:r>
        <w:rPr>
          <w:sz w:val="24"/>
        </w:rPr>
        <w:t>Какие можно выделить основные направления образовательно-просветительской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населения?</w:t>
      </w:r>
    </w:p>
    <w:p>
      <w:pPr>
        <w:pStyle w:val="BodyText"/>
        <w:spacing w:before="37" w:after="0"/>
        <w:ind w:left="255"/>
        <w:rPr/>
      </w:pPr>
      <w:r>
        <w:rPr/>
        <w:t>а) использование средств массовой информации;</w:t>
      </w:r>
    </w:p>
    <w:p>
      <w:pPr>
        <w:pStyle w:val="BodyText"/>
        <w:spacing w:lineRule="auto" w:line="247" w:before="22" w:after="0"/>
        <w:ind w:left="255" w:right="1155"/>
        <w:rPr/>
      </w:pPr>
      <w:r>
        <w:rPr/>
        <w:t>б) образовательный всеобуч, организуемый медико-профилактическим учреждением; в) все перечисленные выше утверждения.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spacing w:lineRule="auto" w:line="271"/>
        <w:ind w:hanging="0" w:left="255" w:right="3241"/>
        <w:jc w:val="left"/>
        <w:rPr>
          <w:sz w:val="24"/>
        </w:rPr>
      </w:pPr>
      <w:r>
        <w:rPr>
          <w:sz w:val="24"/>
        </w:rPr>
        <w:t>К наглядно-дидактическим средствам профилактики относится а) лекция; использование 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BodyText"/>
        <w:spacing w:lineRule="exact" w:line="259"/>
        <w:ind w:left="255"/>
        <w:rPr/>
      </w:pPr>
      <w:r>
        <w:rPr/>
        <w:t>б) буклеты;</w:t>
      </w:r>
    </w:p>
    <w:p>
      <w:pPr>
        <w:pStyle w:val="BodyText"/>
        <w:spacing w:lineRule="auto" w:line="247" w:before="10" w:after="0"/>
        <w:ind w:left="255" w:right="7613"/>
        <w:rPr/>
      </w:pPr>
      <w:r>
        <w:rPr/>
        <w:t>в) стендовые доклады; г) практическое</w:t>
      </w:r>
      <w:r>
        <w:rPr>
          <w:spacing w:val="-1"/>
        </w:rPr>
        <w:t xml:space="preserve"> </w:t>
      </w:r>
      <w:r>
        <w:rPr/>
        <w:t>занятие;</w:t>
      </w:r>
    </w:p>
    <w:p>
      <w:pPr>
        <w:pStyle w:val="BodyText"/>
        <w:spacing w:lineRule="exact" w:line="274"/>
        <w:ind w:left="255"/>
        <w:rPr/>
      </w:pPr>
      <w:r>
        <w:rPr/>
        <w:t>д) все перечисленное выше.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13"/>
        </w:numPr>
        <w:tabs>
          <w:tab w:val="clear" w:pos="720"/>
          <w:tab w:val="left" w:pos="796" w:leader="none"/>
        </w:tabs>
        <w:ind w:hanging="541" w:left="796"/>
        <w:jc w:val="left"/>
        <w:rPr/>
      </w:pPr>
      <w:r>
        <w:rPr/>
        <w:t xml:space="preserve">Практические задачи для оценки </w:t>
      </w:r>
      <w:r>
        <w:rPr>
          <w:u w:val="single"/>
        </w:rPr>
        <w:t>уметь и владеть</w:t>
      </w:r>
      <w:r>
        <w:rPr/>
        <w:t xml:space="preserve"> компетенции ОПК-3 и</w:t>
      </w:r>
      <w:r>
        <w:rPr>
          <w:spacing w:val="-10"/>
        </w:rPr>
        <w:t xml:space="preserve"> </w:t>
      </w:r>
      <w:r>
        <w:rPr/>
        <w:t>ОПК-8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33" w:right="456"/>
        <w:jc w:val="center"/>
        <w:rPr>
          <w:i/>
          <w:i/>
          <w:sz w:val="24"/>
        </w:rPr>
      </w:pPr>
      <w:r>
        <w:rPr>
          <w:i/>
          <w:sz w:val="24"/>
        </w:rPr>
        <w:t>Ординатор должен ответить на вопросы и обосновать свою точку зрения.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47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Прокомментируйте шутку англичан: «Джентльмен – это тот, кто кошку назовёт кошкой, даже, если на неё наступит».</w:t>
      </w:r>
      <w:r>
        <w:rPr>
          <w:spacing w:val="5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06" w:leader="none"/>
        </w:tabs>
        <w:ind w:hanging="0" w:left="966" w:right="1338"/>
        <w:jc w:val="left"/>
        <w:rPr>
          <w:sz w:val="24"/>
        </w:rPr>
      </w:pPr>
      <w:r>
        <w:rPr>
          <w:sz w:val="24"/>
        </w:rPr>
        <w:t>Охарактеризуйте модель воспитания, доминирующую в Вашей школе. ОПК-3 3.Ситуация.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ind w:left="255" w:right="3456"/>
        <w:rPr/>
      </w:pPr>
      <w:r>
        <w:rPr/>
        <w:t>Ребенок (плачет): Машинка, машинка! Где моя машинка! Родитель: Тебе нужна твоя машинка, но ты не можешь ее найти? Ребенок (бегает по комнатам, заглядывает под диван).</w:t>
      </w:r>
    </w:p>
    <w:p>
      <w:pPr>
        <w:pStyle w:val="BodyText"/>
        <w:ind w:left="255" w:right="3456"/>
        <w:rPr/>
      </w:pPr>
      <w:r>
        <w:rPr/>
        <w:t>Родитель: Машинки там нет. Ребенок: Где моя машинка?</w:t>
      </w:r>
    </w:p>
    <w:p>
      <w:pPr>
        <w:pStyle w:val="BodyText"/>
        <w:ind w:left="255"/>
        <w:rPr/>
      </w:pPr>
      <w:r>
        <w:rPr/>
        <w:t>Родитель: Может быть, она в шкафу среди игрушек завалялась?</w:t>
      </w:r>
    </w:p>
    <w:p>
      <w:pPr>
        <w:pStyle w:val="BodyText"/>
        <w:ind w:left="255"/>
        <w:rPr/>
      </w:pPr>
      <w:r>
        <w:rPr/>
        <w:t>Ребенок (бежит к шкафу с игрушками, все разбрасывает, но машинку не находит и опять выразительно смотрит на родителей).</w:t>
      </w:r>
    </w:p>
    <w:p>
      <w:pPr>
        <w:pStyle w:val="BodyText"/>
        <w:ind w:left="255" w:right="456"/>
        <w:rPr/>
      </w:pPr>
      <w:r>
        <w:rPr/>
        <w:t>Родитель (молчит и делает паузу, давая возможность ребенку проявить инициативу в поиске). Ребенок (побежал на кухню и под столом находит свою машинку): Вот она!</w:t>
      </w:r>
    </w:p>
    <w:p>
      <w:pPr>
        <w:pStyle w:val="BodyText"/>
        <w:ind w:left="255" w:right="4918"/>
        <w:rPr/>
      </w:pPr>
      <w:r>
        <w:rPr/>
        <w:t>Родитель: Молодец! Ты сам нашел свою машинку. Вопросы и задания: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Проанализируйте каждый вариант ответа и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0" w:left="255" w:right="230"/>
        <w:jc w:val="left"/>
        <w:rPr>
          <w:sz w:val="24"/>
        </w:rPr>
      </w:pPr>
      <w:r>
        <w:rPr>
          <w:sz w:val="24"/>
        </w:rPr>
        <w:t>О каких особенностях поведения родителя и о каком характере складывающихся отношений с ребенком говорит эта ситуация?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Какой тип воспитания просматривается в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18" w:leader="none"/>
        </w:tabs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разработку семинара (практического занятия), со 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4" w:leader="none"/>
        </w:tabs>
        <w:spacing w:before="90" w:after="0"/>
        <w:ind w:hanging="248" w:left="1213"/>
        <w:jc w:val="left"/>
        <w:rPr>
          <w:sz w:val="24"/>
        </w:rPr>
      </w:pPr>
      <w:r>
        <w:rPr>
          <w:sz w:val="24"/>
        </w:rPr>
        <w:t>Приведите конкретный пример – ход занятия со средним медицинским</w:t>
      </w:r>
      <w:r>
        <w:rPr>
          <w:spacing w:val="-28"/>
          <w:sz w:val="24"/>
        </w:rPr>
        <w:t xml:space="preserve"> </w:t>
      </w:r>
      <w:r>
        <w:rPr>
          <w:sz w:val="24"/>
        </w:rPr>
        <w:t>персоналом.</w:t>
      </w:r>
    </w:p>
    <w:p>
      <w:pPr>
        <w:pStyle w:val="BodyText"/>
        <w:ind w:left="255"/>
        <w:rPr/>
      </w:pPr>
      <w:r>
        <w:rPr/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06" w:leader="none"/>
        </w:tabs>
        <w:spacing w:before="90" w:after="0"/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 разработку  лекции со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7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hanging="241" w:left="922"/>
        <w:jc w:val="left"/>
        <w:rPr>
          <w:sz w:val="24"/>
        </w:rPr>
      </w:pPr>
      <w:r>
        <w:rPr>
          <w:sz w:val="24"/>
        </w:rPr>
        <w:t>Приведите свои аргументы в защиту 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высказывания:</w:t>
      </w:r>
    </w:p>
    <w:p>
      <w:pPr>
        <w:pStyle w:val="BodyText"/>
        <w:ind w:firstLine="904" w:left="255"/>
        <w:rPr/>
      </w:pPr>
      <w:r>
        <w:rPr/>
        <w:t>«Конфликты нужны, они бывают полезны для функционирования коллектива, оказывающего медицинские услуги». ОПК-8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firstLine="284" w:left="398" w:right="249"/>
        <w:jc w:val="left"/>
        <w:rPr>
          <w:sz w:val="24"/>
        </w:rPr>
      </w:pPr>
      <w:r>
        <w:rPr>
          <w:sz w:val="24"/>
        </w:rPr>
        <w:t>Приведите свои аргументы в защиту каждого высказывания: «Конфликты не нужны, они вредны и оказывают негативное воздействие на физическое и психическое здоровье  медиков».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2" w:leader="none"/>
        </w:tabs>
        <w:spacing w:before="1" w:after="0"/>
        <w:ind w:firstLine="710" w:left="255" w:right="229"/>
        <w:jc w:val="both"/>
        <w:rPr>
          <w:sz w:val="24"/>
        </w:rPr>
      </w:pPr>
      <w:r>
        <w:rPr>
          <w:sz w:val="24"/>
        </w:rPr>
        <w:t xml:space="preserve">Оценить фразу с точки зрения критериев эффективности речи.  «Данный  препарат Вам необходимо принимать 2 раза в день, запивая жидкостью»; «Вы </w:t>
      </w:r>
      <w:r>
        <w:rPr>
          <w:spacing w:val="2"/>
          <w:sz w:val="24"/>
        </w:rPr>
        <w:t xml:space="preserve">можете </w:t>
      </w:r>
      <w:r>
        <w:rPr>
          <w:sz w:val="24"/>
        </w:rPr>
        <w:t>самостоятельно измерять АД и ЧЧС?».</w:t>
      </w:r>
      <w:r>
        <w:rPr>
          <w:spacing w:val="10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39"/>
        <w:rPr/>
      </w:pPr>
      <w:r>
        <w:rPr>
          <w:b/>
        </w:rPr>
        <w:t xml:space="preserve">10. </w:t>
      </w:r>
      <w:r>
        <w:rPr/>
        <w:t>Оценить фразу медсестры  с  точки  зрения  критериев  эффективности речи. «Завтра в 9 часов утра Вам нужно подойти в кабинет 402 на гирудотерапию»;</w:t>
      </w:r>
      <w:r>
        <w:rPr>
          <w:spacing w:val="54"/>
        </w:rPr>
        <w:t xml:space="preserve"> </w:t>
      </w:r>
      <w:r>
        <w:rPr/>
        <w:t>ОПК-8</w:t>
      </w:r>
    </w:p>
    <w:p>
      <w:pPr>
        <w:pStyle w:val="Normal"/>
        <w:spacing w:before="2" w:after="0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59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6" w:leader="none"/>
        </w:tabs>
        <w:spacing w:lineRule="exact" w:line="275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29"/>
        <w:jc w:val="both"/>
        <w:rPr/>
      </w:pPr>
      <w:r>
        <w:rPr>
          <w:b/>
        </w:rPr>
        <w:t xml:space="preserve">11. </w:t>
      </w:r>
      <w:r>
        <w:rPr/>
        <w:t xml:space="preserve">Оценить фразу медсестры с точки зрения критериев эффективности речи «Ввиду того, что у Вас запор, Вам необходимо </w:t>
      </w:r>
      <w:r>
        <w:rPr>
          <w:spacing w:val="2"/>
        </w:rPr>
        <w:t xml:space="preserve">вечером </w:t>
      </w:r>
      <w:r>
        <w:rPr/>
        <w:t>выпить стакан простокваши и отказаться от употребления рисовой каши».</w:t>
      </w:r>
      <w:r>
        <w:rPr>
          <w:spacing w:val="6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456"/>
        <w:rPr/>
      </w:pPr>
      <w:r>
        <w:rPr>
          <w:b/>
        </w:rPr>
        <w:t xml:space="preserve">12. </w:t>
      </w:r>
      <w:r>
        <w:rPr/>
        <w:t>Оценить фразу медсестры с точки зрения критериев  эффективности речи «Да всё  это ерунда. Вам ведь врач назначил слабительное. Диету соблюдать не обязательно».</w:t>
      </w:r>
      <w:r>
        <w:rPr>
          <w:spacing w:val="24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330"/>
        <w:jc w:val="left"/>
        <w:rPr>
          <w:sz w:val="24"/>
        </w:rPr>
      </w:pPr>
      <w:r>
        <w:rPr>
          <w:sz w:val="24"/>
        </w:rPr>
        <w:t>Вербальная и невербальная коммуникация – приведите профессиональные примеры общения врача и пациента.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948"/>
        <w:jc w:val="left"/>
        <w:rPr>
          <w:sz w:val="24"/>
        </w:rPr>
      </w:pPr>
      <w:r>
        <w:rPr>
          <w:sz w:val="24"/>
        </w:rPr>
        <w:t>Предложите способы преодоления возможных барьеров в профессиональном общении врача.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98" w:leader="none"/>
        </w:tabs>
        <w:spacing w:lineRule="auto" w:line="252"/>
        <w:ind w:firstLine="708" w:left="375" w:right="288"/>
        <w:jc w:val="both"/>
        <w:rPr>
          <w:sz w:val="24"/>
        </w:rPr>
      </w:pPr>
      <w:r>
        <w:rPr>
          <w:sz w:val="24"/>
        </w:rPr>
        <w:t>Ситуация. Пациентка Р. пришла на консультацию к профессору-кардиологу по поводу кардиофобии. Профессор был на кафедральном совещании, и больную пришлось принять дежурному врачу. Вначале он долго выяснял, почему именно он должен заниматься  с Р., направленной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«Кардиофобия – всего лишь страх смерти от сердечного заболевания. По нашей части у вас "все чисто". Не бойтесь: "от сердца" вы не умрете. Идите  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психиатру!»</w:t>
      </w:r>
    </w:p>
    <w:p>
      <w:pPr>
        <w:pStyle w:val="BodyText"/>
        <w:spacing w:lineRule="exact" w:line="270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54" w:after="0"/>
        <w:ind w:hanging="24" w:left="1108" w:right="1374"/>
        <w:jc w:val="both"/>
        <w:rPr/>
      </w:pPr>
      <w:r>
        <w:rPr/>
        <w:t xml:space="preserve">а) какие психологические и деонтологические ошибки допустил </w:t>
      </w:r>
      <w:r>
        <w:rPr>
          <w:position w:val="1"/>
        </w:rPr>
        <w:t xml:space="preserve">врач? ОПК-8 </w:t>
      </w:r>
      <w:r>
        <w:rPr/>
        <w:t>б) как можно скорректировать поведение этого врача ОПК-8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47"/>
        <w:ind w:firstLine="708" w:left="375" w:right="288"/>
        <w:jc w:val="both"/>
        <w:rPr/>
      </w:pPr>
      <w:r>
        <w:rPr/>
        <w:t xml:space="preserve">16 Ситуация. Пациент Г. 37 лет на приеме у врача-стоматолога потребовал срочно удалить больной зуб. После осмотра и рентгенологического обследования врач объяснил пациенту, что зуб может быть сохранен при условии еще двух сеансов лечения. Недовольный таким, по его мнению, надуманным промедлением, больной в раздражении </w:t>
      </w:r>
      <w:r>
        <w:rPr>
          <w:spacing w:val="2"/>
        </w:rPr>
        <w:t xml:space="preserve">покидает  </w:t>
      </w:r>
      <w:r>
        <w:rPr/>
        <w:t>кабинет. В регистратуре его несколько успокоили и посоветовали обратиться к  другому врачу в этой же клинике. Зная о случившемся конфликте, новый врач, игнорируя стандарты технологии лечения, пошел «на поводу» у пациента и немедленно выполнил просьбу, удалив зуб без каких-либо предложений о</w:t>
      </w:r>
      <w:r>
        <w:rPr>
          <w:spacing w:val="-1"/>
        </w:rPr>
        <w:t xml:space="preserve"> </w:t>
      </w:r>
      <w:r>
        <w:rPr/>
        <w:t>лечении.</w:t>
      </w:r>
    </w:p>
    <w:p>
      <w:pPr>
        <w:pStyle w:val="BodyText"/>
        <w:ind w:left="1084"/>
        <w:jc w:val="both"/>
        <w:rPr/>
      </w:pPr>
      <w:r>
        <w:rPr/>
        <w:t>Как Вы считаете:</w:t>
      </w:r>
    </w:p>
    <w:p>
      <w:pPr>
        <w:pStyle w:val="BodyText"/>
        <w:spacing w:lineRule="auto" w:line="252" w:before="20" w:after="0"/>
        <w:ind w:firstLine="708" w:left="375" w:right="294"/>
        <w:jc w:val="both"/>
        <w:rPr/>
      </w:pPr>
      <w:r>
        <w:rPr/>
        <w:t>а) является ли эта ситуация конфликтной? Кого можно считать субъектами этого конфликта? Какие стратегии поведения они выбрали? ОПК-8</w:t>
      </w:r>
    </w:p>
    <w:p>
      <w:pPr>
        <w:pStyle w:val="BodyText"/>
        <w:spacing w:lineRule="auto" w:line="247" w:before="2" w:after="0"/>
        <w:ind w:firstLine="708" w:left="375" w:right="299"/>
        <w:jc w:val="both"/>
        <w:rPr/>
      </w:pPr>
      <w:r>
        <w:rPr/>
        <w:t>б) оцените эту ситуацию и ее возможные последствия с точки зрения конфликтолога и стоматолога-профессионала? ОПК-8</w:t>
      </w:r>
    </w:p>
    <w:p>
      <w:pPr>
        <w:pStyle w:val="BodyText"/>
        <w:spacing w:before="4" w:after="0"/>
        <w:ind w:left="1084"/>
        <w:jc w:val="both"/>
        <w:rPr/>
      </w:pPr>
      <w:r>
        <w:rPr/>
        <w:t>в) как бы Вы поступили в подобном случае? ОПК-8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4" w:leader="none"/>
        </w:tabs>
        <w:spacing w:lineRule="auto" w:line="247" w:before="1" w:after="0"/>
        <w:ind w:firstLine="708" w:left="375" w:right="293"/>
        <w:jc w:val="both"/>
        <w:rPr>
          <w:sz w:val="24"/>
        </w:rPr>
      </w:pPr>
      <w:r>
        <w:rPr>
          <w:sz w:val="24"/>
        </w:rPr>
        <w:t>Пациентка обратилась в клинику с жалобами на неприятные ощущения и чувство жжения в области горла. Во время обследования молодой врач позвал коллег, чтобы они посмотрели, как он выразился, на странный язык, состоящий из 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долек.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80" w:leader="none"/>
        </w:tabs>
        <w:spacing w:lineRule="auto" w:line="312" w:before="71" w:after="0"/>
        <w:ind w:firstLine="708" w:left="375" w:right="300"/>
        <w:jc w:val="both"/>
        <w:rPr>
          <w:sz w:val="24"/>
        </w:rPr>
      </w:pPr>
      <w:r>
        <w:rPr>
          <w:sz w:val="24"/>
        </w:rPr>
        <w:t>Такого языка я еще никогда не видел. Это – очень интересный язык, - добавил доктор.</w:t>
      </w:r>
    </w:p>
    <w:p>
      <w:pPr>
        <w:pStyle w:val="BodyText"/>
        <w:spacing w:lineRule="exact" w:line="220"/>
        <w:ind w:left="1084"/>
        <w:jc w:val="both"/>
        <w:rPr/>
      </w:pPr>
      <w:r>
        <w:rPr/>
        <w:t>Пациентка, тут же прикрыв рот рукой, сказала:</w:t>
      </w:r>
    </w:p>
    <w:p>
      <w:pPr>
        <w:sectPr>
          <w:footerReference w:type="default" r:id="rId7"/>
          <w:type w:val="nextPage"/>
          <w:pgSz w:w="11906" w:h="16838"/>
          <w:pgMar w:left="880" w:right="620" w:gutter="0" w:header="0" w:top="1040" w:footer="88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44" w:leader="none"/>
        </w:tabs>
        <w:spacing w:lineRule="auto" w:line="247" w:before="14" w:after="0"/>
        <w:ind w:hanging="0" w:left="1084" w:right="740"/>
        <w:jc w:val="both"/>
        <w:rPr>
          <w:sz w:val="24"/>
        </w:rPr>
      </w:pPr>
      <w:r>
        <w:rPr>
          <w:sz w:val="24"/>
        </w:rPr>
        <w:t>Я – не на сцене, позировать не желаю и пойду лечиться к другому специалисту. Проанализируйте ситуацию и ответьте 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вопросы:</w:t>
      </w:r>
    </w:p>
    <w:p>
      <w:pPr>
        <w:pStyle w:val="BodyText"/>
        <w:spacing w:lineRule="auto" w:line="247" w:before="78" w:after="0"/>
        <w:ind w:left="1084" w:right="3660"/>
        <w:rPr/>
      </w:pPr>
      <w:r>
        <w:rPr/>
        <w:t>а) насколько профессиональны действия врача? ОПК-8 б) как бы Вы поступили на его месте? ОПК-8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56" w:leader="none"/>
        </w:tabs>
        <w:spacing w:lineRule="auto" w:line="247"/>
        <w:ind w:firstLine="708" w:left="375" w:right="294"/>
        <w:jc w:val="both"/>
        <w:rPr>
          <w:sz w:val="24"/>
        </w:rPr>
      </w:pPr>
      <w:r>
        <w:rPr>
          <w:sz w:val="24"/>
        </w:rPr>
        <w:t>Пациентка обратилась к участковому терапевту с жалобами на частые приступы одышки с хрипами и откашливанием, постоянное ощущение «комка в горле», мешающего говорить и глотать. Сделав необходимые обследования и исключив наличие терапевтической патологии, врач резко оборвал «причитания»</w:t>
      </w:r>
      <w:r>
        <w:rPr>
          <w:spacing w:val="5"/>
          <w:sz w:val="24"/>
        </w:rPr>
        <w:t xml:space="preserve"> </w:t>
      </w:r>
      <w:r>
        <w:rPr>
          <w:sz w:val="24"/>
        </w:rPr>
        <w:t>больной: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auto" w:line="290" w:before="48" w:after="0"/>
        <w:ind w:hanging="0" w:left="1084" w:right="376"/>
        <w:jc w:val="both"/>
        <w:rPr>
          <w:sz w:val="24"/>
        </w:rPr>
      </w:pPr>
      <w:r>
        <w:rPr>
          <w:sz w:val="24"/>
        </w:rPr>
        <w:t>Успокойтесь и перестаньте морочить всем голову! У вас просто панические атаки. Вы хрестоматийный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невротика!</w:t>
      </w:r>
    </w:p>
    <w:p>
      <w:pPr>
        <w:pStyle w:val="BodyText"/>
        <w:spacing w:lineRule="exact" w:line="245"/>
        <w:ind w:left="1084"/>
        <w:jc w:val="both"/>
        <w:rPr/>
      </w:pPr>
      <w:r>
        <w:rPr/>
        <w:t>Проанализируйте ситуацию и укажите на ошибки врача при общении с пациентом.</w:t>
      </w:r>
    </w:p>
    <w:p>
      <w:pPr>
        <w:pStyle w:val="BodyText"/>
        <w:spacing w:before="10" w:after="0"/>
        <w:ind w:left="375"/>
        <w:rPr/>
      </w:pPr>
      <w:r>
        <w:rPr/>
        <w:t>ОПК-8</w:t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04" w:leader="none"/>
        </w:tabs>
        <w:spacing w:lineRule="auto" w:line="252"/>
        <w:ind w:firstLine="708" w:left="375" w:right="295"/>
        <w:jc w:val="both"/>
        <w:rPr>
          <w:sz w:val="24"/>
        </w:rPr>
      </w:pPr>
      <w:r>
        <w:rPr>
          <w:sz w:val="24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</w:t>
      </w:r>
      <w:r>
        <w:rPr>
          <w:spacing w:val="2"/>
          <w:sz w:val="24"/>
        </w:rPr>
        <w:t xml:space="preserve">существует </w:t>
      </w:r>
      <w:r>
        <w:rPr>
          <w:sz w:val="24"/>
        </w:rPr>
        <w:t>такая форма контроля, как экзамен, где они и должны продемонстрировать все, чему их научили на занятиях.</w:t>
      </w:r>
    </w:p>
    <w:p>
      <w:pPr>
        <w:pStyle w:val="BodyText"/>
        <w:spacing w:lineRule="exact" w:line="271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20" w:after="0"/>
        <w:ind w:left="1084"/>
        <w:jc w:val="both"/>
        <w:rPr/>
      </w:pPr>
      <w:r>
        <w:rPr/>
        <w:t>а) назовите педагогические требования к выбору методов проверки и оценки знаний.</w:t>
      </w:r>
    </w:p>
    <w:p>
      <w:pPr>
        <w:pStyle w:val="BodyText"/>
        <w:spacing w:before="12" w:after="0"/>
        <w:ind w:left="375"/>
        <w:jc w:val="both"/>
        <w:rPr/>
      </w:pPr>
      <w:r>
        <w:rPr/>
        <w:t>Какими из них пренебрегает педагог? ОПК-3</w:t>
      </w:r>
    </w:p>
    <w:p>
      <w:pPr>
        <w:pStyle w:val="BodyText"/>
        <w:spacing w:lineRule="auto" w:line="252" w:before="14" w:after="0"/>
        <w:ind w:firstLine="708" w:left="375" w:right="304"/>
        <w:jc w:val="both"/>
        <w:rPr/>
      </w:pPr>
      <w:r>
        <w:rPr/>
        <w:t>б) какие функции проверки знаний и навыков в данном случае выполняются не в полной мере? ОПК-3</w:t>
      </w:r>
    </w:p>
    <w:p>
      <w:pPr>
        <w:pStyle w:val="BodyText"/>
        <w:spacing w:before="47" w:after="0"/>
        <w:ind w:left="1084"/>
        <w:jc w:val="both"/>
        <w:rPr/>
      </w:pPr>
      <w:r>
        <w:rPr/>
        <w:t>в) какие виды контроля выделяют в педагогике? ОПК-3</w:t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18" w:leader="none"/>
        </w:tabs>
        <w:ind w:firstLine="852" w:left="398" w:right="302"/>
        <w:jc w:val="both"/>
        <w:rPr>
          <w:sz w:val="24"/>
        </w:rPr>
      </w:pPr>
      <w:r>
        <w:rPr>
          <w:sz w:val="24"/>
        </w:rPr>
        <w:t>Представьте все варианты (аргументы) мотивирования  населения на сохранение и укрепление своего здоровья и здоровья окружающих; мотивирование пациентов и членов их семей на сохранение и укрепление своего здоровья и здоровья окружающих (можно оформить в виде таблицы или эссе).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55"/>
        <w:jc w:val="both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880" w:right="620" w:gutter="0" w:header="0" w:top="1040" w:footer="886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76" w:hanging="396"/>
      </w:pPr>
      <w:rPr>
        <w:rFonts w:ascii="Times New Roman" w:hAnsi="Times New Roman" w:cs="Times New Roman" w:hint="default"/>
        <w:sz w:val="24"/>
        <w:spacing w:val="-21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376" w:hanging="3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25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61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6" w:hanging="240"/>
      </w:pPr>
      <w:rPr>
        <w:sz w:val="24"/>
        <w:spacing w:val="-19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50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2" w:hanging="54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6" w:hanging="2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01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3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8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465d4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465d4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LibreOffice/7.6.5.2$Windows_X86_64 LibreOffice_project/38d5f62f85355c192ef5f1dd47c5c0c0c6d6598b</Application>
  <AppVersion>15.0000</AppVersion>
  <Pages>16</Pages>
  <Words>3384</Words>
  <Characters>24004</Characters>
  <CharactersWithSpaces>26996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Upr-ref</dc:creator>
  <dc:description/>
  <dc:language>ru-RU</dc:language>
  <cp:lastModifiedBy/>
  <dcterms:modified xsi:type="dcterms:W3CDTF">2025-04-01T15:15:44Z</dcterms:modified>
  <cp:revision>11</cp:revision>
  <dc:subject/>
  <dc:title>Паспорт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