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3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/>
      </w:pPr>
      <w:r>
        <w:rPr>
          <w:spacing w:val="-2"/>
        </w:rPr>
        <w:t>Кардиология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/>
      </w:pPr>
      <w:r>
        <w:rPr/>
      </w:r>
    </w:p>
    <w:p>
      <w:pPr>
        <w:pStyle w:val="BodyText"/>
        <w:spacing w:before="260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/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/>
        <w:t>31.08.</w:t>
      </w:r>
      <w:r>
        <w:rPr/>
        <w:t>57</w:t>
      </w:r>
      <w:r>
        <w:rPr/>
        <w:t xml:space="preserve"> - </w:t>
      </w: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/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/>
      </w:pP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sz w:val="2"/>
        </w:rPr>
      </w:pPr>
      <w:r>
        <w:rPr>
          <w:sz w:val="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1" w:after="0"/>
        <w:rPr/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г. Москва</w:t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>
          <w:b/>
          <w:spacing w:val="-10"/>
          <w:sz w:val="24"/>
        </w:rPr>
        <w:t>2025</w:t>
      </w:r>
      <w:r>
        <w:rPr>
          <w:b/>
          <w:spacing w:val="-12"/>
          <w:sz w:val="24"/>
        </w:rPr>
        <w:t xml:space="preserve"> </w:t>
      </w:r>
      <w:r>
        <w:rPr>
          <w:b/>
          <w:spacing w:val="-10"/>
          <w:sz w:val="24"/>
        </w:rPr>
        <w:t>год</w:t>
      </w:r>
      <w:r>
        <w:rPr>
          <w:b/>
          <w:spacing w:val="-13"/>
          <w:sz w:val="24"/>
        </w:rPr>
        <w:t xml:space="preserve"> </w:t>
      </w:r>
    </w:p>
    <w:p>
      <w:pPr>
        <w:sectPr>
          <w:type w:val="nextPage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6"/>
        </w:numPr>
        <w:tabs>
          <w:tab w:val="clear" w:pos="720"/>
          <w:tab w:val="left" w:pos="384" w:leader="none"/>
        </w:tabs>
        <w:spacing w:lineRule="auto" w:line="240" w:before="71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ОПОП</w:t>
      </w:r>
    </w:p>
    <w:p>
      <w:pPr>
        <w:pStyle w:val="BodyText"/>
        <w:spacing w:lineRule="auto" w:line="276" w:before="241" w:after="0"/>
        <w:ind w:left="144" w:right="0"/>
        <w:rPr/>
      </w:pPr>
      <w:r>
        <w:rPr/>
        <w:t>Дисциплина</w:t>
      </w:r>
      <w:r>
        <w:rPr>
          <w:spacing w:val="-7"/>
        </w:rPr>
        <w:t xml:space="preserve"> </w:t>
      </w:r>
      <w:r>
        <w:rPr>
          <w:spacing w:val="-7"/>
        </w:rPr>
        <w:t>Б1.О.07</w:t>
      </w:r>
      <w:r>
        <w:rPr>
          <w:spacing w:val="-6"/>
        </w:rPr>
        <w:t xml:space="preserve"> </w:t>
      </w:r>
      <w:r>
        <w:rPr/>
        <w:t>Кардио</w:t>
      </w:r>
      <w:r>
        <w:rPr>
          <w:spacing w:val="-7"/>
        </w:rPr>
        <w:t xml:space="preserve">логия </w:t>
      </w:r>
      <w:r>
        <w:rPr/>
        <w:t>является</w:t>
      </w:r>
      <w:r>
        <w:rPr>
          <w:spacing w:val="-7"/>
        </w:rPr>
        <w:t xml:space="preserve"> </w:t>
      </w:r>
      <w:r>
        <w:rPr/>
        <w:t>факультативом</w:t>
      </w:r>
      <w:r>
        <w:rPr>
          <w:spacing w:val="-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 xml:space="preserve">образовательной </w:t>
      </w:r>
      <w:r>
        <w:rPr>
          <w:spacing w:val="-2"/>
        </w:rPr>
        <w:t>программе.</w:t>
      </w:r>
    </w:p>
    <w:p>
      <w:pPr>
        <w:pStyle w:val="BodyText"/>
        <w:spacing w:before="275" w:after="0"/>
        <w:rPr/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06" w:leader="none"/>
        </w:tabs>
        <w:spacing w:lineRule="auto" w:line="240" w:before="0" w:after="0"/>
        <w:ind w:hanging="0" w:left="144" w:right="288"/>
        <w:jc w:val="both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rPr>
          <w:b/>
          <w:sz w:val="20"/>
        </w:rPr>
      </w:pPr>
      <w:r>
        <w:rPr>
          <w:b/>
          <w:sz w:val="20"/>
        </w:rPr>
      </w: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9"/>
        <w:gridCol w:w="2547"/>
        <w:gridCol w:w="1848"/>
        <w:gridCol w:w="1960"/>
      </w:tblGrid>
      <w:tr>
        <w:trPr>
          <w:trHeight w:val="79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216" w:right="3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Формируемые компетенции </w:t>
            </w:r>
            <w:r>
              <w:rPr>
                <w:sz w:val="20"/>
              </w:rPr>
              <w:t>(код,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pacing w:lineRule="auto" w:line="276"/>
              <w:ind w:left="16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дисциплине </w:t>
            </w:r>
            <w:r>
              <w:rPr>
                <w:b/>
                <w:spacing w:val="-2"/>
                <w:sz w:val="20"/>
              </w:rPr>
              <w:t>(модулю),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соответствии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индикатором</w:t>
            </w:r>
          </w:p>
          <w:p>
            <w:pPr>
              <w:pStyle w:val="TableParagraph"/>
              <w:spacing w:before="1" w:after="0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>
        <w:trPr>
          <w:trHeight w:val="92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  <w:p>
            <w:pPr>
              <w:pStyle w:val="TableParagraph"/>
              <w:tabs>
                <w:tab w:val="clear" w:pos="720"/>
                <w:tab w:val="left" w:pos="1295" w:leader="none"/>
              </w:tabs>
              <w:spacing w:lineRule="atLeast" w:line="230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(код,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 индикатора)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91" w:leader="none"/>
              </w:tabs>
              <w:ind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>
        <w:trPr>
          <w:trHeight w:val="158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ОПК-4: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Способен </w:t>
            </w:r>
            <w:r>
              <w:rPr>
                <w:i/>
                <w:spacing w:val="-2"/>
                <w:sz w:val="18"/>
              </w:rPr>
              <w:t xml:space="preserve">проводить клиническую </w:t>
            </w:r>
            <w:r>
              <w:rPr>
                <w:i/>
                <w:sz w:val="18"/>
              </w:rPr>
              <w:t xml:space="preserve">диагностику и </w:t>
            </w:r>
            <w:r>
              <w:rPr>
                <w:i/>
                <w:spacing w:val="-2"/>
                <w:sz w:val="18"/>
              </w:rPr>
              <w:t>обследование пациентов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21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ОПК-4.1: Проводит клиническую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диагностику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обследование пациентов ОПК-4.2: Назначает пациентам лабораторно-</w:t>
            </w:r>
          </w:p>
          <w:p>
            <w:pPr>
              <w:pStyle w:val="TableParagraph"/>
              <w:spacing w:lineRule="exact" w:line="207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инструментальные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4.1:</w:t>
            </w:r>
          </w:p>
          <w:p>
            <w:pPr>
              <w:pStyle w:val="TableParagraph"/>
              <w:spacing w:lineRule="atLeast" w:line="270"/>
              <w:ind w:left="36" w:right="12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проведения клинической диагностики и обследования пациентов 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клиническую диагностику и обследование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014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Задачи Реферат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781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исследования</w:t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пациентов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способами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клинической диагностики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обследования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пациентов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4.2: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применяемые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лабораторно-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инструментальные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исследования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применять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лабораторно-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инструментальные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исследования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применения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лабораторно-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инструментальных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исследований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1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12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ПК-2: Способен к </w:t>
            </w:r>
            <w:r>
              <w:rPr>
                <w:i/>
                <w:spacing w:val="-2"/>
                <w:sz w:val="18"/>
              </w:rPr>
              <w:t xml:space="preserve">проведению профилактических медицинских осмотров </w:t>
            </w:r>
            <w:r>
              <w:rPr>
                <w:i/>
                <w:sz w:val="18"/>
              </w:rPr>
              <w:t>(предварительных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 xml:space="preserve">периодических), </w:t>
            </w:r>
            <w:r>
              <w:rPr>
                <w:i/>
                <w:sz w:val="18"/>
              </w:rPr>
              <w:t xml:space="preserve">диспансеризации и </w:t>
            </w:r>
            <w:r>
              <w:rPr>
                <w:i/>
                <w:spacing w:val="-2"/>
                <w:sz w:val="18"/>
              </w:rPr>
              <w:t>осуществлению диспансерного наблюдения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605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ПК-2.1: Проводит </w:t>
            </w:r>
            <w:r>
              <w:rPr>
                <w:i/>
                <w:spacing w:val="-2"/>
                <w:sz w:val="18"/>
              </w:rPr>
              <w:t xml:space="preserve">профилактические </w:t>
            </w:r>
            <w:r>
              <w:rPr>
                <w:i/>
                <w:sz w:val="18"/>
              </w:rPr>
              <w:t>медицинские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осмотры (предварительные и </w:t>
            </w:r>
            <w:r>
              <w:rPr>
                <w:i/>
                <w:spacing w:val="-2"/>
                <w:sz w:val="18"/>
              </w:rPr>
              <w:t>периодические), диспансеризации</w:t>
            </w:r>
          </w:p>
          <w:p>
            <w:pPr>
              <w:pStyle w:val="TableParagraph"/>
              <w:spacing w:lineRule="auto" w:line="312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ПК-2.2: Осуществляет диспансерное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за здоровыми и хроническими</w:t>
            </w:r>
          </w:p>
          <w:p>
            <w:pPr>
              <w:pStyle w:val="TableParagraph"/>
              <w:spacing w:lineRule="exact" w:line="207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больными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2.1:</w:t>
            </w:r>
          </w:p>
          <w:p>
            <w:pPr>
              <w:pStyle w:val="TableParagraph"/>
              <w:spacing w:lineRule="auto" w:line="312" w:before="62" w:after="0"/>
              <w:ind w:left="36" w:right="12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методики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проведения </w:t>
            </w:r>
            <w:r>
              <w:rPr>
                <w:i/>
                <w:spacing w:val="-2"/>
                <w:sz w:val="18"/>
              </w:rPr>
              <w:t xml:space="preserve">профилактических </w:t>
            </w:r>
            <w:r>
              <w:rPr>
                <w:i/>
                <w:sz w:val="18"/>
              </w:rPr>
              <w:t xml:space="preserve">медицинских осмотров (предварительных и </w:t>
            </w:r>
            <w:r>
              <w:rPr>
                <w:i/>
                <w:spacing w:val="-2"/>
                <w:sz w:val="18"/>
              </w:rPr>
              <w:t>периодических), диспансеризации</w:t>
            </w:r>
          </w:p>
          <w:p>
            <w:pPr>
              <w:pStyle w:val="TableParagraph"/>
              <w:spacing w:lineRule="auto" w:line="312"/>
              <w:ind w:left="36" w:right="46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уметь проводить </w:t>
            </w:r>
            <w:r>
              <w:rPr>
                <w:i/>
                <w:spacing w:val="-2"/>
                <w:sz w:val="18"/>
              </w:rPr>
              <w:t>профилактические</w:t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медицинские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осмотры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014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Задачи Реферат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781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(предварительные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9"/>
        <w:gridCol w:w="2547"/>
        <w:gridCol w:w="1848"/>
        <w:gridCol w:w="1960"/>
      </w:tblGrid>
      <w:tr>
        <w:trPr>
          <w:trHeight w:val="640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36" w:right="466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периодические), диспансеризации</w:t>
            </w:r>
          </w:p>
          <w:p>
            <w:pPr>
              <w:pStyle w:val="TableParagraph"/>
              <w:spacing w:lineRule="auto" w:line="312"/>
              <w:ind w:left="36" w:right="12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проведения </w:t>
            </w:r>
            <w:r>
              <w:rPr>
                <w:i/>
                <w:spacing w:val="-2"/>
                <w:sz w:val="18"/>
              </w:rPr>
              <w:t xml:space="preserve">профилактических </w:t>
            </w:r>
            <w:r>
              <w:rPr>
                <w:i/>
                <w:sz w:val="18"/>
              </w:rPr>
              <w:t xml:space="preserve">медицинских осмотров (предварительных и </w:t>
            </w:r>
            <w:r>
              <w:rPr>
                <w:i/>
                <w:spacing w:val="-2"/>
                <w:sz w:val="18"/>
              </w:rPr>
              <w:t>периодических), диспансеризации</w:t>
            </w:r>
          </w:p>
          <w:p>
            <w:pPr>
              <w:pStyle w:val="TableParagraph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2.2:</w:t>
            </w:r>
          </w:p>
          <w:p>
            <w:pPr>
              <w:pStyle w:val="TableParagraph"/>
              <w:spacing w:lineRule="auto" w:line="312" w:before="62" w:after="0"/>
              <w:ind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методику осуществления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диспансерного наблюдения за здоровыми и хроническими больными уметь осуществлять диспансерное наблюдение за здоровыми и хроническими </w:t>
            </w:r>
            <w:r>
              <w:rPr>
                <w:i/>
                <w:spacing w:val="-2"/>
                <w:sz w:val="18"/>
              </w:rPr>
              <w:t>больными</w:t>
            </w:r>
          </w:p>
          <w:p>
            <w:pPr>
              <w:pStyle w:val="TableParagraph"/>
              <w:spacing w:lineRule="auto" w:line="312"/>
              <w:ind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навыками осуществления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диспансерного наблюдения за здоровыми и хроническими больными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198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64" w:leader="none"/>
        </w:tabs>
        <w:spacing w:lineRule="auto" w:line="240" w:before="82" w:after="0"/>
        <w:ind w:hanging="420" w:left="564" w:right="0"/>
        <w:jc w:val="left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BodyText"/>
        <w:spacing w:before="1" w:after="0"/>
        <w:rPr>
          <w:b/>
          <w:sz w:val="7"/>
        </w:rPr>
      </w:pPr>
      <w:r>
        <w:rPr>
          <w:b/>
          <w:sz w:val="7"/>
        </w:rPr>
      </w: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60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очная</w:t>
            </w:r>
          </w:p>
        </w:tc>
      </w:tr>
      <w:tr>
        <w:trPr>
          <w:trHeight w:val="311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Общая трудоемкость, </w:t>
            </w:r>
            <w:r>
              <w:rPr>
                <w:b/>
                <w:spacing w:val="-4"/>
                <w:sz w:val="20"/>
              </w:rPr>
              <w:t>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 по учебному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  <w:tr>
        <w:trPr>
          <w:trHeight w:val="311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(контактная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занятия лекционного </w:t>
            </w:r>
            <w:r>
              <w:rPr>
                <w:b/>
                <w:spacing w:val="-4"/>
                <w:sz w:val="20"/>
              </w:rPr>
              <w:t>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5"/>
                <w:sz w:val="20"/>
              </w:rPr>
              <w:t>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</w:tr>
      <w:tr>
        <w:trPr>
          <w:trHeight w:val="6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Промежуточная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  <w:p>
            <w:pPr>
              <w:pStyle w:val="TableParagraph"/>
              <w:spacing w:before="70" w:after="0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Зачёт</w:t>
            </w:r>
          </w:p>
        </w:tc>
      </w:tr>
    </w:tbl>
    <w:p>
      <w:pPr>
        <w:pStyle w:val="BodyText"/>
        <w:spacing w:before="27" w:after="0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144" w:right="0"/>
        <w:rPr/>
      </w:pPr>
      <w:r>
        <w:rPr>
          <w:b/>
        </w:rPr>
        <w:t>3.2.</w:t>
      </w:r>
      <w:r>
        <w:rPr>
          <w:b/>
          <w:spacing w:val="53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дисциплины</w:t>
      </w:r>
    </w:p>
    <w:p>
      <w:pPr>
        <w:pStyle w:val="Normal"/>
        <w:spacing w:lineRule="auto" w:line="276" w:before="41" w:after="0"/>
        <w:ind w:hanging="0" w:left="144" w:right="0"/>
        <w:jc w:val="left"/>
        <w:rPr>
          <w:i/>
          <w:i/>
          <w:sz w:val="24"/>
        </w:rPr>
      </w:pPr>
      <w:r>
        <w:rPr>
          <w:i/>
          <w:sz w:val="24"/>
        </w:rPr>
        <w:t>(структурированное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темам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(разделам)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отведенного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количества академических часов и виды учебных занятий)</w:t>
      </w:r>
    </w:p>
    <w:p>
      <w:pPr>
        <w:pStyle w:val="Normal"/>
        <w:spacing w:before="199" w:after="39"/>
        <w:ind w:hanging="0" w:left="144" w:right="0"/>
        <w:jc w:val="left"/>
        <w:rPr>
          <w:sz w:val="22"/>
        </w:rPr>
      </w:pPr>
      <w:r>
        <w:rPr>
          <w:color w:val="FFEF00"/>
          <w:spacing w:val="-10"/>
          <w:sz w:val="22"/>
        </w:rPr>
        <w:t>.</w:t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50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428"/>
        <w:gridCol w:w="737"/>
        <w:gridCol w:w="1098"/>
        <w:gridCol w:w="1174"/>
        <w:gridCol w:w="736"/>
        <w:gridCol w:w="1326"/>
      </w:tblGrid>
      <w:tr>
        <w:trPr>
          <w:trHeight w:val="258" w:hRule="atLeast"/>
        </w:trPr>
        <w:tc>
          <w:tcPr>
            <w:tcW w:w="5428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1152" w:right="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разделов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дисциплины</w:t>
            </w:r>
          </w:p>
        </w:tc>
        <w:tc>
          <w:tcPr>
            <w:tcW w:w="737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22"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Всего (часы)</w:t>
            </w:r>
          </w:p>
        </w:tc>
        <w:tc>
          <w:tcPr>
            <w:tcW w:w="4334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6" w:right="0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2"/>
                <w:sz w:val="17"/>
              </w:rPr>
              <w:t xml:space="preserve"> числе</w:t>
            </w:r>
          </w:p>
        </w:tc>
      </w:tr>
      <w:tr>
        <w:trPr>
          <w:trHeight w:val="613" w:hRule="atLeast"/>
        </w:trPr>
        <w:tc>
          <w:tcPr>
            <w:tcW w:w="5428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7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08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3" w:after="0"/>
              <w:ind w:hanging="4" w:left="209" w:right="198"/>
              <w:jc w:val="center"/>
              <w:rPr>
                <w:sz w:val="17"/>
              </w:rPr>
            </w:pPr>
            <w:r>
              <w:rPr>
                <w:sz w:val="17"/>
              </w:rPr>
              <w:t>Контактная работа (работа во взаимодействии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преподавателем), часы из них</w:t>
            </w:r>
          </w:p>
        </w:tc>
        <w:tc>
          <w:tcPr>
            <w:tcW w:w="1326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3" w:after="0"/>
              <w:ind w:left="40" w:right="3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Самостоятельная работа обучающегося, </w:t>
            </w:r>
            <w:r>
              <w:rPr>
                <w:spacing w:val="-4"/>
                <w:sz w:val="17"/>
              </w:rPr>
              <w:t>часы</w:t>
            </w:r>
          </w:p>
        </w:tc>
      </w:tr>
      <w:tr>
        <w:trPr>
          <w:trHeight w:val="435" w:hRule="atLeast"/>
        </w:trPr>
        <w:tc>
          <w:tcPr>
            <w:tcW w:w="5428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7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179" w:left="85" w:right="0"/>
              <w:rPr>
                <w:sz w:val="17"/>
              </w:rPr>
            </w:pPr>
            <w:r>
              <w:rPr>
                <w:spacing w:val="-2"/>
                <w:sz w:val="17"/>
              </w:rPr>
              <w:t>Занятия лекционного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213" w:left="89" w:right="0"/>
              <w:rPr>
                <w:sz w:val="17"/>
              </w:rPr>
            </w:pPr>
            <w:r>
              <w:rPr>
                <w:spacing w:val="-2"/>
                <w:sz w:val="17"/>
              </w:rPr>
              <w:t>Занятия семинарского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160" w:right="0"/>
              <w:rPr>
                <w:sz w:val="17"/>
              </w:rPr>
            </w:pPr>
            <w:r>
              <w:rPr>
                <w:spacing w:val="-2"/>
                <w:sz w:val="17"/>
              </w:rPr>
              <w:t>Всего</w:t>
            </w:r>
          </w:p>
        </w:tc>
        <w:tc>
          <w:tcPr>
            <w:tcW w:w="1326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continuous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50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428"/>
        <w:gridCol w:w="737"/>
        <w:gridCol w:w="1098"/>
        <w:gridCol w:w="1174"/>
        <w:gridCol w:w="736"/>
        <w:gridCol w:w="1326"/>
      </w:tblGrid>
      <w:tr>
        <w:trPr>
          <w:trHeight w:val="962" w:hRule="atLeast"/>
        </w:trPr>
        <w:tc>
          <w:tcPr>
            <w:tcW w:w="5428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9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8" w:right="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типа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2" w:left="41" w:righ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типа</w:t>
            </w:r>
            <w:r>
              <w:rPr>
                <w:spacing w:val="-2"/>
                <w:sz w:val="17"/>
              </w:rPr>
              <w:t xml:space="preserve"> (практические занятия/лабора торные </w:t>
            </w:r>
            <w:r>
              <w:rPr>
                <w:sz w:val="17"/>
              </w:rPr>
              <w:t>работы), часы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9" w:hRule="atLeast"/>
        </w:trPr>
        <w:tc>
          <w:tcPr>
            <w:tcW w:w="5428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8" w:before="57" w:after="0"/>
              <w:ind w:firstLine="12" w:left="316" w:right="30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8" w:before="57" w:after="0"/>
              <w:ind w:firstLine="12" w:left="496" w:right="48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8" w:before="57" w:after="0"/>
              <w:ind w:firstLine="12" w:left="534" w:right="52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8" w:before="57" w:after="0"/>
              <w:ind w:firstLine="12" w:left="315" w:right="303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8" w:before="57" w:after="0"/>
              <w:ind w:firstLine="13" w:left="610" w:right="59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</w:tr>
      <w:tr>
        <w:trPr>
          <w:trHeight w:val="540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76" w:before="56" w:after="0"/>
              <w:ind w:left="30" w:right="91"/>
              <w:rPr>
                <w:sz w:val="17"/>
              </w:rPr>
            </w:pPr>
            <w:r>
              <w:rPr>
                <w:sz w:val="17"/>
              </w:rPr>
              <w:t>Тема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Общие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положения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(базовые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понятия)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медицинской </w:t>
            </w:r>
            <w:r>
              <w:rPr>
                <w:spacing w:val="-2"/>
                <w:sz w:val="17"/>
              </w:rPr>
              <w:t>профилактики.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541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76"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Тема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Факторы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оценка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риска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сердечно-сосудистых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заболеваний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их </w:t>
            </w:r>
            <w:r>
              <w:rPr>
                <w:spacing w:val="-2"/>
                <w:sz w:val="17"/>
              </w:rPr>
              <w:t>коррекция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17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Тема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Методология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профилактики.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Тема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Технологии,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используемые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медицинской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профилактике.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317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Тема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Коррекция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поведенческих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факторов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риска.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Тема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6: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Алиментарно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зависимые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факторы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риска.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317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Тема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7: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Психологические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биологические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факторы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риска.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76"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Тема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8: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Профилактические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технологии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сердечно-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сосудистых </w:t>
            </w:r>
            <w:r>
              <w:rPr>
                <w:spacing w:val="-2"/>
                <w:sz w:val="17"/>
              </w:rPr>
              <w:t>заболеваниях.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68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>
        <w:trPr>
          <w:trHeight w:val="421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Аттестация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4334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30" w:right="0"/>
              <w:rPr>
                <w:sz w:val="17"/>
              </w:rPr>
            </w:pPr>
            <w:r>
              <w:rPr>
                <w:spacing w:val="-5"/>
                <w:sz w:val="17"/>
              </w:rPr>
              <w:t>КСР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4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737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109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4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73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132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46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hanging="0" w:left="3070" w:right="0"/>
        <w:jc w:val="left"/>
        <w:rPr>
          <w:b/>
          <w:sz w:val="22"/>
        </w:rPr>
      </w:pP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разделов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тем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дисциплины</w:t>
      </w:r>
    </w:p>
    <w:p>
      <w:pPr>
        <w:pStyle w:val="Normal"/>
        <w:spacing w:before="177" w:after="0"/>
        <w:ind w:hanging="0" w:left="144" w:right="0"/>
        <w:jc w:val="left"/>
        <w:rPr>
          <w:sz w:val="22"/>
        </w:rPr>
      </w:pPr>
      <w:r>
        <w:rPr>
          <w:sz w:val="22"/>
        </w:rPr>
        <w:t>Тема</w:t>
      </w:r>
      <w:r>
        <w:rPr>
          <w:spacing w:val="-6"/>
          <w:sz w:val="22"/>
        </w:rPr>
        <w:t xml:space="preserve"> </w:t>
      </w:r>
      <w:r>
        <w:rPr>
          <w:sz w:val="22"/>
        </w:rPr>
        <w:t>1:</w:t>
      </w:r>
      <w:r>
        <w:rPr>
          <w:spacing w:val="-6"/>
          <w:sz w:val="22"/>
        </w:rPr>
        <w:t xml:space="preserve"> </w:t>
      </w:r>
      <w:r>
        <w:rPr>
          <w:sz w:val="22"/>
        </w:rPr>
        <w:t>Общие</w:t>
      </w:r>
      <w:r>
        <w:rPr>
          <w:spacing w:val="-6"/>
          <w:sz w:val="22"/>
        </w:rPr>
        <w:t xml:space="preserve"> </w:t>
      </w:r>
      <w:r>
        <w:rPr>
          <w:sz w:val="22"/>
        </w:rPr>
        <w:t>положения</w:t>
      </w:r>
      <w:r>
        <w:rPr>
          <w:spacing w:val="-5"/>
          <w:sz w:val="22"/>
        </w:rPr>
        <w:t xml:space="preserve"> </w:t>
      </w:r>
      <w:r>
        <w:rPr>
          <w:sz w:val="22"/>
        </w:rPr>
        <w:t>(базовые</w:t>
      </w:r>
      <w:r>
        <w:rPr>
          <w:spacing w:val="-6"/>
          <w:sz w:val="22"/>
        </w:rPr>
        <w:t xml:space="preserve"> </w:t>
      </w:r>
      <w:r>
        <w:rPr>
          <w:sz w:val="22"/>
        </w:rPr>
        <w:t>понятия)</w:t>
      </w:r>
      <w:r>
        <w:rPr>
          <w:spacing w:val="-5"/>
          <w:sz w:val="22"/>
        </w:rPr>
        <w:t xml:space="preserve"> </w:t>
      </w:r>
      <w:r>
        <w:rPr>
          <w:sz w:val="22"/>
        </w:rPr>
        <w:t>медицинской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профилактики.</w:t>
      </w:r>
    </w:p>
    <w:p>
      <w:pPr>
        <w:pStyle w:val="Normal"/>
        <w:spacing w:lineRule="auto" w:line="276" w:before="37" w:after="0"/>
        <w:ind w:hanging="0" w:left="144" w:right="2643"/>
        <w:jc w:val="left"/>
        <w:rPr>
          <w:sz w:val="22"/>
        </w:rPr>
      </w:pPr>
      <w:r>
        <w:rPr>
          <w:sz w:val="22"/>
        </w:rPr>
        <w:t>Тема</w:t>
      </w:r>
      <w:r>
        <w:rPr>
          <w:spacing w:val="-5"/>
          <w:sz w:val="22"/>
        </w:rPr>
        <w:t xml:space="preserve"> </w:t>
      </w:r>
      <w:r>
        <w:rPr>
          <w:sz w:val="22"/>
        </w:rPr>
        <w:t>2:</w:t>
      </w:r>
      <w:r>
        <w:rPr>
          <w:spacing w:val="-5"/>
          <w:sz w:val="22"/>
        </w:rPr>
        <w:t xml:space="preserve"> </w:t>
      </w:r>
      <w:r>
        <w:rPr>
          <w:sz w:val="22"/>
        </w:rPr>
        <w:t>Факторы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оценка</w:t>
      </w:r>
      <w:r>
        <w:rPr>
          <w:spacing w:val="-5"/>
          <w:sz w:val="22"/>
        </w:rPr>
        <w:t xml:space="preserve"> </w:t>
      </w:r>
      <w:r>
        <w:rPr>
          <w:sz w:val="22"/>
        </w:rPr>
        <w:t>риска</w:t>
      </w:r>
      <w:r>
        <w:rPr>
          <w:spacing w:val="-5"/>
          <w:sz w:val="22"/>
        </w:rPr>
        <w:t xml:space="preserve"> </w:t>
      </w:r>
      <w:r>
        <w:rPr>
          <w:sz w:val="22"/>
        </w:rPr>
        <w:t>сердечно-сосудистых</w:t>
      </w:r>
      <w:r>
        <w:rPr>
          <w:spacing w:val="-4"/>
          <w:sz w:val="22"/>
        </w:rPr>
        <w:t xml:space="preserve"> </w:t>
      </w:r>
      <w:r>
        <w:rPr>
          <w:sz w:val="22"/>
        </w:rPr>
        <w:t>заболеваний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их</w:t>
      </w:r>
      <w:r>
        <w:rPr>
          <w:spacing w:val="-4"/>
          <w:sz w:val="22"/>
        </w:rPr>
        <w:t xml:space="preserve"> </w:t>
      </w:r>
      <w:r>
        <w:rPr>
          <w:sz w:val="22"/>
        </w:rPr>
        <w:t>коррекция Тема 3: Методология медицинской профилактики.</w:t>
      </w:r>
    </w:p>
    <w:p>
      <w:pPr>
        <w:pStyle w:val="Normal"/>
        <w:spacing w:lineRule="auto" w:line="276" w:before="0" w:after="0"/>
        <w:ind w:hanging="0" w:left="144" w:right="4152"/>
        <w:jc w:val="left"/>
        <w:rPr>
          <w:sz w:val="22"/>
        </w:rPr>
      </w:pPr>
      <w:r>
        <w:rPr>
          <w:sz w:val="22"/>
        </w:rPr>
        <w:t>Тема</w:t>
      </w:r>
      <w:r>
        <w:rPr>
          <w:spacing w:val="-7"/>
          <w:sz w:val="22"/>
        </w:rPr>
        <w:t xml:space="preserve"> </w:t>
      </w:r>
      <w:r>
        <w:rPr>
          <w:sz w:val="22"/>
        </w:rPr>
        <w:t>4:</w:t>
      </w:r>
      <w:r>
        <w:rPr>
          <w:spacing w:val="-7"/>
          <w:sz w:val="22"/>
        </w:rPr>
        <w:t xml:space="preserve"> </w:t>
      </w:r>
      <w:r>
        <w:rPr>
          <w:sz w:val="22"/>
        </w:rPr>
        <w:t>Технологии,</w:t>
      </w:r>
      <w:r>
        <w:rPr>
          <w:spacing w:val="-6"/>
          <w:sz w:val="22"/>
        </w:rPr>
        <w:t xml:space="preserve"> </w:t>
      </w:r>
      <w:r>
        <w:rPr>
          <w:sz w:val="22"/>
        </w:rPr>
        <w:t>используемые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медицинской</w:t>
      </w:r>
      <w:r>
        <w:rPr>
          <w:spacing w:val="-7"/>
          <w:sz w:val="22"/>
        </w:rPr>
        <w:t xml:space="preserve"> </w:t>
      </w:r>
      <w:r>
        <w:rPr>
          <w:sz w:val="22"/>
        </w:rPr>
        <w:t>профилактике. Тема 5: Коррекция поведенческих факторов риска.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Тема</w:t>
      </w:r>
      <w:r>
        <w:rPr>
          <w:spacing w:val="-6"/>
          <w:sz w:val="22"/>
        </w:rPr>
        <w:t xml:space="preserve"> </w:t>
      </w:r>
      <w:r>
        <w:rPr>
          <w:sz w:val="22"/>
        </w:rPr>
        <w:t>6:</w:t>
      </w:r>
      <w:r>
        <w:rPr>
          <w:spacing w:val="-4"/>
          <w:sz w:val="22"/>
        </w:rPr>
        <w:t xml:space="preserve"> </w:t>
      </w:r>
      <w:r>
        <w:rPr>
          <w:sz w:val="22"/>
        </w:rPr>
        <w:t>Алиментарно</w:t>
      </w:r>
      <w:r>
        <w:rPr>
          <w:spacing w:val="-3"/>
          <w:sz w:val="22"/>
        </w:rPr>
        <w:t xml:space="preserve"> </w:t>
      </w:r>
      <w:r>
        <w:rPr>
          <w:sz w:val="22"/>
        </w:rPr>
        <w:t>-</w:t>
      </w:r>
      <w:r>
        <w:rPr>
          <w:spacing w:val="-4"/>
          <w:sz w:val="22"/>
        </w:rPr>
        <w:t xml:space="preserve"> </w:t>
      </w:r>
      <w:r>
        <w:rPr>
          <w:sz w:val="22"/>
        </w:rPr>
        <w:t>зависимые</w:t>
      </w:r>
      <w:r>
        <w:rPr>
          <w:spacing w:val="-4"/>
          <w:sz w:val="22"/>
        </w:rPr>
        <w:t xml:space="preserve"> </w:t>
      </w:r>
      <w:r>
        <w:rPr>
          <w:sz w:val="22"/>
        </w:rPr>
        <w:t>факторы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риска.</w:t>
      </w:r>
    </w:p>
    <w:p>
      <w:pPr>
        <w:pStyle w:val="Normal"/>
        <w:spacing w:before="35" w:after="0"/>
        <w:ind w:hanging="0" w:left="144" w:right="0"/>
        <w:jc w:val="left"/>
        <w:rPr>
          <w:sz w:val="22"/>
        </w:rPr>
      </w:pPr>
      <w:r>
        <w:rPr>
          <w:sz w:val="22"/>
        </w:rPr>
        <w:t>Тема</w:t>
      </w:r>
      <w:r>
        <w:rPr>
          <w:spacing w:val="-7"/>
          <w:sz w:val="22"/>
        </w:rPr>
        <w:t xml:space="preserve"> </w:t>
      </w:r>
      <w:r>
        <w:rPr>
          <w:sz w:val="22"/>
        </w:rPr>
        <w:t>7:</w:t>
      </w:r>
      <w:r>
        <w:rPr>
          <w:spacing w:val="-7"/>
          <w:sz w:val="22"/>
        </w:rPr>
        <w:t xml:space="preserve"> </w:t>
      </w:r>
      <w:r>
        <w:rPr>
          <w:sz w:val="22"/>
        </w:rPr>
        <w:t>Психологические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биологические</w:t>
      </w:r>
      <w:r>
        <w:rPr>
          <w:spacing w:val="-7"/>
          <w:sz w:val="22"/>
        </w:rPr>
        <w:t xml:space="preserve"> </w:t>
      </w:r>
      <w:r>
        <w:rPr>
          <w:sz w:val="22"/>
        </w:rPr>
        <w:t>факторы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риска.</w:t>
      </w:r>
    </w:p>
    <w:p>
      <w:pPr>
        <w:pStyle w:val="Normal"/>
        <w:spacing w:before="37" w:after="0"/>
        <w:ind w:hanging="0" w:left="144" w:right="0"/>
        <w:jc w:val="left"/>
        <w:rPr>
          <w:sz w:val="22"/>
        </w:rPr>
      </w:pPr>
      <w:r>
        <w:rPr>
          <w:sz w:val="22"/>
        </w:rPr>
        <w:t>Тема</w:t>
      </w:r>
      <w:r>
        <w:rPr>
          <w:spacing w:val="-6"/>
          <w:sz w:val="22"/>
        </w:rPr>
        <w:t xml:space="preserve"> </w:t>
      </w:r>
      <w:r>
        <w:rPr>
          <w:sz w:val="22"/>
        </w:rPr>
        <w:t>8:</w:t>
      </w:r>
      <w:r>
        <w:rPr>
          <w:spacing w:val="-5"/>
          <w:sz w:val="22"/>
        </w:rPr>
        <w:t xml:space="preserve"> </w:t>
      </w:r>
      <w:r>
        <w:rPr>
          <w:sz w:val="22"/>
        </w:rPr>
        <w:t>Профилактические</w:t>
      </w:r>
      <w:r>
        <w:rPr>
          <w:spacing w:val="-5"/>
          <w:sz w:val="22"/>
        </w:rPr>
        <w:t xml:space="preserve"> </w:t>
      </w:r>
      <w:r>
        <w:rPr>
          <w:sz w:val="22"/>
        </w:rPr>
        <w:t>технологии</w:t>
      </w:r>
      <w:r>
        <w:rPr>
          <w:spacing w:val="-6"/>
          <w:sz w:val="22"/>
        </w:rPr>
        <w:t xml:space="preserve"> </w:t>
      </w:r>
      <w:r>
        <w:rPr>
          <w:sz w:val="22"/>
        </w:rPr>
        <w:t>при</w:t>
      </w:r>
      <w:r>
        <w:rPr>
          <w:spacing w:val="-5"/>
          <w:sz w:val="22"/>
        </w:rPr>
        <w:t xml:space="preserve"> </w:t>
      </w:r>
      <w:r>
        <w:rPr>
          <w:sz w:val="22"/>
        </w:rPr>
        <w:t>сердечно-</w:t>
      </w:r>
      <w:r>
        <w:rPr>
          <w:spacing w:val="-4"/>
          <w:sz w:val="22"/>
        </w:rPr>
        <w:t xml:space="preserve"> </w:t>
      </w:r>
      <w:r>
        <w:rPr>
          <w:sz w:val="22"/>
        </w:rPr>
        <w:t>сосудистых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заболеваниях.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0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44" w:leader="none"/>
        </w:tabs>
        <w:spacing w:lineRule="auto" w:line="240" w:before="0" w:after="0"/>
        <w:ind w:hanging="300" w:left="44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>
      <w:pPr>
        <w:pStyle w:val="BodyText"/>
        <w:spacing w:lineRule="auto" w:line="276" w:before="41" w:after="0"/>
        <w:ind w:left="144" w:right="325"/>
        <w:jc w:val="both"/>
        <w:rPr/>
      </w:pPr>
      <w:r>
        <w:rPr/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BodyText"/>
        <w:spacing w:before="40" w:after="0"/>
        <w:rPr/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3" w:leader="none"/>
        </w:tabs>
        <w:spacing w:lineRule="auto" w:line="240" w:before="0" w:after="0"/>
        <w:ind w:hanging="0" w:left="144" w:right="313"/>
        <w:jc w:val="both"/>
        <w:rPr>
          <w:sz w:val="24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>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3" w:leader="none"/>
        </w:tabs>
        <w:spacing w:lineRule="auto" w:line="240" w:before="0" w:after="0"/>
        <w:ind w:hanging="0" w:left="144" w:right="313"/>
        <w:jc w:val="both"/>
        <w:rPr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проведении текущего контроля успеваемости с указанием критериев их оценивания:</w:t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2"/>
          <w:numId w:val="6"/>
        </w:numPr>
        <w:tabs>
          <w:tab w:val="clear" w:pos="720"/>
          <w:tab w:val="left" w:pos="764" w:leader="none"/>
        </w:tabs>
        <w:spacing w:lineRule="auto" w:line="276" w:before="139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ОПК-4:</w:t>
      </w:r>
    </w:p>
    <w:p>
      <w:pPr>
        <w:pStyle w:val="Normal"/>
        <w:spacing w:lineRule="auto" w:line="542" w:before="139" w:after="0"/>
        <w:ind w:hanging="0" w:left="144" w:right="2643"/>
        <w:jc w:val="left"/>
        <w:rPr>
          <w:sz w:val="22"/>
        </w:rPr>
      </w:pPr>
      <w:r>
        <w:rPr>
          <w:sz w:val="22"/>
        </w:rPr>
        <w:t>Пациентка</w:t>
      </w:r>
      <w:r>
        <w:rPr>
          <w:spacing w:val="-5"/>
          <w:sz w:val="22"/>
        </w:rPr>
        <w:t xml:space="preserve"> </w:t>
      </w:r>
      <w:r>
        <w:rPr>
          <w:sz w:val="22"/>
        </w:rPr>
        <w:t>42</w:t>
      </w:r>
      <w:r>
        <w:rPr>
          <w:spacing w:val="-4"/>
          <w:sz w:val="22"/>
        </w:rPr>
        <w:t xml:space="preserve"> </w:t>
      </w:r>
      <w:r>
        <w:rPr>
          <w:sz w:val="22"/>
        </w:rPr>
        <w:t>года.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анамнезе</w:t>
      </w:r>
      <w:r>
        <w:rPr>
          <w:spacing w:val="-5"/>
          <w:sz w:val="22"/>
        </w:rPr>
        <w:t xml:space="preserve"> </w:t>
      </w:r>
      <w:r>
        <w:rPr>
          <w:sz w:val="22"/>
        </w:rPr>
        <w:t>повышения</w:t>
      </w:r>
      <w:r>
        <w:rPr>
          <w:spacing w:val="-5"/>
          <w:sz w:val="22"/>
        </w:rPr>
        <w:t xml:space="preserve"> </w:t>
      </w:r>
      <w:r>
        <w:rPr>
          <w:sz w:val="22"/>
        </w:rPr>
        <w:t>АД</w:t>
      </w:r>
      <w:r>
        <w:rPr>
          <w:spacing w:val="-5"/>
          <w:sz w:val="22"/>
        </w:rPr>
        <w:t xml:space="preserve"> </w:t>
      </w:r>
      <w:r>
        <w:rPr>
          <w:sz w:val="22"/>
        </w:rPr>
        <w:t>(диагноз</w:t>
      </w:r>
      <w:r>
        <w:rPr>
          <w:spacing w:val="-4"/>
          <w:sz w:val="22"/>
        </w:rPr>
        <w:t xml:space="preserve"> </w:t>
      </w:r>
      <w:r>
        <w:rPr>
          <w:sz w:val="22"/>
        </w:rPr>
        <w:t>не</w:t>
      </w:r>
      <w:r>
        <w:rPr>
          <w:spacing w:val="-5"/>
          <w:sz w:val="22"/>
        </w:rPr>
        <w:t xml:space="preserve"> </w:t>
      </w:r>
      <w:r>
        <w:rPr>
          <w:sz w:val="22"/>
        </w:rPr>
        <w:t>уточнен),</w:t>
      </w:r>
      <w:r>
        <w:rPr>
          <w:spacing w:val="-4"/>
          <w:sz w:val="22"/>
        </w:rPr>
        <w:t xml:space="preserve"> </w:t>
      </w:r>
      <w:r>
        <w:rPr>
          <w:sz w:val="22"/>
        </w:rPr>
        <w:t>остеохондроз поясничного отдела позвоночника, дискинезия желчевыводящих путей.</w:t>
      </w:r>
    </w:p>
    <w:p>
      <w:pPr>
        <w:pStyle w:val="Normal"/>
        <w:spacing w:lineRule="auto" w:line="542" w:before="0" w:after="0"/>
        <w:ind w:hanging="0" w:left="144" w:right="2643"/>
        <w:jc w:val="left"/>
        <w:rPr>
          <w:sz w:val="22"/>
        </w:rPr>
      </w:pPr>
      <w:r>
        <w:rPr>
          <w:sz w:val="22"/>
        </w:rPr>
        <w:t>Анкетирование – жалоб нет, курит, нерациональное питание, низкая физическая активность. Объективно - АД 130/80 мм рт.ст. (не принимает антигипертензивные препараты) ОХС 5,2 ммоль/л, глюкоза 4,5 ммоль/л, индекс массы тела 35,2 кг/м2. Лабораторные</w:t>
      </w:r>
      <w:r>
        <w:rPr>
          <w:spacing w:val="-7"/>
          <w:sz w:val="22"/>
        </w:rPr>
        <w:t xml:space="preserve"> </w:t>
      </w:r>
      <w:r>
        <w:rPr>
          <w:sz w:val="22"/>
        </w:rPr>
        <w:t>показатели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пределах</w:t>
      </w:r>
      <w:r>
        <w:rPr>
          <w:spacing w:val="-6"/>
          <w:sz w:val="22"/>
        </w:rPr>
        <w:t xml:space="preserve"> </w:t>
      </w:r>
      <w:r>
        <w:rPr>
          <w:sz w:val="22"/>
        </w:rPr>
        <w:t>нормы.</w:t>
      </w:r>
      <w:r>
        <w:rPr>
          <w:spacing w:val="-6"/>
          <w:sz w:val="22"/>
        </w:rPr>
        <w:t xml:space="preserve"> </w:t>
      </w:r>
      <w:r>
        <w:rPr>
          <w:sz w:val="22"/>
        </w:rPr>
        <w:t>Рентгенологические</w:t>
      </w:r>
      <w:r>
        <w:rPr>
          <w:spacing w:val="-7"/>
          <w:sz w:val="22"/>
        </w:rPr>
        <w:t xml:space="preserve"> </w:t>
      </w:r>
      <w:r>
        <w:rPr>
          <w:sz w:val="22"/>
        </w:rPr>
        <w:t>исследования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без </w:t>
      </w:r>
      <w:r>
        <w:rPr>
          <w:spacing w:val="-2"/>
          <w:sz w:val="22"/>
        </w:rPr>
        <w:t>патологии.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ПК-2:</w:t>
      </w:r>
    </w:p>
    <w:p>
      <w:pPr>
        <w:pStyle w:val="Normal"/>
        <w:spacing w:lineRule="auto" w:line="542" w:before="130" w:after="0"/>
        <w:ind w:hanging="0" w:left="144" w:right="2643"/>
        <w:jc w:val="left"/>
        <w:rPr>
          <w:sz w:val="22"/>
        </w:rPr>
      </w:pPr>
      <w:r>
        <w:rPr>
          <w:sz w:val="22"/>
        </w:rPr>
        <w:t>Пациент</w:t>
      </w:r>
      <w:r>
        <w:rPr>
          <w:spacing w:val="-5"/>
          <w:sz w:val="22"/>
        </w:rPr>
        <w:t xml:space="preserve"> </w:t>
      </w:r>
      <w:r>
        <w:rPr>
          <w:sz w:val="22"/>
        </w:rPr>
        <w:t>51</w:t>
      </w:r>
      <w:r>
        <w:rPr>
          <w:spacing w:val="-5"/>
          <w:sz w:val="22"/>
        </w:rPr>
        <w:t xml:space="preserve"> </w:t>
      </w:r>
      <w:r>
        <w:rPr>
          <w:sz w:val="22"/>
        </w:rPr>
        <w:t>год.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анамнезе</w:t>
      </w:r>
      <w:r>
        <w:rPr>
          <w:spacing w:val="-6"/>
          <w:sz w:val="22"/>
        </w:rPr>
        <w:t xml:space="preserve"> </w:t>
      </w:r>
      <w:r>
        <w:rPr>
          <w:sz w:val="22"/>
        </w:rPr>
        <w:t>гипертоническая</w:t>
      </w:r>
      <w:r>
        <w:rPr>
          <w:spacing w:val="-6"/>
          <w:sz w:val="22"/>
        </w:rPr>
        <w:t xml:space="preserve"> </w:t>
      </w:r>
      <w:r>
        <w:rPr>
          <w:sz w:val="22"/>
        </w:rPr>
        <w:t>болезнь</w:t>
      </w:r>
      <w:r>
        <w:rPr>
          <w:spacing w:val="-6"/>
          <w:sz w:val="22"/>
        </w:rPr>
        <w:t xml:space="preserve"> </w:t>
      </w:r>
      <w:r>
        <w:rPr>
          <w:sz w:val="22"/>
        </w:rPr>
        <w:t>(документированная),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гастрит (неуточненная форма). Анкетирование – жалобы на боли в области сердца (подозрение на стенокардию), не курит, нерациональное питание, риск пагубного потребления алкоголя. Объективно - АД 138/88 мм рт.ст. (принимает антигипертензивные препараты). ОХС 4,8 ммоль/л, глюкоза 4,0 ммоль/л, индекс массы тела 27,0 кг/м2. ЭКГ без изменений. Лабораторные показатели в пределах </w:t>
      </w:r>
      <w:r>
        <w:rPr>
          <w:spacing w:val="-2"/>
          <w:sz w:val="22"/>
        </w:rPr>
        <w:t>нормы.</w:t>
      </w:r>
    </w:p>
    <w:p>
      <w:pPr>
        <w:pStyle w:val="Normal"/>
        <w:spacing w:lineRule="exact" w:line="267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Задачи)</w:t>
      </w:r>
    </w:p>
    <w:p>
      <w:pPr>
        <w:pStyle w:val="BodyText"/>
        <w:spacing w:before="9" w:after="1"/>
        <w:rPr>
          <w:b/>
          <w:sz w:val="15"/>
        </w:rPr>
      </w:pPr>
      <w:r>
        <w:rPr>
          <w:b/>
          <w:sz w:val="15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6"/>
        <w:gridCol w:w="8783"/>
      </w:tblGrid>
      <w:tr>
        <w:trPr>
          <w:trHeight w:val="630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603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exact" w:line="252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exact" w:line="252"/>
              <w:ind w:left="30" w:right="0"/>
              <w:rPr>
                <w:sz w:val="22"/>
              </w:rPr>
            </w:pPr>
            <w:r>
              <w:rPr>
                <w:sz w:val="22"/>
              </w:rPr>
              <w:t>ординатор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решил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задачу,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развернутый</w:t>
            </w:r>
            <w:r>
              <w:rPr>
                <w:spacing w:val="-2"/>
                <w:sz w:val="22"/>
              </w:rPr>
              <w:t xml:space="preserve"> ответ</w:t>
            </w:r>
          </w:p>
        </w:tc>
      </w:tr>
      <w:tr>
        <w:trPr>
          <w:trHeight w:val="890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0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справился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предложенной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ситуационной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задачей,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правильно интерпретировать ее решение и не справляется с дополнительным заданием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2" w:after="0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749" w:leader="none"/>
        </w:tabs>
        <w:spacing w:lineRule="auto" w:line="276" w:before="0" w:after="0"/>
        <w:ind w:hanging="0" w:left="144" w:right="719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Реферат)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 компетенции ОПК-4: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Особенности</w:t>
      </w:r>
      <w:r>
        <w:rPr>
          <w:spacing w:val="-8"/>
          <w:sz w:val="22"/>
        </w:rPr>
        <w:t xml:space="preserve"> </w:t>
      </w:r>
      <w:r>
        <w:rPr>
          <w:sz w:val="22"/>
        </w:rPr>
        <w:t>профилактики</w:t>
      </w:r>
      <w:r>
        <w:rPr>
          <w:spacing w:val="-7"/>
          <w:sz w:val="22"/>
        </w:rPr>
        <w:t xml:space="preserve"> </w:t>
      </w:r>
      <w:r>
        <w:rPr>
          <w:sz w:val="22"/>
        </w:rPr>
        <w:t>сердечно-сосудистых</w:t>
      </w:r>
      <w:r>
        <w:rPr>
          <w:spacing w:val="-6"/>
          <w:sz w:val="22"/>
        </w:rPr>
        <w:t xml:space="preserve"> </w:t>
      </w:r>
      <w:r>
        <w:rPr>
          <w:sz w:val="22"/>
        </w:rPr>
        <w:t>заболеваний</w:t>
      </w:r>
      <w:r>
        <w:rPr>
          <w:spacing w:val="-7"/>
          <w:sz w:val="22"/>
        </w:rPr>
        <w:t xml:space="preserve"> </w:t>
      </w:r>
      <w:r>
        <w:rPr>
          <w:sz w:val="22"/>
        </w:rPr>
        <w:t>у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женщин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Реферат)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 компетенции ПК-2: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Кардиоваскулярная</w:t>
      </w:r>
      <w:r>
        <w:rPr>
          <w:spacing w:val="-6"/>
          <w:sz w:val="22"/>
        </w:rPr>
        <w:t xml:space="preserve"> </w:t>
      </w:r>
      <w:r>
        <w:rPr>
          <w:sz w:val="22"/>
        </w:rPr>
        <w:t>профилактика</w:t>
      </w:r>
      <w:r>
        <w:rPr>
          <w:spacing w:val="-5"/>
          <w:sz w:val="22"/>
        </w:rPr>
        <w:t xml:space="preserve"> </w:t>
      </w:r>
      <w:r>
        <w:rPr>
          <w:sz w:val="22"/>
        </w:rPr>
        <w:t>у</w:t>
      </w:r>
      <w:r>
        <w:rPr>
          <w:spacing w:val="-4"/>
          <w:sz w:val="22"/>
        </w:rPr>
        <w:t xml:space="preserve"> </w:t>
      </w:r>
      <w:r>
        <w:rPr>
          <w:sz w:val="22"/>
        </w:rPr>
        <w:t>лиц</w:t>
      </w:r>
      <w:r>
        <w:rPr>
          <w:spacing w:val="-5"/>
          <w:sz w:val="22"/>
        </w:rPr>
        <w:t xml:space="preserve"> </w:t>
      </w:r>
      <w:r>
        <w:rPr>
          <w:sz w:val="22"/>
        </w:rPr>
        <w:t>пожилого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старческого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возраста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Реферат)</w:t>
      </w:r>
    </w:p>
    <w:p>
      <w:pPr>
        <w:pStyle w:val="BodyText"/>
        <w:spacing w:before="10" w:after="0"/>
        <w:rPr>
          <w:b/>
          <w:sz w:val="15"/>
        </w:rPr>
      </w:pPr>
      <w:r>
        <w:rPr>
          <w:b/>
          <w:sz w:val="15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269"/>
        <w:gridCol w:w="7480"/>
      </w:tblGrid>
      <w:tr>
        <w:trPr>
          <w:trHeight w:val="630" w:hRule="atLeast"/>
        </w:trPr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7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1471" w:hRule="atLeast"/>
        </w:trPr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отлично</w:t>
            </w:r>
          </w:p>
        </w:tc>
        <w:tc>
          <w:tcPr>
            <w:tcW w:w="7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77"/>
              <w:rPr>
                <w:sz w:val="22"/>
              </w:rPr>
            </w:pPr>
            <w:r>
              <w:rPr>
                <w:sz w:val="22"/>
              </w:rPr>
              <w:t>структура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содержание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реферата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полностью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соответствует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требованиям, использовано не менее 10 современных дополнительных литературных источников;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проведен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сравнительный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синтез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материала, сделаны собственные выводы и рекомендации</w:t>
            </w:r>
          </w:p>
        </w:tc>
      </w:tr>
      <w:tr>
        <w:trPr>
          <w:trHeight w:val="1182" w:hRule="atLeast"/>
        </w:trPr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36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хорошо</w:t>
            </w:r>
          </w:p>
        </w:tc>
        <w:tc>
          <w:tcPr>
            <w:tcW w:w="7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77"/>
              <w:rPr>
                <w:sz w:val="22"/>
              </w:rPr>
            </w:pPr>
            <w:r>
              <w:rPr>
                <w:sz w:val="22"/>
              </w:rPr>
              <w:t>труктура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реферата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соответствует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установленным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требованиям,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1471" w:hRule="atLeast"/>
        </w:trPr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удовлетворительно</w:t>
            </w:r>
          </w:p>
        </w:tc>
        <w:tc>
          <w:tcPr>
            <w:tcW w:w="7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77"/>
              <w:rPr>
                <w:sz w:val="22"/>
              </w:rPr>
            </w:pPr>
            <w:r>
              <w:rPr>
                <w:sz w:val="22"/>
              </w:rPr>
              <w:t>нарушение структуры построения реферата, содержание неполное, использовано менее 5 дополнительных литературных источников, отсутствуют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самостоятельный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синтез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материала,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собственные </w:t>
            </w:r>
            <w:r>
              <w:rPr>
                <w:spacing w:val="-2"/>
                <w:sz w:val="22"/>
              </w:rPr>
              <w:t>выводы</w:t>
            </w:r>
          </w:p>
        </w:tc>
      </w:tr>
      <w:tr>
        <w:trPr>
          <w:trHeight w:val="1182" w:hRule="atLeast"/>
        </w:trPr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36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неудовлетворительно</w:t>
            </w:r>
          </w:p>
        </w:tc>
        <w:tc>
          <w:tcPr>
            <w:tcW w:w="7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77"/>
              <w:rPr>
                <w:sz w:val="22"/>
              </w:rPr>
            </w:pPr>
            <w:r>
              <w:rPr>
                <w:sz w:val="22"/>
              </w:rPr>
              <w:t>нарушена структура, содержание не соответствует требованиям, использованы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только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учебная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литература,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отсутствуют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анализ,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синтез материала, выводы.</w:t>
            </w:r>
          </w:p>
        </w:tc>
      </w:tr>
    </w:tbl>
    <w:p>
      <w:pPr>
        <w:pStyle w:val="BodyText"/>
        <w:spacing w:before="15" w:after="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81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8" w:after="1"/>
        <w:rPr>
          <w:b/>
          <w:sz w:val="20"/>
        </w:rPr>
      </w:pPr>
      <w:r>
        <w:rPr>
          <w:b/>
          <w:sz w:val="20"/>
        </w:rPr>
      </w:r>
    </w:p>
    <w:tbl>
      <w:tblPr>
        <w:tblW w:w="9780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83"/>
        <w:gridCol w:w="1985"/>
        <w:gridCol w:w="1906"/>
        <w:gridCol w:w="1906"/>
        <w:gridCol w:w="2200"/>
      </w:tblGrid>
      <w:tr>
        <w:trPr>
          <w:trHeight w:val="1296" w:hRule="atLeast"/>
        </w:trPr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795" w:left="948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неудовлетворительн </w:t>
            </w:r>
            <w:r>
              <w:rPr>
                <w:b/>
                <w:spacing w:val="-10"/>
                <w:sz w:val="18"/>
              </w:rPr>
              <w:t>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6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</w:tr>
      <w:tr>
        <w:trPr>
          <w:trHeight w:val="290" w:hRule="atLeast"/>
        </w:trPr>
        <w:tc>
          <w:tcPr>
            <w:tcW w:w="1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8" w:before="82" w:after="0"/>
              <w:ind w:left="56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 w:after="0"/>
              <w:ind w:left="1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</w:tr>
      <w:tr>
        <w:trPr>
          <w:trHeight w:val="1447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11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ниже </w:t>
            </w:r>
            <w:r>
              <w:rPr>
                <w:spacing w:val="-2"/>
                <w:sz w:val="18"/>
              </w:rPr>
              <w:t xml:space="preserve">минимальных </w:t>
            </w:r>
            <w:r>
              <w:rPr>
                <w:sz w:val="18"/>
              </w:rPr>
              <w:t>требований. Имели 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грубые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Минимально </w:t>
            </w:r>
            <w:r>
              <w:rPr>
                <w:sz w:val="18"/>
              </w:rPr>
              <w:t>допустимый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 знаний. Допущено много негрубых </w:t>
            </w:r>
            <w:r>
              <w:rPr>
                <w:spacing w:val="-2"/>
                <w:sz w:val="18"/>
              </w:rPr>
              <w:t>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объеме, соответствующем программе подготовки.</w:t>
            </w:r>
          </w:p>
          <w:p>
            <w:pPr>
              <w:pStyle w:val="TableParagraph"/>
              <w:spacing w:lineRule="atLeast" w:line="200"/>
              <w:ind w:left="108" w:right="148"/>
              <w:rPr>
                <w:sz w:val="18"/>
              </w:rPr>
            </w:pPr>
            <w:r>
              <w:rPr>
                <w:sz w:val="18"/>
              </w:rPr>
              <w:t>Допущено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276"/>
              <w:rPr>
                <w:sz w:val="18"/>
              </w:rPr>
            </w:pPr>
            <w:r>
              <w:rPr>
                <w:sz w:val="18"/>
              </w:rPr>
              <w:t xml:space="preserve">Уровень знаний в </w:t>
            </w:r>
            <w:r>
              <w:rPr>
                <w:spacing w:val="-2"/>
                <w:sz w:val="18"/>
              </w:rPr>
              <w:t xml:space="preserve">объеме, соответствующем </w:t>
            </w:r>
            <w:r>
              <w:rPr>
                <w:sz w:val="18"/>
              </w:rPr>
              <w:t>программе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подготовки, без ошибок</w:t>
            </w:r>
          </w:p>
        </w:tc>
      </w:tr>
      <w:tr>
        <w:trPr>
          <w:trHeight w:val="1655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Умения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9" w:right="0"/>
              <w:rPr>
                <w:sz w:val="18"/>
              </w:rPr>
            </w:pPr>
            <w:r>
              <w:rPr>
                <w:sz w:val="18"/>
              </w:rPr>
              <w:t>Решены типовые задачи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spacing w:lineRule="atLeast" w:line="200"/>
              <w:ind w:left="109" w:right="558"/>
              <w:jc w:val="both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задания,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все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умения. Решены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задачи с 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spacing w:lineRule="atLeast" w:line="200"/>
              <w:ind w:left="108" w:right="93"/>
              <w:rPr>
                <w:sz w:val="18"/>
              </w:rPr>
            </w:pPr>
            <w:r>
              <w:rPr>
                <w:sz w:val="18"/>
              </w:rPr>
              <w:t>Выполнены все задания в полном объеме,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некоторые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4"/>
              <w:rPr>
                <w:sz w:val="18"/>
              </w:rPr>
            </w:pPr>
            <w:r>
              <w:rPr>
                <w:sz w:val="18"/>
              </w:rPr>
              <w:t>Продемонстрированы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основные умения.</w:t>
            </w:r>
          </w:p>
          <w:p>
            <w:pPr>
              <w:pStyle w:val="TableParagraph"/>
              <w:spacing w:lineRule="atLeast" w:line="200"/>
              <w:ind w:left="109" w:right="210"/>
              <w:rPr>
                <w:sz w:val="18"/>
              </w:rPr>
            </w:pPr>
            <w:r>
              <w:rPr>
                <w:sz w:val="18"/>
              </w:rPr>
              <w:t xml:space="preserve">Решены все основные задачи с отдельными </w:t>
            </w:r>
            <w:r>
              <w:rPr>
                <w:spacing w:val="-2"/>
                <w:sz w:val="18"/>
              </w:rPr>
              <w:t xml:space="preserve">несущественными </w:t>
            </w:r>
            <w:r>
              <w:rPr>
                <w:sz w:val="18"/>
              </w:rPr>
              <w:t>недочетами,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выполнены все задания в полном </w:t>
            </w:r>
            <w:r>
              <w:rPr>
                <w:spacing w:val="-2"/>
                <w:sz w:val="18"/>
              </w:rPr>
              <w:t>объеме</w:t>
            </w:r>
          </w:p>
        </w:tc>
      </w:tr>
    </w:tbl>
    <w:p>
      <w:pPr>
        <w:sectPr>
          <w:type w:val="continuous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80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83"/>
        <w:gridCol w:w="1985"/>
        <w:gridCol w:w="1906"/>
        <w:gridCol w:w="1906"/>
        <w:gridCol w:w="2200"/>
      </w:tblGrid>
      <w:tr>
        <w:trPr>
          <w:trHeight w:val="205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6"/>
              <w:ind w:left="108" w:right="0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242" w:hRule="atLeast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Навыки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базовые навыки.</w:t>
            </w:r>
          </w:p>
          <w:p>
            <w:pPr>
              <w:pStyle w:val="TableParagraph"/>
              <w:spacing w:lineRule="atLeast" w:line="200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/>
              <w:ind w:left="109" w:right="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Имеется </w:t>
            </w:r>
            <w:r>
              <w:rPr>
                <w:sz w:val="18"/>
              </w:rPr>
              <w:t>минимальный набор навыков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решения 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/>
              <w:ind w:left="108" w:righ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 xml:space="preserve">базовые навыки при </w:t>
            </w:r>
            <w:r>
              <w:rPr>
                <w:spacing w:val="-2"/>
                <w:sz w:val="18"/>
              </w:rPr>
              <w:t>решении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7" w:after="0"/>
              <w:ind w:left="109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навыки при решении нестандартных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 ошибок и недочетов</w:t>
            </w:r>
          </w:p>
        </w:tc>
      </w:tr>
    </w:tbl>
    <w:p>
      <w:pPr>
        <w:pStyle w:val="BodyText"/>
        <w:spacing w:before="151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2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rPr>
          <w:b/>
          <w:sz w:val="12"/>
        </w:rPr>
      </w:pPr>
      <w:r>
        <w:rPr>
          <w:b/>
          <w:sz w:val="12"/>
        </w:rPr>
      </w:r>
    </w:p>
    <w:tbl>
      <w:tblPr>
        <w:tblW w:w="9780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89"/>
        <w:gridCol w:w="1560"/>
        <w:gridCol w:w="7231"/>
      </w:tblGrid>
      <w:tr>
        <w:trPr>
          <w:trHeight w:val="310" w:hRule="atLeast"/>
        </w:trPr>
        <w:tc>
          <w:tcPr>
            <w:tcW w:w="2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 w:after="0"/>
              <w:ind w:left="2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Оценка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 w:after="0"/>
              <w:ind w:left="2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подготовки</w:t>
            </w:r>
          </w:p>
        </w:tc>
      </w:tr>
      <w:tr>
        <w:trPr>
          <w:trHeight w:val="622" w:hRule="atLeast"/>
        </w:trPr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7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tLeast" w:line="200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20" w:hRule="atLeast"/>
        </w:trPr>
        <w:tc>
          <w:tcPr>
            <w:tcW w:w="98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6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22" w:hRule="atLeast"/>
        </w:trPr>
        <w:tc>
          <w:tcPr>
            <w:tcW w:w="98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удовлетворител </w:t>
            </w:r>
            <w:r>
              <w:rPr>
                <w:b/>
                <w:spacing w:val="-4"/>
                <w:sz w:val="18"/>
              </w:rPr>
              <w:t>ьно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tLeast" w:line="200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14" w:hRule="atLeast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6"/>
              <w:ind w:left="108" w:right="23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6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неудовлетворит ельно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Хотя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компетенция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сформирована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«неудовлетворительно».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28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auto" w:line="276" w:before="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  <w:t xml:space="preserve">Типовые контрольные задания или иные материалы, необходимые для оценки результатов обучения на промежуточной аттестации с указанием критериев их </w:t>
      </w:r>
      <w:r>
        <w:rPr>
          <w:b/>
          <w:spacing w:val="-2"/>
          <w:sz w:val="24"/>
        </w:rPr>
        <w:t>оценивания:</w:t>
      </w:r>
    </w:p>
    <w:p>
      <w:pPr>
        <w:pStyle w:val="BodyText"/>
        <w:spacing w:before="11" w:after="0"/>
        <w:rPr>
          <w:b/>
          <w:sz w:val="12"/>
        </w:rPr>
      </w:pPr>
      <w:r>
        <w:rPr>
          <w:b/>
          <w:sz w:val="12"/>
        </w:rPr>
      </w:r>
    </w:p>
    <w:tbl>
      <w:tblPr>
        <w:tblW w:w="10013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5"/>
        <w:gridCol w:w="573"/>
        <w:gridCol w:w="925"/>
      </w:tblGrid>
      <w:tr>
        <w:trPr>
          <w:trHeight w:val="677" w:hRule="atLeast"/>
        </w:trPr>
        <w:tc>
          <w:tcPr>
            <w:tcW w:w="8515" w:type="dxa"/>
            <w:tcBorders/>
          </w:tcPr>
          <w:p>
            <w:pPr>
              <w:pStyle w:val="TableParagraph"/>
              <w:spacing w:lineRule="auto" w:line="276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ОПК-4</w:t>
            </w:r>
          </w:p>
        </w:tc>
        <w:tc>
          <w:tcPr>
            <w:tcW w:w="573" w:type="dxa"/>
            <w:tcBorders/>
          </w:tcPr>
          <w:p>
            <w:pPr>
              <w:pStyle w:val="TableParagraph"/>
              <w:spacing w:lineRule="exact" w:line="26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5" w:type="dxa"/>
            <w:tcBorders/>
          </w:tcPr>
          <w:p>
            <w:pPr>
              <w:pStyle w:val="TableParagraph"/>
              <w:spacing w:lineRule="exact" w:line="266"/>
              <w:ind w:left="42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503" w:hRule="atLeast"/>
        </w:trPr>
        <w:tc>
          <w:tcPr>
            <w:tcW w:w="8515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Методика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расчета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оценка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шкале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SCORE</w:t>
            </w:r>
          </w:p>
        </w:tc>
        <w:tc>
          <w:tcPr>
            <w:tcW w:w="573" w:type="dxa"/>
            <w:tcBorders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5" w:type="dxa"/>
            <w:tcBorders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43" w:hRule="atLeast"/>
        </w:trPr>
        <w:tc>
          <w:tcPr>
            <w:tcW w:w="8515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ПК-2</w:t>
            </w:r>
          </w:p>
        </w:tc>
        <w:tc>
          <w:tcPr>
            <w:tcW w:w="573" w:type="dxa"/>
            <w:tcBorders/>
          </w:tcPr>
          <w:p>
            <w:pPr>
              <w:pStyle w:val="TableParagraph"/>
              <w:spacing w:before="155" w:after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5" w:type="dxa"/>
            <w:tcBorders/>
          </w:tcPr>
          <w:p>
            <w:pPr>
              <w:pStyle w:val="TableParagraph"/>
              <w:spacing w:before="155" w:after="0"/>
              <w:ind w:left="42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503" w:hRule="atLeast"/>
        </w:trPr>
        <w:tc>
          <w:tcPr>
            <w:tcW w:w="8515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Медико-гигиеническое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обучение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воспитание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населения: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цели,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принципы,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методы,</w:t>
            </w:r>
          </w:p>
        </w:tc>
        <w:tc>
          <w:tcPr>
            <w:tcW w:w="1498" w:type="dxa"/>
            <w:gridSpan w:val="2"/>
            <w:vMerge w:val="restart"/>
            <w:tcBorders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3" w:hRule="atLeast"/>
        </w:trPr>
        <w:tc>
          <w:tcPr>
            <w:tcW w:w="8515" w:type="dxa"/>
            <w:tcBorders/>
          </w:tcPr>
          <w:p>
            <w:pPr>
              <w:pStyle w:val="TableParagraph"/>
              <w:spacing w:before="15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средства,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методические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требования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ним</w:t>
            </w:r>
          </w:p>
        </w:tc>
        <w:tc>
          <w:tcPr>
            <w:tcW w:w="1498" w:type="dxa"/>
            <w:gridSpan w:val="2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1" w:hRule="atLeast"/>
        </w:trPr>
        <w:tc>
          <w:tcPr>
            <w:tcW w:w="8515" w:type="dxa"/>
            <w:tcBorders/>
          </w:tcPr>
          <w:p>
            <w:pPr>
              <w:pStyle w:val="TableParagraph"/>
              <w:spacing w:lineRule="exact" w:line="256" w:before="155" w:after="0"/>
              <w:ind w:left="5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вопросы)</w:t>
            </w:r>
          </w:p>
        </w:tc>
        <w:tc>
          <w:tcPr>
            <w:tcW w:w="1498" w:type="dxa"/>
            <w:gridSpan w:val="2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BodyText"/>
        <w:rPr>
          <w:b/>
          <w:sz w:val="16"/>
        </w:rPr>
      </w:pPr>
      <w:r>
        <w:rPr>
          <w:b/>
          <w:sz w:val="16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30"/>
        <w:gridCol w:w="8819"/>
      </w:tblGrid>
      <w:tr>
        <w:trPr>
          <w:trHeight w:val="630" w:hRule="atLeast"/>
        </w:trPr>
        <w:tc>
          <w:tcPr>
            <w:tcW w:w="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1183" w:hRule="atLeast"/>
        </w:trPr>
        <w:tc>
          <w:tcPr>
            <w:tcW w:w="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36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хорошо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посещает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занятия,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участвует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обсуждениях,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формирует вопросы, высказывает свою точку зрения в дискуссиях. Написал и защитил реферат.</w:t>
            </w:r>
          </w:p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z w:val="22"/>
              </w:rPr>
              <w:t>Ответил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тестирования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зачета.</w:t>
            </w:r>
          </w:p>
        </w:tc>
      </w:tr>
      <w:tr>
        <w:trPr>
          <w:trHeight w:val="890" w:hRule="atLeast"/>
        </w:trPr>
        <w:tc>
          <w:tcPr>
            <w:tcW w:w="9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172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Частые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пропуски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занятий, 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занятиях 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активен. 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написал реферат. Имеет неудовлетворительные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результаты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тестирования.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ответил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вопрос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зачета.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2" w:after="0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both"/>
        <w:rPr>
          <w:sz w:val="24"/>
        </w:rPr>
      </w:pPr>
      <w:r>
        <w:rPr>
          <w:b/>
          <w:sz w:val="24"/>
        </w:rPr>
        <w:t xml:space="preserve">Типовые задания (оценочное средство - Тест) для оценки сформированности компетенции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both"/>
        <w:rPr>
          <w:sz w:val="24"/>
        </w:rPr>
      </w:pPr>
      <w:r>
        <w:rPr>
          <w:sz w:val="22"/>
        </w:rPr>
        <w:t>Показания для профилактической установки катетера для электрокардиостимуляции у больных инфарктом миокарда и нарушениями ритма сердца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проводимости:</w:t>
      </w:r>
      <w:r>
        <w:rPr>
          <w:spacing w:val="-4"/>
          <w:sz w:val="22"/>
        </w:rPr>
        <w:t xml:space="preserve"> </w:t>
      </w:r>
      <w:r>
        <w:rPr>
          <w:sz w:val="22"/>
        </w:rPr>
        <w:t>А.</w:t>
      </w:r>
      <w:r>
        <w:rPr>
          <w:spacing w:val="-3"/>
          <w:sz w:val="22"/>
        </w:rPr>
        <w:t xml:space="preserve"> </w:t>
      </w:r>
      <w:r>
        <w:rPr>
          <w:sz w:val="22"/>
        </w:rPr>
        <w:t>Полная</w:t>
      </w:r>
      <w:r>
        <w:rPr>
          <w:spacing w:val="-4"/>
          <w:sz w:val="22"/>
        </w:rPr>
        <w:t xml:space="preserve"> </w:t>
      </w:r>
      <w:r>
        <w:rPr>
          <w:sz w:val="22"/>
        </w:rPr>
        <w:t>АВ</w:t>
      </w:r>
      <w:r>
        <w:rPr>
          <w:spacing w:val="-4"/>
          <w:sz w:val="22"/>
        </w:rPr>
        <w:t xml:space="preserve"> </w:t>
      </w:r>
      <w:r>
        <w:rPr>
          <w:sz w:val="22"/>
        </w:rPr>
        <w:t>блокада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4"/>
          <w:sz w:val="22"/>
        </w:rPr>
        <w:t xml:space="preserve"> </w:t>
      </w:r>
      <w:r>
        <w:rPr>
          <w:sz w:val="22"/>
        </w:rPr>
        <w:t>частотой</w:t>
      </w:r>
      <w:r>
        <w:rPr>
          <w:spacing w:val="-4"/>
          <w:sz w:val="22"/>
        </w:rPr>
        <w:t xml:space="preserve"> </w:t>
      </w:r>
      <w:r>
        <w:rPr>
          <w:sz w:val="22"/>
        </w:rPr>
        <w:t>желудочкового</w:t>
      </w:r>
      <w:r>
        <w:rPr>
          <w:spacing w:val="-3"/>
          <w:sz w:val="22"/>
        </w:rPr>
        <w:t xml:space="preserve"> </w:t>
      </w:r>
      <w:r>
        <w:rPr>
          <w:sz w:val="22"/>
        </w:rPr>
        <w:t>ритма</w:t>
      </w:r>
      <w:r>
        <w:rPr>
          <w:spacing w:val="-4"/>
          <w:sz w:val="22"/>
        </w:rPr>
        <w:t xml:space="preserve"> </w:t>
      </w:r>
      <w:r>
        <w:rPr>
          <w:sz w:val="22"/>
        </w:rPr>
        <w:t>40 в 1 мин. И нормальной шириной желудочковых комплексов; Б. Асистолия; В. Полная АВ блокада и резко уширенные желудочковые комплексы; Г. Полная АВ блокада и гипотония; Д. Неполная АВ блокада II ст. II типа; Е. Остро возникшая и прогрессирующая блокада правой ножки пучка Гиса и блокада одной ветви левой ножки пучка Гиса:</w:t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4"/>
        </w:numPr>
        <w:tabs>
          <w:tab w:val="clear" w:pos="720"/>
          <w:tab w:val="left" w:pos="382" w:leader="none"/>
        </w:tabs>
        <w:spacing w:lineRule="exact" w:line="243" w:before="0" w:after="0"/>
        <w:ind w:hanging="238" w:left="382" w:right="0"/>
        <w:jc w:val="left"/>
        <w:rPr>
          <w:sz w:val="22"/>
        </w:rPr>
      </w:pPr>
      <w:r>
        <w:rPr>
          <w:sz w:val="22"/>
        </w:rPr>
        <w:t xml:space="preserve">верно </w:t>
      </w:r>
      <w:r>
        <w:rPr>
          <w:spacing w:val="-10"/>
          <w:sz w:val="22"/>
        </w:rPr>
        <w:t>А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82" w:leader="none"/>
        </w:tabs>
        <w:spacing w:lineRule="auto" w:line="240" w:before="1" w:after="0"/>
        <w:ind w:hanging="238" w:left="382" w:right="0"/>
        <w:jc w:val="left"/>
        <w:rPr>
          <w:sz w:val="22"/>
        </w:rPr>
      </w:pPr>
      <w:r>
        <w:rPr>
          <w:sz w:val="22"/>
        </w:rPr>
        <w:t xml:space="preserve">верно Д, </w:t>
      </w:r>
      <w:r>
        <w:rPr>
          <w:spacing w:val="-10"/>
          <w:sz w:val="22"/>
        </w:rPr>
        <w:t>Е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82" w:leader="none"/>
        </w:tabs>
        <w:spacing w:lineRule="auto" w:line="240" w:before="1" w:after="0"/>
        <w:ind w:hanging="238" w:left="382" w:right="0"/>
        <w:jc w:val="left"/>
        <w:rPr>
          <w:sz w:val="22"/>
        </w:rPr>
      </w:pPr>
      <w:r>
        <w:rPr>
          <w:sz w:val="22"/>
        </w:rPr>
        <w:t xml:space="preserve">верно </w:t>
      </w:r>
      <w:r>
        <w:rPr>
          <w:spacing w:val="-10"/>
          <w:sz w:val="22"/>
        </w:rPr>
        <w:t>Б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82" w:leader="none"/>
        </w:tabs>
        <w:spacing w:lineRule="auto" w:line="240" w:before="1" w:after="0"/>
        <w:ind w:hanging="238" w:left="382" w:right="0"/>
        <w:jc w:val="left"/>
        <w:rPr>
          <w:sz w:val="22"/>
        </w:rPr>
      </w:pPr>
      <w:r>
        <w:rPr>
          <w:sz w:val="22"/>
        </w:rPr>
        <w:t xml:space="preserve">верно Б, В, </w:t>
      </w:r>
      <w:r>
        <w:rPr>
          <w:spacing w:val="-10"/>
          <w:sz w:val="22"/>
        </w:rPr>
        <w:t>Г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сформированности компетенции </w:t>
      </w:r>
      <w:r>
        <w:rPr>
          <w:sz w:val="24"/>
        </w:rPr>
        <w:t>ПК-2</w:t>
      </w:r>
    </w:p>
    <w:p>
      <w:pPr>
        <w:pStyle w:val="Normal"/>
        <w:spacing w:lineRule="auto" w:line="542" w:before="139" w:after="0"/>
        <w:ind w:hanging="0" w:left="144" w:right="2643"/>
        <w:jc w:val="left"/>
        <w:rPr>
          <w:sz w:val="22"/>
        </w:rPr>
      </w:pPr>
      <w:r>
        <w:rPr>
          <w:sz w:val="22"/>
        </w:rPr>
        <w:t>Мероприятия вторичной профилактики ИБС, перенесших ИМ, или больных стенокардией, которые могут увеличить риск возникновения осложнений, других заболеваний:</w:t>
      </w:r>
      <w:r>
        <w:rPr>
          <w:spacing w:val="-4"/>
          <w:sz w:val="22"/>
        </w:rPr>
        <w:t xml:space="preserve"> </w:t>
      </w:r>
      <w:r>
        <w:rPr>
          <w:sz w:val="22"/>
        </w:rPr>
        <w:t>А.</w:t>
      </w:r>
      <w:r>
        <w:rPr>
          <w:spacing w:val="-3"/>
          <w:sz w:val="22"/>
        </w:rPr>
        <w:t xml:space="preserve"> </w:t>
      </w:r>
      <w:r>
        <w:rPr>
          <w:sz w:val="22"/>
        </w:rPr>
        <w:t>Отказ</w:t>
      </w:r>
      <w:r>
        <w:rPr>
          <w:spacing w:val="-3"/>
          <w:sz w:val="22"/>
        </w:rPr>
        <w:t xml:space="preserve"> </w:t>
      </w:r>
      <w:r>
        <w:rPr>
          <w:sz w:val="22"/>
        </w:rPr>
        <w:t>от</w:t>
      </w:r>
      <w:r>
        <w:rPr>
          <w:spacing w:val="-3"/>
          <w:sz w:val="22"/>
        </w:rPr>
        <w:t xml:space="preserve"> </w:t>
      </w:r>
      <w:r>
        <w:rPr>
          <w:sz w:val="22"/>
        </w:rPr>
        <w:t>курения;</w:t>
      </w:r>
      <w:r>
        <w:rPr>
          <w:spacing w:val="-4"/>
          <w:sz w:val="22"/>
        </w:rPr>
        <w:t xml:space="preserve"> </w:t>
      </w:r>
      <w:r>
        <w:rPr>
          <w:sz w:val="22"/>
        </w:rPr>
        <w:t>Б.</w:t>
      </w:r>
      <w:r>
        <w:rPr>
          <w:spacing w:val="-3"/>
          <w:sz w:val="22"/>
        </w:rPr>
        <w:t xml:space="preserve"> </w:t>
      </w:r>
      <w:r>
        <w:rPr>
          <w:sz w:val="22"/>
        </w:rPr>
        <w:t>Уменьшение</w:t>
      </w:r>
      <w:r>
        <w:rPr>
          <w:spacing w:val="-4"/>
          <w:sz w:val="22"/>
        </w:rPr>
        <w:t xml:space="preserve"> </w:t>
      </w:r>
      <w:r>
        <w:rPr>
          <w:sz w:val="22"/>
        </w:rPr>
        <w:t>индекса</w:t>
      </w:r>
      <w:r>
        <w:rPr>
          <w:spacing w:val="-4"/>
          <w:sz w:val="22"/>
        </w:rPr>
        <w:t xml:space="preserve"> </w:t>
      </w:r>
      <w:r>
        <w:rPr>
          <w:sz w:val="22"/>
        </w:rPr>
        <w:t>массы</w:t>
      </w:r>
      <w:r>
        <w:rPr>
          <w:spacing w:val="-4"/>
          <w:sz w:val="22"/>
        </w:rPr>
        <w:t xml:space="preserve"> </w:t>
      </w:r>
      <w:r>
        <w:rPr>
          <w:sz w:val="22"/>
        </w:rPr>
        <w:t>тела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пределах</w:t>
      </w:r>
      <w:r>
        <w:rPr>
          <w:spacing w:val="-3"/>
          <w:sz w:val="22"/>
        </w:rPr>
        <w:t xml:space="preserve"> </w:t>
      </w:r>
      <w:r>
        <w:rPr>
          <w:sz w:val="22"/>
        </w:rPr>
        <w:t>21</w:t>
      </w:r>
    </w:p>
    <w:p>
      <w:pPr>
        <w:pStyle w:val="Normal"/>
        <w:spacing w:lineRule="auto" w:line="542" w:before="0" w:after="0"/>
        <w:ind w:hanging="0" w:left="144" w:right="2643"/>
        <w:jc w:val="left"/>
        <w:rPr>
          <w:sz w:val="22"/>
        </w:rPr>
      </w:pPr>
      <w:r>
        <w:rPr>
          <w:sz w:val="22"/>
        </w:rPr>
        <w:t>- 25 кг/м?; В. Снижение содержания в крови гликозированного гемоглобина в пределах</w:t>
      </w:r>
      <w:r>
        <w:rPr>
          <w:spacing w:val="-4"/>
          <w:sz w:val="22"/>
        </w:rPr>
        <w:t xml:space="preserve"> </w:t>
      </w:r>
      <w:r>
        <w:rPr>
          <w:sz w:val="22"/>
        </w:rPr>
        <w:t>6%;</w:t>
      </w:r>
      <w:r>
        <w:rPr>
          <w:spacing w:val="-5"/>
          <w:sz w:val="22"/>
        </w:rPr>
        <w:t xml:space="preserve"> </w:t>
      </w:r>
      <w:r>
        <w:rPr>
          <w:sz w:val="22"/>
        </w:rPr>
        <w:t>Г.</w:t>
      </w:r>
      <w:r>
        <w:rPr>
          <w:spacing w:val="-4"/>
          <w:sz w:val="22"/>
        </w:rPr>
        <w:t xml:space="preserve"> </w:t>
      </w:r>
      <w:r>
        <w:rPr>
          <w:sz w:val="22"/>
        </w:rPr>
        <w:t>заместительная</w:t>
      </w:r>
      <w:r>
        <w:rPr>
          <w:spacing w:val="-5"/>
          <w:sz w:val="22"/>
        </w:rPr>
        <w:t xml:space="preserve"> </w:t>
      </w:r>
      <w:r>
        <w:rPr>
          <w:sz w:val="22"/>
        </w:rPr>
        <w:t>гормональная</w:t>
      </w:r>
      <w:r>
        <w:rPr>
          <w:spacing w:val="-5"/>
          <w:sz w:val="22"/>
        </w:rPr>
        <w:t xml:space="preserve"> </w:t>
      </w:r>
      <w:r>
        <w:rPr>
          <w:sz w:val="22"/>
        </w:rPr>
        <w:t>терапия</w:t>
      </w:r>
      <w:r>
        <w:rPr>
          <w:spacing w:val="-5"/>
          <w:sz w:val="22"/>
        </w:rPr>
        <w:t xml:space="preserve"> </w:t>
      </w:r>
      <w:r>
        <w:rPr>
          <w:sz w:val="22"/>
        </w:rPr>
        <w:t>женщин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менопаузе;</w:t>
      </w:r>
      <w:r>
        <w:rPr>
          <w:spacing w:val="-5"/>
          <w:sz w:val="22"/>
        </w:rPr>
        <w:t xml:space="preserve"> </w:t>
      </w:r>
      <w:r>
        <w:rPr>
          <w:sz w:val="22"/>
        </w:rPr>
        <w:t>Д.</w:t>
      </w:r>
      <w:r>
        <w:rPr>
          <w:spacing w:val="-4"/>
          <w:sz w:val="22"/>
        </w:rPr>
        <w:t xml:space="preserve"> </w:t>
      </w:r>
      <w:r>
        <w:rPr>
          <w:sz w:val="22"/>
        </w:rPr>
        <w:t>Бег трусцой; Е. Динамические нагрузки (ходьба) в течение 30 мин 3 - 4 раза в неделю; Ж. Дезаггреганты (аспирин, плавикс):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2" w:leader="none"/>
        </w:tabs>
        <w:spacing w:lineRule="exact" w:line="248" w:before="0" w:after="0"/>
        <w:ind w:hanging="238" w:left="382" w:right="0"/>
        <w:jc w:val="left"/>
        <w:rPr>
          <w:sz w:val="22"/>
        </w:rPr>
      </w:pPr>
      <w:r>
        <w:rPr>
          <w:sz w:val="22"/>
        </w:rPr>
        <w:t xml:space="preserve">верно А, Б, В, Е, </w:t>
      </w:r>
      <w:r>
        <w:rPr>
          <w:spacing w:val="-10"/>
          <w:sz w:val="22"/>
        </w:rPr>
        <w:t>Ж</w:t>
      </w:r>
    </w:p>
    <w:p>
      <w:pPr>
        <w:pStyle w:val="BodyText"/>
        <w:spacing w:before="63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2" w:leader="none"/>
        </w:tabs>
        <w:spacing w:lineRule="auto" w:line="240" w:before="0" w:after="0"/>
        <w:ind w:hanging="238" w:left="382" w:right="0"/>
        <w:jc w:val="left"/>
        <w:rPr>
          <w:sz w:val="22"/>
        </w:rPr>
      </w:pPr>
      <w:r>
        <w:rPr>
          <w:sz w:val="22"/>
        </w:rPr>
        <w:t xml:space="preserve">верно </w:t>
      </w:r>
      <w:r>
        <w:rPr>
          <w:spacing w:val="-10"/>
          <w:sz w:val="22"/>
        </w:rPr>
        <w:t>Г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2" w:leader="none"/>
        </w:tabs>
        <w:spacing w:lineRule="auto" w:line="240" w:before="0" w:after="0"/>
        <w:ind w:hanging="238" w:left="382" w:right="0"/>
        <w:jc w:val="left"/>
        <w:rPr>
          <w:sz w:val="22"/>
        </w:rPr>
      </w:pPr>
      <w:r>
        <w:rPr>
          <w:sz w:val="22"/>
        </w:rPr>
        <w:t xml:space="preserve">верно А, Г, </w:t>
      </w:r>
      <w:r>
        <w:rPr>
          <w:spacing w:val="-10"/>
          <w:sz w:val="22"/>
        </w:rPr>
        <w:t>Д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2" w:leader="none"/>
        </w:tabs>
        <w:spacing w:lineRule="auto" w:line="240" w:before="0" w:after="0"/>
        <w:ind w:hanging="238" w:left="382" w:right="0"/>
        <w:jc w:val="left"/>
        <w:rPr>
          <w:sz w:val="22"/>
        </w:rPr>
      </w:pPr>
      <w:r>
        <w:rPr>
          <w:sz w:val="22"/>
        </w:rPr>
        <w:t xml:space="preserve">верно Г, </w:t>
      </w:r>
      <w:r>
        <w:rPr>
          <w:spacing w:val="-10"/>
          <w:sz w:val="22"/>
        </w:rPr>
        <w:t>Д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Тест)</w:t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1"/>
        <w:gridCol w:w="8688"/>
      </w:tblGrid>
      <w:tr>
        <w:trPr>
          <w:trHeight w:val="631" w:hRule="atLeast"/>
        </w:trPr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7" w:after="0"/>
              <w:ind w:left="18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0" w:hRule="atLeast"/>
        </w:trPr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3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тестовые </w:t>
            </w:r>
            <w:r>
              <w:rPr>
                <w:spacing w:val="-2"/>
                <w:sz w:val="22"/>
              </w:rPr>
              <w:t>задания.</w:t>
            </w:r>
          </w:p>
        </w:tc>
      </w:tr>
      <w:tr>
        <w:trPr>
          <w:trHeight w:val="892" w:hRule="atLeast"/>
        </w:trPr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зачтено</w:t>
            </w:r>
          </w:p>
        </w:tc>
        <w:tc>
          <w:tcPr>
            <w:tcW w:w="8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тестовые </w:t>
            </w:r>
            <w:r>
              <w:rPr>
                <w:spacing w:val="-2"/>
                <w:sz w:val="22"/>
              </w:rPr>
              <w:t>задания.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3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241" w:after="0"/>
        <w:ind w:left="144" w:right="0"/>
        <w:rPr/>
      </w:pPr>
      <w:r>
        <w:rPr/>
        <w:t>Основная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4" w:leader="none"/>
        </w:tabs>
        <w:spacing w:lineRule="auto" w:line="276" w:before="0" w:after="0"/>
        <w:ind w:hanging="0" w:left="144" w:right="482"/>
        <w:jc w:val="left"/>
        <w:rPr>
          <w:sz w:val="24"/>
        </w:rPr>
      </w:pPr>
      <w:r>
        <w:rPr>
          <w:sz w:val="24"/>
        </w:rPr>
        <w:t>Дупляков Д.В. Сердечно-сосудистые заболевания в амбулаторной практике : учебное пособие / Дупляков</w:t>
      </w:r>
      <w:r>
        <w:rPr>
          <w:spacing w:val="-4"/>
          <w:sz w:val="24"/>
        </w:rPr>
        <w:t xml:space="preserve"> </w:t>
      </w:r>
      <w:r>
        <w:rPr>
          <w:sz w:val="24"/>
        </w:rPr>
        <w:t>Д.В.;</w:t>
      </w:r>
      <w:r>
        <w:rPr>
          <w:spacing w:val="40"/>
          <w:sz w:val="24"/>
        </w:rPr>
        <w:t xml:space="preserve"> </w:t>
      </w:r>
      <w:r>
        <w:rPr>
          <w:sz w:val="24"/>
        </w:rPr>
        <w:t>Медведева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978-5-9704-4809- 0., https://e-lib.unn.ru/MegaPro/UserEntry?Action=FindDocs&amp;ids=734705&amp;idb=0.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4" w:leader="none"/>
        </w:tabs>
        <w:spacing w:lineRule="auto" w:line="276" w:before="0" w:after="0"/>
        <w:ind w:hanging="0" w:left="144" w:right="1098"/>
        <w:jc w:val="left"/>
        <w:rPr>
          <w:sz w:val="24"/>
        </w:rPr>
      </w:pPr>
      <w:r>
        <w:rPr>
          <w:sz w:val="24"/>
        </w:rPr>
        <w:t>Сердечно-сосудистые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амбулаторной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 ГЭОТАР-Медиа, 2017. - 112 c. - ISBN ISBN 978-5-9704-4331-6.,</w:t>
      </w:r>
    </w:p>
    <w:p>
      <w:pPr>
        <w:pStyle w:val="BodyText"/>
        <w:spacing w:lineRule="auto" w:line="523"/>
        <w:ind w:left="144" w:right="2643"/>
        <w:rPr/>
      </w:pPr>
      <w:r>
        <w:rPr>
          <w:spacing w:val="-2"/>
        </w:rPr>
        <w:t xml:space="preserve">https://e-lib.unn.ru/MegaPro/UserEntry?Action=FindDocs&amp;ids=734543&amp;idb=0. </w:t>
      </w:r>
      <w:r>
        <w:rPr/>
        <w:t>Дополнительная литература: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76" w:before="32" w:after="0"/>
        <w:ind w:hanging="0" w:left="144" w:right="133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Кобалава</w:t>
      </w:r>
      <w:r>
        <w:rPr>
          <w:spacing w:val="-4"/>
          <w:sz w:val="24"/>
        </w:rPr>
        <w:t xml:space="preserve"> </w:t>
      </w:r>
      <w:r>
        <w:rPr>
          <w:sz w:val="24"/>
        </w:rPr>
        <w:t>Ж.Д.,</w:t>
      </w:r>
      <w:r>
        <w:rPr>
          <w:spacing w:val="-3"/>
          <w:sz w:val="24"/>
        </w:rPr>
        <w:t xml:space="preserve"> </w:t>
      </w:r>
      <w:r>
        <w:rPr>
          <w:sz w:val="24"/>
        </w:rPr>
        <w:t>Моисеев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Моисеев</w:t>
      </w:r>
      <w:r>
        <w:rPr>
          <w:spacing w:val="-4"/>
          <w:sz w:val="24"/>
        </w:rPr>
        <w:t xml:space="preserve"> </w:t>
      </w:r>
      <w:r>
        <w:rPr>
          <w:sz w:val="24"/>
        </w:rPr>
        <w:t>В.С.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ГЭОТАР-Медиа, 2014., https://e-lib.unn.ru/MegaPro/UserEntry? </w:t>
      </w:r>
      <w:r>
        <w:rPr>
          <w:spacing w:val="-2"/>
          <w:sz w:val="24"/>
        </w:rPr>
        <w:t>Action=FindDocs&amp;ids=640235&amp;idb=0.</w:t>
      </w:r>
    </w:p>
    <w:p>
      <w:pPr>
        <w:pStyle w:val="BodyText"/>
        <w:spacing w:lineRule="exact" w:line="634" w:before="2" w:after="0"/>
        <w:ind w:left="144" w:right="995"/>
        <w:rPr/>
      </w:pPr>
      <w:r>
        <w:rPr/>
        <w:t>Программное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Интернет-ресурсы</w:t>
      </w:r>
      <w:r>
        <w:rPr>
          <w:spacing w:val="-6"/>
        </w:rPr>
        <w:t xml:space="preserve"> </w:t>
      </w:r>
      <w:r>
        <w:rPr/>
        <w:t>(в</w:t>
      </w:r>
      <w:r>
        <w:rPr>
          <w:spacing w:val="-6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содержанием</w:t>
      </w:r>
      <w:r>
        <w:rPr>
          <w:spacing w:val="-6"/>
        </w:rPr>
        <w:t xml:space="preserve"> </w:t>
      </w:r>
      <w:r>
        <w:rPr/>
        <w:t xml:space="preserve">дисциплины): ЭБС «Юрайт». Режим доступа: </w:t>
      </w:r>
      <w:hyperlink r:id="rId2">
        <w:r>
          <w:rPr/>
          <w:t>http://biblio-online.ru.</w:t>
        </w:r>
      </w:hyperlink>
    </w:p>
    <w:p>
      <w:pPr>
        <w:pStyle w:val="BodyText"/>
        <w:spacing w:lineRule="exact" w:line="242"/>
        <w:ind w:left="144" w:right="0"/>
        <w:rPr/>
      </w:pPr>
      <w:r>
        <w:rPr/>
        <w:t>ЭБС</w:t>
      </w:r>
      <w:r>
        <w:rPr>
          <w:spacing w:val="-4"/>
        </w:rPr>
        <w:t xml:space="preserve"> </w:t>
      </w:r>
      <w:r>
        <w:rPr/>
        <w:t>«Консультант</w:t>
      </w:r>
      <w:r>
        <w:rPr>
          <w:spacing w:val="-3"/>
        </w:rPr>
        <w:t xml:space="preserve"> </w:t>
      </w:r>
      <w:r>
        <w:rPr/>
        <w:t>студента».</w:t>
      </w:r>
      <w:r>
        <w:rPr>
          <w:spacing w:val="-2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3"/>
        </w:rPr>
        <w:t xml:space="preserve"> </w:t>
      </w:r>
      <w:hyperlink r:id="rId3">
        <w:r>
          <w:rPr>
            <w:spacing w:val="-2"/>
          </w:rPr>
          <w:t>http://www.studentlibrary.ru.</w:t>
        </w:r>
      </w:hyperlink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5"/>
        </w:rPr>
        <w:t xml:space="preserve"> </w:t>
      </w:r>
      <w:r>
        <w:rPr/>
        <w:t>«Лань».</w:t>
      </w:r>
      <w:r>
        <w:rPr>
          <w:spacing w:val="-3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4"/>
        </w:rPr>
        <w:t xml:space="preserve"> </w:t>
      </w:r>
      <w:hyperlink r:id="rId4">
        <w:r>
          <w:rPr>
            <w:spacing w:val="-2"/>
          </w:rPr>
          <w:t>http://e.lanbook.com/.</w:t>
        </w:r>
      </w:hyperlink>
    </w:p>
    <w:p>
      <w:pPr>
        <w:pStyle w:val="BodyText"/>
        <w:spacing w:lineRule="auto" w:line="276" w:before="41" w:after="0"/>
        <w:ind w:left="144" w:right="4359"/>
        <w:rPr/>
      </w:pPr>
      <w:r>
        <w:rPr/>
        <w:t xml:space="preserve">ЭБС «Znanium.com». Режим доступа: </w:t>
      </w:r>
      <w:hyperlink r:id="rId5">
        <w:r>
          <w:rPr/>
          <w:t>www.znanium.com.</w:t>
        </w:r>
      </w:hyperlink>
      <w:r>
        <w:rPr/>
        <w:t xml:space="preserve"> ЭБС</w:t>
      </w:r>
      <w:r>
        <w:rPr>
          <w:spacing w:val="-8"/>
        </w:rPr>
        <w:t xml:space="preserve"> </w:t>
      </w:r>
      <w:r>
        <w:rPr/>
        <w:t>«Консультант</w:t>
      </w:r>
      <w:r>
        <w:rPr>
          <w:spacing w:val="-7"/>
        </w:rPr>
        <w:t xml:space="preserve"> </w:t>
      </w:r>
      <w:r>
        <w:rPr/>
        <w:t>врача»</w:t>
      </w:r>
      <w:r>
        <w:rPr>
          <w:spacing w:val="-7"/>
        </w:rPr>
        <w:t xml:space="preserve"> </w:t>
      </w:r>
      <w:r>
        <w:rPr/>
        <w:t>Режим</w:t>
      </w:r>
      <w:r>
        <w:rPr>
          <w:spacing w:val="-8"/>
        </w:rPr>
        <w:t xml:space="preserve"> </w:t>
      </w:r>
      <w:r>
        <w:rPr/>
        <w:t>доступа:</w:t>
      </w:r>
      <w:r>
        <w:rPr>
          <w:spacing w:val="-8"/>
        </w:rPr>
        <w:t xml:space="preserve"> </w:t>
      </w:r>
      <w:hyperlink r:id="rId6">
        <w:r>
          <w:rPr/>
          <w:t>www.rosmedlib.ru</w:t>
        </w:r>
      </w:hyperlink>
    </w:p>
    <w:p>
      <w:pPr>
        <w:pStyle w:val="BodyText"/>
        <w:spacing w:lineRule="auto" w:line="276"/>
        <w:ind w:left="144" w:right="1343"/>
        <w:rPr/>
      </w:pPr>
      <w:r>
        <w:rPr/>
        <w:t>Лицензионное ПО (операционная система Microsoft Windows, пакет прикладных программ</w:t>
      </w:r>
      <w:r>
        <w:rPr>
          <w:spacing w:val="-7"/>
        </w:rPr>
        <w:t xml:space="preserve"> </w:t>
      </w:r>
      <w:r>
        <w:rPr/>
        <w:t>Microsoft</w:t>
      </w:r>
      <w:r>
        <w:rPr>
          <w:spacing w:val="-7"/>
        </w:rPr>
        <w:t xml:space="preserve"> </w:t>
      </w:r>
      <w:r>
        <w:rPr/>
        <w:t>Office)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свободно</w:t>
      </w:r>
      <w:r>
        <w:rPr>
          <w:spacing w:val="-6"/>
        </w:rPr>
        <w:t xml:space="preserve"> </w:t>
      </w:r>
      <w:r>
        <w:rPr/>
        <w:t>распространяемое</w:t>
      </w:r>
      <w:r>
        <w:rPr>
          <w:spacing w:val="-7"/>
        </w:rPr>
        <w:t xml:space="preserve"> </w:t>
      </w:r>
      <w:r>
        <w:rPr/>
        <w:t>программное</w:t>
      </w:r>
      <w:r>
        <w:rPr>
          <w:spacing w:val="-7"/>
        </w:rPr>
        <w:t xml:space="preserve"> </w:t>
      </w:r>
      <w:r>
        <w:rPr/>
        <w:t>обеспечение.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41" w:after="0"/>
        <w:ind w:left="144" w:right="715"/>
        <w:jc w:val="both"/>
        <w:rPr/>
      </w:pPr>
      <w:r>
        <w:rPr>
          <w:color w:val="212121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/>
        <w:t>.</w:t>
      </w:r>
    </w:p>
    <w:p>
      <w:pPr>
        <w:pStyle w:val="BodyText"/>
        <w:rPr/>
      </w:pPr>
      <w:r>
        <w:rPr/>
      </w:r>
    </w:p>
    <w:p>
      <w:pPr>
        <w:sectPr>
          <w:type w:val="nextPage"/>
          <w:pgSz w:w="11906" w:h="16838"/>
          <w:pgMar w:left="850" w:right="283" w:gutter="0" w:header="0" w:top="68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144" w:right="720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BodyText"/>
        <w:tabs>
          <w:tab w:val="clear" w:pos="720"/>
          <w:tab w:val="left" w:pos="1515" w:leader="none"/>
          <w:tab w:val="left" w:pos="2856" w:leader="none"/>
          <w:tab w:val="left" w:pos="3194" w:leader="none"/>
          <w:tab w:val="left" w:pos="4776" w:leader="none"/>
          <w:tab w:val="left" w:pos="5107" w:leader="none"/>
          <w:tab w:val="left" w:pos="6772" w:leader="none"/>
          <w:tab w:val="left" w:pos="7658" w:leader="none"/>
          <w:tab w:val="left" w:pos="8216" w:leader="none"/>
          <w:tab w:val="left" w:pos="8689" w:leader="none"/>
        </w:tabs>
        <w:spacing w:lineRule="auto" w:line="276" w:before="71" w:after="0"/>
        <w:ind w:left="144" w:right="716"/>
        <w:rPr/>
      </w:pP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составлена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4"/>
        </w:rPr>
        <w:t>ФГОС</w:t>
      </w:r>
      <w:r>
        <w:rPr/>
        <w:tab/>
      </w:r>
      <w:r>
        <w:rPr>
          <w:spacing w:val="-6"/>
        </w:rPr>
        <w:t>ВО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направлению </w:t>
      </w:r>
      <w:r>
        <w:rPr/>
        <w:t>подготовки/специальности 31.08.49 - Терапия.</w:t>
      </w:r>
    </w:p>
    <w:p>
      <w:pPr>
        <w:pStyle w:val="BodyText"/>
        <w:rPr/>
      </w:pPr>
      <w:r>
        <w:rPr/>
      </w:r>
    </w:p>
    <w:p>
      <w:pPr>
        <w:pStyle w:val="BodyText"/>
        <w:spacing w:before="164" w:after="0"/>
        <w:rPr/>
      </w:pPr>
      <w:r>
        <w:rPr/>
      </w:r>
    </w:p>
    <w:p>
      <w:pPr>
        <w:pStyle w:val="BodyText"/>
        <w:spacing w:lineRule="auto" w:line="446"/>
        <w:ind w:left="144" w:right="2282"/>
        <w:rPr/>
      </w:pPr>
      <w:r>
        <w:rPr/>
        <w:t xml:space="preserve">Автор(ы): </w:t>
      </w:r>
      <w:r>
        <w:rPr/>
        <w:t>Боташева Фатима Борисовна, заместитель главного врача.</w:t>
      </w:r>
    </w:p>
    <w:p>
      <w:pPr>
        <w:pStyle w:val="BodyText"/>
        <w:spacing w:before="2" w:after="0"/>
        <w:ind w:left="144" w:right="0"/>
        <w:rPr/>
      </w:pPr>
      <w:r>
        <w:rPr/>
        <w:t>Программа</w:t>
      </w:r>
      <w:r>
        <w:rPr>
          <w:spacing w:val="-6"/>
        </w:rPr>
        <w:t xml:space="preserve"> </w:t>
      </w:r>
      <w:r>
        <w:rPr/>
        <w:t>одобрена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заседании</w:t>
      </w:r>
      <w:r>
        <w:rPr>
          <w:spacing w:val="-5"/>
        </w:rPr>
        <w:t xml:space="preserve"> </w:t>
      </w:r>
      <w:r>
        <w:rPr/>
        <w:t>методической</w:t>
      </w:r>
      <w:r>
        <w:rPr>
          <w:spacing w:val="-5"/>
        </w:rPr>
        <w:t xml:space="preserve"> </w:t>
      </w:r>
      <w:r>
        <w:rPr/>
        <w:t>комиссии</w:t>
      </w:r>
      <w:r>
        <w:rPr>
          <w:spacing w:val="-6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2</w:t>
      </w:r>
      <w:r>
        <w:rPr/>
        <w:t>7</w:t>
      </w:r>
      <w:r>
        <w:rPr/>
        <w:t>.0</w:t>
      </w:r>
      <w:r>
        <w:rPr/>
        <w:t>3</w:t>
      </w:r>
      <w:r>
        <w:rPr/>
        <w:t>.202</w:t>
      </w:r>
      <w:r>
        <w:rPr/>
        <w:t>5</w:t>
      </w:r>
      <w:r>
        <w:rPr/>
        <w:t>г.,</w:t>
      </w:r>
      <w:r>
        <w:rPr>
          <w:spacing w:val="-4"/>
        </w:rPr>
        <w:t xml:space="preserve"> </w:t>
      </w:r>
      <w:r>
        <w:rPr/>
        <w:t>протокол</w:t>
      </w:r>
      <w:r>
        <w:rPr>
          <w:spacing w:val="-4"/>
        </w:rPr>
        <w:t xml:space="preserve"> </w:t>
      </w:r>
      <w:r>
        <w:rPr/>
        <w:t>№</w:t>
      </w:r>
      <w:r>
        <w:rPr>
          <w:spacing w:val="-5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.</w:t>
      </w:r>
    </w:p>
    <w:sectPr>
      <w:type w:val="nextPage"/>
      <w:pgSz w:w="11906" w:h="16838"/>
      <w:pgMar w:left="850" w:right="283" w:gutter="0" w:header="0" w:top="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6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3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6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3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82" w:hanging="239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9" w:hanging="23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8" w:hanging="23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7" w:hanging="23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7" w:hanging="23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6" w:hanging="23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15" w:hanging="23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5" w:hanging="23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4" w:hanging="239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82" w:hanging="239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9" w:hanging="23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8" w:hanging="23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7" w:hanging="23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7" w:hanging="23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6" w:hanging="23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15" w:hanging="23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5" w:hanging="23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4" w:hanging="23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5"/>
      <w:numFmt w:val="decimal"/>
      <w:lvlText w:val="%1"/>
      <w:lvlJc w:val="left"/>
      <w:pPr>
        <w:tabs>
          <w:tab w:val="num" w:pos="0"/>
        </w:tabs>
        <w:ind w:left="144" w:hanging="46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44" w:hanging="46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44" w:hanging="65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6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3" w:hanging="6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6" w:hanging="6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9" w:hanging="6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6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6" w:hanging="65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84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4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2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6" w:hanging="6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3" w:hanging="6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9" w:hanging="6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6" w:hanging="6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3" w:hanging="6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62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ind w:left="18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4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iblio-online.ru/" TargetMode="External"/><Relationship Id="rId3" Type="http://schemas.openxmlformats.org/officeDocument/2006/relationships/hyperlink" Target="http://www.studentlibrary.ru/" TargetMode="External"/><Relationship Id="rId4" Type="http://schemas.openxmlformats.org/officeDocument/2006/relationships/hyperlink" Target="http://e.lanbook.com/" TargetMode="External"/><Relationship Id="rId5" Type="http://schemas.openxmlformats.org/officeDocument/2006/relationships/hyperlink" Target="http://www.znanium.com/" TargetMode="External"/><Relationship Id="rId6" Type="http://schemas.openxmlformats.org/officeDocument/2006/relationships/hyperlink" Target="http://www.rosmedlib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LibreOffice/7.6.5.2$Windows_X86_64 LibreOffice_project/38d5f62f85355c192ef5f1dd47c5c0c0c6d6598b</Application>
  <AppVersion>15.0000</AppVersion>
  <Pages>10</Pages>
  <Words>1823</Words>
  <Characters>13167</Characters>
  <CharactersWithSpaces>14664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2025-04-01T08:28:48Z</dcterms:created>
  <dc:creator>1;OpenTBS 1.9.12</dc:creator>
  <dc:description/>
  <dc:language>ru-RU</dc:language>
  <cp:lastModifiedBy/>
  <dcterms:modified xsi:type="dcterms:W3CDTF">2025-04-01T11:30:09Z</dcterms:modified>
  <cp:revision>1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2025-04-01T00:00:00Z</vt:filetime>
  </property>
  <property fmtid="{D5CDD505-2E9C-101B-9397-08002B2CF9AE}" pid="5" name="Producer">
    <vt:lpwstr>3-Heights(TM) PDF Security Shell 4.8.25.2 (http://www.pdf-tools.com)</vt:lpwstr>
  </property>
</Properties>
</file>