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3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8440 w 3176280"/>
                            <a:gd name="textAreaTop" fmla="*/ 0 h 1800"/>
                            <a:gd name="textAreaBottom" fmla="*/ 432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2525D0%2525252525252525A0%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Диабет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68</w:t>
      </w:r>
      <w:r>
        <w:rPr/>
        <w:t xml:space="preserve"> - </w:t>
      </w:r>
      <w:r>
        <w:rPr>
          <w:rFonts w:cs="Times New Roman" w:ascii="Times New Roman" w:hAnsi="Times New Roman"/>
          <w:spacing w:val="-2"/>
          <w:lang w:val="ru-RU"/>
        </w:rPr>
        <w:t>Урология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left="57" w:right="0"/>
        <w:jc w:val="center"/>
        <w:rPr>
          <w:rFonts w:ascii="Times New Roman" w:hAnsi="Times New Roman" w:cs="Times New Roman"/>
          <w:spacing w:val="-2"/>
          <w:lang w:val="ru-RU"/>
        </w:rPr>
      </w:pPr>
      <w:r>
        <w:rPr>
          <w:rFonts w:cs="Times New Roman"/>
          <w:spacing w:val="-2"/>
          <w:lang w:val="ru-RU"/>
        </w:rPr>
        <w:t>Урология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283" w:right="850" w:gutter="0" w:header="0" w:top="104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  <w:sz w:val="28"/>
        </w:rPr>
        <w:t>2025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год</w:t>
      </w:r>
      <w:r>
        <w:rPr>
          <w:spacing w:val="-13"/>
          <w:sz w:val="28"/>
        </w:rPr>
        <w:t xml:space="preserve"> </w:t>
      </w:r>
    </w:p>
    <w:p>
      <w:pPr>
        <w:pStyle w:val="Normal"/>
        <w:numPr>
          <w:ilvl w:val="0"/>
          <w:numId w:val="19"/>
        </w:numPr>
        <w:spacing w:before="0" w:after="200"/>
        <w:ind w:hanging="240" w:left="240" w:right="0"/>
        <w:jc w:val="both"/>
        <w:rPr>
          <w:rFonts w:ascii="Times New Roman" w:hAnsi="Times New Roman"/>
        </w:rPr>
      </w:pPr>
      <w:r>
        <w:rPr>
          <w:b/>
          <w:sz w:val="24"/>
        </w:rPr>
        <w:t>Место дисциплины в структуре ОПОП</w:t>
      </w:r>
    </w:p>
    <w:p>
      <w:pPr>
        <w:pStyle w:val="Normal"/>
        <w:numPr>
          <w:ilvl w:val="0"/>
          <w:numId w:val="0"/>
        </w:numPr>
        <w:spacing w:lineRule="auto" w:line="252" w:before="0" w:after="558"/>
        <w:ind w:hanging="0" w:left="-5" w:right="0"/>
        <w:rPr>
          <w:rFonts w:ascii="Times New Roman" w:hAnsi="Times New Roman"/>
        </w:rPr>
      </w:pPr>
      <w:r>
        <w:rPr>
          <w:b/>
          <w:sz w:val="24"/>
        </w:rPr>
        <w:t>Дисциплина ФТД.01_Диабет  относится к факультативной части образовательной программы.</w:t>
      </w:r>
    </w:p>
    <w:p>
      <w:pPr>
        <w:pStyle w:val="Normal"/>
        <w:numPr>
          <w:ilvl w:val="0"/>
          <w:numId w:val="19"/>
        </w:numPr>
        <w:spacing w:before="0" w:after="150"/>
        <w:ind w:hanging="240" w:left="240" w:right="0"/>
        <w:jc w:val="both"/>
        <w:rPr>
          <w:rFonts w:ascii="Times New Roman" w:hAnsi="Times New Roman"/>
        </w:rPr>
      </w:pPr>
      <w:r>
        <w:rPr>
          <w:b/>
          <w:spacing w:val="-2"/>
          <w:sz w:val="24"/>
        </w:rPr>
        <w:t xml:space="preserve">Планируемые результаты обучения по дисциплине, соотнесенные с планируемымирезультатами освоения образовательной программы (компетенциями и индикаторами достижения компетенций) </w:t>
      </w:r>
    </w:p>
    <w:p>
      <w:pPr>
        <w:pStyle w:val="BodyText"/>
        <w:spacing w:before="1" w:after="0"/>
        <w:ind w:hanging="0" w:left="0" w:right="0"/>
        <w:jc w:val="left"/>
        <w:rPr>
          <w:b/>
          <w:i/>
          <w:i/>
          <w:spacing w:val="-10"/>
          <w:sz w:val="24"/>
        </w:rPr>
      </w:pPr>
      <w:r>
        <w:rPr>
          <w:b/>
          <w:i/>
          <w:spacing w:val="-10"/>
          <w:sz w:val="24"/>
        </w:rPr>
      </w: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28"/>
        <w:gridCol w:w="5834"/>
      </w:tblGrid>
      <w:tr>
        <w:trPr>
          <w:trHeight w:val="919" w:hRule="atLeast"/>
        </w:trPr>
        <w:tc>
          <w:tcPr>
            <w:tcW w:w="3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firstLine="2" w:left="126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Код и наименование </w:t>
            </w:r>
            <w:r>
              <w:rPr>
                <w:b/>
                <w:spacing w:val="-2"/>
                <w:sz w:val="20"/>
              </w:rPr>
              <w:t xml:space="preserve">компетенции, </w:t>
            </w:r>
            <w:r>
              <w:rPr>
                <w:b/>
                <w:sz w:val="20"/>
              </w:rPr>
              <w:t>индикатора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67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602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дисциплине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(модулю)</w:t>
            </w:r>
          </w:p>
        </w:tc>
      </w:tr>
      <w:tr>
        <w:trPr>
          <w:trHeight w:val="459" w:hRule="atLeast"/>
        </w:trPr>
        <w:tc>
          <w:tcPr>
            <w:tcW w:w="105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8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УК-1.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Способен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критически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системно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анализировать,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определять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возможности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и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z w:val="20"/>
              </w:rPr>
              <w:t>способы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z w:val="20"/>
              </w:rPr>
              <w:t>применения достижения в области медицины и фармации в профессиональном контексте</w:t>
            </w:r>
          </w:p>
        </w:tc>
      </w:tr>
      <w:tr>
        <w:trPr>
          <w:trHeight w:val="964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УК-1.1 Анализирует достижения в области медицины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фармации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8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Методики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обработки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информации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  <w:tab w:val="left" w:pos="2068" w:leader="none"/>
                <w:tab w:val="left" w:pos="3260" w:leader="none"/>
                <w:tab w:val="left" w:pos="3581" w:leader="none"/>
                <w:tab w:val="left" w:pos="4823" w:leader="none"/>
              </w:tabs>
              <w:spacing w:lineRule="auto" w:line="240" w:before="0" w:after="0"/>
              <w:ind w:hanging="0" w:left="108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Актуальные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российские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зарубежные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источники </w:t>
            </w:r>
            <w:r>
              <w:rPr>
                <w:sz w:val="20"/>
              </w:rPr>
              <w:t>информации в сфере диабетологии</w:t>
            </w:r>
          </w:p>
          <w:p>
            <w:pPr>
              <w:pStyle w:val="TableParagraph"/>
              <w:numPr>
                <w:ilvl w:val="0"/>
                <w:numId w:val="18"/>
              </w:numPr>
              <w:tabs>
                <w:tab w:val="clear" w:pos="720"/>
                <w:tab w:val="left" w:pos="816" w:leader="none"/>
              </w:tabs>
              <w:spacing w:lineRule="exact" w:line="231" w:before="0" w:after="0"/>
              <w:ind w:hanging="708" w:left="816" w:right="0"/>
              <w:jc w:val="left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анализа</w:t>
            </w:r>
          </w:p>
        </w:tc>
      </w:tr>
      <w:tr>
        <w:trPr>
          <w:trHeight w:val="947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  <w:tab w:val="left" w:pos="1967" w:leader="none"/>
                <w:tab w:val="left" w:pos="2991" w:leader="none"/>
                <w:tab w:val="left" w:pos="3840" w:leader="none"/>
                <w:tab w:val="left" w:pos="4528" w:leader="none"/>
                <w:tab w:val="left" w:pos="4842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Применять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методики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поиска,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сбора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обработки информации</w:t>
            </w:r>
          </w:p>
          <w:p>
            <w:pPr>
              <w:pStyle w:val="TableParagraph"/>
              <w:numPr>
                <w:ilvl w:val="0"/>
                <w:numId w:val="1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z w:val="20"/>
              </w:rPr>
              <w:t>Осуществлять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критический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анализ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синтез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информации, полученной из разных источников</w:t>
            </w:r>
          </w:p>
        </w:tc>
      </w:tr>
    </w:tbl>
    <w:p>
      <w:pPr>
        <w:sectPr>
          <w:footerReference w:type="default" r:id="rId2"/>
          <w:type w:val="nextPage"/>
          <w:pgSz w:w="11906" w:h="16838"/>
          <w:pgMar w:left="283" w:right="850" w:gutter="0" w:header="0" w:top="1040" w:footer="474" w:bottom="66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474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28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Методами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поиска,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обработки,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и синтеза информации</w:t>
            </w:r>
          </w:p>
        </w:tc>
      </w:tr>
      <w:tr>
        <w:trPr>
          <w:trHeight w:val="475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УК-1.2 Оценивает возможности и способы применения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достижений в области медицины и фармации в </w:t>
            </w:r>
            <w:r>
              <w:rPr>
                <w:spacing w:val="-2"/>
                <w:sz w:val="20"/>
              </w:rPr>
              <w:t>профессиональном контексте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16" w:leader="none"/>
              </w:tabs>
              <w:spacing w:lineRule="exact" w:line="230"/>
              <w:ind w:left="108" w:right="103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  <w:t>Методики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разработки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стратегии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действий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выявления и решения проблемной ситуации</w:t>
            </w:r>
          </w:p>
        </w:tc>
      </w:tr>
      <w:tr>
        <w:trPr>
          <w:trHeight w:val="94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left"/>
              <w:rPr>
                <w:sz w:val="20"/>
              </w:rPr>
            </w:pPr>
            <w:r>
              <w:rPr>
                <w:sz w:val="20"/>
              </w:rPr>
              <w:t>Применять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методы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21"/>
                <w:sz w:val="20"/>
              </w:rPr>
              <w:t xml:space="preserve"> </w:t>
            </w:r>
            <w:r>
              <w:rPr>
                <w:sz w:val="20"/>
              </w:rPr>
              <w:t>подхода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>критического анализа проблемных ситуаций</w:t>
            </w:r>
          </w:p>
          <w:p>
            <w:pPr>
              <w:pStyle w:val="TableParagraph"/>
              <w:numPr>
                <w:ilvl w:val="0"/>
                <w:numId w:val="16"/>
              </w:numPr>
              <w:tabs>
                <w:tab w:val="clear" w:pos="720"/>
                <w:tab w:val="left" w:pos="816" w:leader="none"/>
                <w:tab w:val="left" w:pos="2401" w:leader="none"/>
                <w:tab w:val="left" w:pos="3629" w:leader="none"/>
                <w:tab w:val="left" w:pos="4807" w:leader="none"/>
              </w:tabs>
              <w:spacing w:lineRule="exact" w:line="23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Разрабатывать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стратегию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действий,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принимать </w:t>
            </w:r>
            <w:r>
              <w:rPr>
                <w:sz w:val="20"/>
              </w:rPr>
              <w:t>конкретные решения для ее реализации</w:t>
            </w:r>
          </w:p>
        </w:tc>
      </w:tr>
      <w:tr>
        <w:trPr>
          <w:trHeight w:val="947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left"/>
              <w:rPr>
                <w:sz w:val="20"/>
              </w:rPr>
            </w:pPr>
            <w:r>
              <w:rPr>
                <w:sz w:val="20"/>
              </w:rPr>
              <w:t>Методологией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системного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критического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проблемных ситуаций</w:t>
            </w:r>
          </w:p>
          <w:p>
            <w:pPr>
              <w:pStyle w:val="TableParagraph"/>
              <w:numPr>
                <w:ilvl w:val="0"/>
                <w:numId w:val="15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2"/>
              <w:jc w:val="left"/>
              <w:rPr>
                <w:sz w:val="20"/>
              </w:rPr>
            </w:pPr>
            <w:r>
              <w:rPr>
                <w:sz w:val="20"/>
              </w:rPr>
              <w:t>Методиками постановки цели, определения способов ее достижения, разработки стратегий действий</w:t>
            </w:r>
          </w:p>
        </w:tc>
      </w:tr>
      <w:tr>
        <w:trPr>
          <w:trHeight w:val="460" w:hRule="atLeast"/>
        </w:trPr>
        <w:tc>
          <w:tcPr>
            <w:tcW w:w="10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0"/>
              <w:ind w:left="107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ПК-1. Способен к оказанию медицинской помощи населению в условиях стационара и дневного</w:t>
            </w:r>
            <w:r>
              <w:rPr>
                <w:b/>
                <w:spacing w:val="4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стационара</w:t>
            </w:r>
          </w:p>
        </w:tc>
      </w:tr>
      <w:tr>
        <w:trPr>
          <w:trHeight w:val="8480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49"/>
              <w:rPr>
                <w:sz w:val="20"/>
              </w:rPr>
            </w:pPr>
            <w:r>
              <w:rPr>
                <w:sz w:val="20"/>
              </w:rPr>
              <w:t>ПК-1.1 Проводит диагностику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заболеваний и (или) состояний пациентов с целью установления диагноза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Порядок оказания медицинской помощи пациентам с сахарным диабетом по профилю «терапия»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Клинические рекомендации по вопросам оказания медицинской помощи пациентам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Анатомо-физиологические и возрастно-половые особенности внутренних органов организма человека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регуляции и саморегуляции функциональных систем организма человека в норме 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2"/>
              <w:jc w:val="both"/>
              <w:rPr>
                <w:sz w:val="20"/>
              </w:rPr>
            </w:pPr>
            <w:r>
              <w:rPr>
                <w:sz w:val="20"/>
              </w:rPr>
              <w:t>Методика сбора жалоб, анамнеза болезни и жизни у 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законного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Методика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Методы лабораторной и инструментальной диагностики при сахарном диабете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Методики клинического обследования пациентов, включая медицинские показания и противопоказания к использованию лабораторной, инструментальной диагностики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Клиническая картина сахарного диабета, особенности клинической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картины,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течения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в пожилом, старческом возрасте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Клиническая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особенности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течения,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осложнений сахарного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коморбидных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(полиморбидных)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состояний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 взрослого населения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  <w:tab w:val="left" w:pos="1616" w:leader="none"/>
                <w:tab w:val="left" w:pos="3168" w:leader="none"/>
                <w:tab w:val="left" w:pos="49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Теория и методология диагноза, структуры, основных </w:t>
            </w:r>
            <w:r>
              <w:rPr>
                <w:spacing w:val="-2"/>
                <w:sz w:val="20"/>
              </w:rPr>
              <w:t>принципов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построения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клинического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диагноза: </w:t>
            </w:r>
            <w:r>
              <w:rPr>
                <w:sz w:val="20"/>
              </w:rPr>
              <w:t>симптоматического, синдромального, нозологического, метода дифференциального диагноза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Установка диагноза с учетом действующей международной статической классификацией болезней и проблем, связанных со здоровьем (МБК) и его обоснование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с сахарным диабетом к врачам- специалистам</w:t>
            </w:r>
          </w:p>
          <w:p>
            <w:pPr>
              <w:pStyle w:val="TableParagraph"/>
              <w:numPr>
                <w:ilvl w:val="0"/>
                <w:numId w:val="14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Медицинские показания для направления пациента для оказания медицинской помощи в стационарных условиях или условиях дневного стационара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Осуществлять сбор жалоб, анамнеза жизни, анамнеза болезни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и анализировать информацию, полученную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(или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его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Проводить физикальное обследование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87" w:leader="none"/>
                <w:tab w:val="left" w:pos="453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физикального </w:t>
            </w:r>
            <w:r>
              <w:rPr>
                <w:sz w:val="20"/>
              </w:rPr>
              <w:t>обследования пациентов (осмотр, пальпация, перкуссия, аускультация и другие методы)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085" w:leader="none"/>
                <w:tab w:val="left" w:pos="3411" w:leader="none"/>
                <w:tab w:val="left" w:pos="4341" w:leader="none"/>
                <w:tab w:val="left" w:pos="5619" w:leader="none"/>
              </w:tabs>
              <w:spacing w:lineRule="auto" w:line="235" w:before="0" w:after="0"/>
              <w:ind w:hanging="0" w:left="108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Определять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очередность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объема,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последовательности диагностических мероприятий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left"/>
              <w:rPr>
                <w:sz w:val="20"/>
              </w:rPr>
            </w:pPr>
            <w:r>
              <w:rPr>
                <w:sz w:val="20"/>
              </w:rPr>
              <w:t>Обосновывать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необходимость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объем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лабораторного, инструментального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обследования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169" w:leader="none"/>
                <w:tab w:val="left" w:pos="4037" w:leader="none"/>
                <w:tab w:val="left" w:pos="5617" w:leader="none"/>
              </w:tabs>
              <w:spacing w:lineRule="auto" w:line="240" w:before="0" w:after="0"/>
              <w:ind w:hanging="0" w:left="108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Проводить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диагностические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манипуляции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 xml:space="preserve"> интерпретировать полученные результаты: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563" w:leader="none"/>
              </w:tabs>
              <w:spacing w:lineRule="auto" w:line="240" w:before="0" w:after="0"/>
              <w:ind w:hanging="0" w:left="338" w:right="99"/>
              <w:jc w:val="left"/>
              <w:rPr>
                <w:sz w:val="20"/>
              </w:rPr>
            </w:pPr>
            <w:r>
              <w:rPr>
                <w:sz w:val="20"/>
              </w:rPr>
              <w:t>измерение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артериального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периферических </w:t>
            </w:r>
            <w:r>
              <w:rPr>
                <w:spacing w:val="-2"/>
                <w:sz w:val="20"/>
              </w:rPr>
              <w:t>артериях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exact" w:line="228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z w:val="20"/>
              </w:rPr>
              <w:t>исследование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уровня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глюкозы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крови</w:t>
            </w:r>
          </w:p>
          <w:p>
            <w:pPr>
              <w:pStyle w:val="TableParagraph"/>
              <w:numPr>
                <w:ilvl w:val="1"/>
                <w:numId w:val="13"/>
              </w:numPr>
              <w:tabs>
                <w:tab w:val="clear" w:pos="720"/>
                <w:tab w:val="left" w:pos="452" w:leader="none"/>
              </w:tabs>
              <w:spacing w:lineRule="auto" w:line="240" w:before="0" w:after="0"/>
              <w:ind w:hanging="114" w:left="452" w:right="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определение</w:t>
            </w:r>
            <w:r>
              <w:rPr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лодыжечно-плечевого</w:t>
            </w:r>
            <w:r>
              <w:rPr>
                <w:spacing w:val="1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индекса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  <w:tab w:val="left" w:pos="2953" w:leader="none"/>
                <w:tab w:val="left" w:pos="4469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Интерпретировать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результаты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лабораторного </w:t>
            </w:r>
            <w:r>
              <w:rPr>
                <w:sz w:val="20"/>
              </w:rPr>
              <w:t>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Интерпретировать результаты инструментального обследования пациентов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Обосновывать направление пациента с сахарным диабетом к врачам-специалистам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Интерпретировать заключения, полученные от врачей- </w:t>
            </w:r>
            <w:r>
              <w:rPr>
                <w:spacing w:val="-2"/>
                <w:sz w:val="20"/>
              </w:rPr>
              <w:t>специалистов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Оценивать тяжесть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Устанавливать диагноз с учетом МКБ пациента с заболеванием и (или) состоянием по профилю «терапия»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Проводить дифференциальную диагностику типов сахарного диабета, используя алгоритм постановки диагноза (основного, сопутствующего и осложнений) с учетом 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Определять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медицинские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скорой, в том числе скорой специализированной,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Определять медицинские показания направления пациента для оказания медицинской помощи в стационарных условиях или условиях дневного стационара, оказывающих специализированную</w:t>
            </w:r>
            <w:r>
              <w:rPr>
                <w:spacing w:val="60"/>
                <w:sz w:val="20"/>
              </w:rPr>
              <w:t xml:space="preserve">  </w:t>
            </w:r>
            <w:r>
              <w:rPr>
                <w:sz w:val="20"/>
              </w:rPr>
              <w:t>медицинскую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z w:val="20"/>
              </w:rPr>
              <w:t>помощь</w:t>
            </w:r>
            <w:r>
              <w:rPr>
                <w:spacing w:val="62"/>
                <w:sz w:val="20"/>
              </w:rPr>
              <w:t xml:space="preserve">  </w:t>
            </w:r>
            <w:r>
              <w:rPr>
                <w:sz w:val="20"/>
              </w:rPr>
              <w:t>пациентам</w:t>
            </w:r>
            <w:r>
              <w:rPr>
                <w:spacing w:val="61"/>
                <w:sz w:val="20"/>
              </w:rPr>
              <w:t xml:space="preserve">  </w:t>
            </w:r>
            <w:r>
              <w:rPr>
                <w:spacing w:val="-10"/>
                <w:sz w:val="20"/>
              </w:rPr>
              <w:t>с</w:t>
            </w:r>
          </w:p>
          <w:p>
            <w:pPr>
              <w:pStyle w:val="TableParagraph"/>
              <w:numPr>
                <w:ilvl w:val="0"/>
                <w:numId w:val="13"/>
              </w:numPr>
              <w:spacing w:lineRule="exact" w:line="215"/>
              <w:ind w:hanging="708"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сахарным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диабетом</w:t>
            </w:r>
          </w:p>
        </w:tc>
      </w:tr>
      <w:tr>
        <w:trPr>
          <w:trHeight w:val="2589" w:hRule="atLeast"/>
        </w:trPr>
        <w:tc>
          <w:tcPr>
            <w:tcW w:w="37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z w:val="20"/>
              </w:rPr>
              <w:t>Владеть</w:t>
            </w:r>
          </w:p>
        </w:tc>
        <w:tc>
          <w:tcPr>
            <w:tcW w:w="58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сбора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жалоб,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болезни,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анамнеза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жизни у пациента с сахарным диабетом (или его законного </w:t>
            </w:r>
            <w:r>
              <w:rPr>
                <w:spacing w:val="-2"/>
                <w:sz w:val="20"/>
              </w:rPr>
              <w:t>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анализа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информации,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полученной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от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(или его законного представителя)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физикального обследования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интерпретации и анализа результатов осмотра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тяжести заболевания и (или) состояния пациента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диагностических признаков и симптомов сахарного диабета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формулирования предварительного диагноза и составление плана проведения лабораторных и инструментальных исследований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Навыком направления пациента с сахарным диабетом на лабораторные и инструментальные обследования при наличии медицинских показаний с учетом противопоказаний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/>
              <w:t xml:space="preserve">Навыком направления пациента с сахарным диабетом к врачам-специалистам при наличии медицинских показаний с учетом противопоказаний в соответствии с порядками оказания </w:t>
            </w:r>
            <w:r>
              <w:rPr>
                <w:sz w:val="20"/>
              </w:rPr>
              <w:t>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Навыком проведения дифференциальной диагностики сахарным диабетом, используя алгоритм постановки диагноза (основного, сопутствующего и осложнений) с учетом действующей Международной статистической классификации болезней и проблем, связанных со здоровьем (далее - МКБ)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44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установки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диагноза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учетом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МКБ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для направления пациента для оказания медицинской помощи в стационарных условиях или условиях дневного стационара, оказывающих специализированную медицинскую помощь пациентам с сахарным диабетом</w:t>
            </w:r>
          </w:p>
          <w:p>
            <w:pPr>
              <w:pStyle w:val="TableParagraph"/>
              <w:numPr>
                <w:ilvl w:val="0"/>
                <w:numId w:val="13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 xml:space="preserve">Навыком определения медицинских показаний к оказанию высокотехнологичной медицинской помощи врачом- </w:t>
            </w:r>
            <w:r>
              <w:rPr>
                <w:spacing w:val="-2"/>
                <w:sz w:val="20"/>
              </w:rPr>
              <w:t>терапевтом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60" w:type="dxa"/>
        <w:jc w:val="left"/>
        <w:tblInd w:w="20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98"/>
        <w:gridCol w:w="917"/>
        <w:gridCol w:w="5845"/>
      </w:tblGrid>
      <w:tr>
        <w:trPr>
          <w:trHeight w:val="3736" w:hRule="atLeast"/>
        </w:trPr>
        <w:tc>
          <w:tcPr>
            <w:tcW w:w="37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214"/>
              <w:rPr>
                <w:sz w:val="20"/>
              </w:rPr>
            </w:pPr>
            <w:r>
              <w:rPr>
                <w:sz w:val="20"/>
              </w:rPr>
              <w:t>ПК-1.2 Назначает лечение пациентам с заболеваниями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(или) состояниями и контролирует его эффективность и </w:t>
            </w:r>
            <w:r>
              <w:rPr>
                <w:spacing w:val="-2"/>
                <w:sz w:val="20"/>
              </w:rPr>
              <w:t>безопасность</w:t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Методы назначения лекарственных препаратов, медицинские показания (и противопоказания) к применению медицинских изделий при заболеваниях и (или) состояниях у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 xml:space="preserve">Механизм действия лекарственных препаратов, медицинских изделий, применяемых при сахарном диабете, медицинские показания и медицинские противопоказания к назначению; возможные осложнения, побочные действия, </w:t>
            </w:r>
            <w:r>
              <w:rPr>
                <w:spacing w:val="-2"/>
                <w:sz w:val="20"/>
              </w:rPr>
              <w:t>нежелательные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реакции,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том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числе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серьезные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непредвиденные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Методы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немедикаментозной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терапии,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лечебного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питания пациента с сахарным диабетом в соответствии с порядками оказания медицинской помощи, клиническими рекомендациями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708" w:left="816" w:right="0"/>
              <w:jc w:val="both"/>
              <w:rPr>
                <w:sz w:val="20"/>
              </w:rPr>
            </w:pPr>
            <w:r>
              <w:rPr>
                <w:sz w:val="20"/>
              </w:rPr>
              <w:t>Порядок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паллиативной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помощи</w:t>
            </w:r>
          </w:p>
        </w:tc>
      </w:tr>
      <w:tr>
        <w:trPr>
          <w:trHeight w:val="6770" w:hRule="atLeast"/>
        </w:trPr>
        <w:tc>
          <w:tcPr>
            <w:tcW w:w="379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  <w:tab w:val="left" w:pos="3649" w:leader="none"/>
              </w:tabs>
              <w:spacing w:lineRule="auto" w:line="240" w:before="0" w:after="0"/>
              <w:ind w:hanging="0" w:left="108" w:right="100"/>
              <w:jc w:val="both"/>
              <w:rPr>
                <w:sz w:val="20"/>
              </w:rPr>
            </w:pPr>
            <w:r>
              <w:rPr>
                <w:sz w:val="20"/>
              </w:rPr>
              <w:t>Составлять и обосновывать план лечения пациента с сахарным диабетом с учетом диагноза, возраста пациента, клинической картины заболевания и (или) состояния в соответствии с порядками оказания медицинской помощи, клиническими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  <w:tab/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Назначать лекарственные препараты, изделия медицинского назначения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Назначать немедикаментозное лечение и лечебное питание пациенту с сахарным диабетом с учетом диагноза, возраста и клинической картины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Анализировать фармакологическое действие и взаимодействие лекарственных препаратов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применения лекарственных препаратов и медицинских изделий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Оценивать эффективность и безопасность немедикаментозной терапии, лечебного питания у пациента с сахарным диабетом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Направлять пациента с сахарным диабетом для оказания специализированной медицинской помощи в условиях стационара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3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z w:val="20"/>
              </w:rPr>
              <w:t>стационара,</w:t>
            </w:r>
            <w:r>
              <w:rPr>
                <w:spacing w:val="3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3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наличии</w:t>
            </w:r>
          </w:p>
          <w:p>
            <w:pPr>
              <w:pStyle w:val="TableParagraph"/>
              <w:spacing w:lineRule="exact" w:line="215"/>
              <w:ind w:left="108" w:right="0"/>
              <w:jc w:val="both"/>
              <w:rPr>
                <w:sz w:val="20"/>
              </w:rPr>
            </w:pPr>
            <w:r>
              <w:rPr>
                <w:sz w:val="20"/>
              </w:rPr>
              <w:t>медицинских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показаний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в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z w:val="20"/>
              </w:rPr>
              <w:t>соответствии</w:t>
            </w:r>
            <w:r>
              <w:rPr>
                <w:spacing w:val="43"/>
                <w:sz w:val="20"/>
              </w:rPr>
              <w:t xml:space="preserve">  </w:t>
            </w:r>
            <w:r>
              <w:rPr>
                <w:sz w:val="20"/>
              </w:rPr>
              <w:t>с</w:t>
            </w:r>
            <w:r>
              <w:rPr>
                <w:spacing w:val="44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действующими порядками</w:t>
              <w:tab/>
              <w:t>оказания</w:t>
              <w:tab/>
              <w:t>медицинской</w:t>
              <w:tab/>
              <w:t>помощи,</w:t>
              <w:tab/>
              <w:t>клиническими рекомендациями с учетом стандартов медицинской помощи</w:t>
            </w:r>
          </w:p>
        </w:tc>
      </w:tr>
    </w:tbl>
    <w:p>
      <w:pPr>
        <w:pStyle w:val="TableParagraph"/>
        <w:spacing w:lineRule="exact" w:line="215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546" w:type="dxa"/>
        <w:jc w:val="left"/>
        <w:tblInd w:w="21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3781"/>
        <w:gridCol w:w="920"/>
        <w:gridCol w:w="5845"/>
      </w:tblGrid>
      <w:tr>
        <w:trPr>
          <w:trHeight w:val="7935" w:hRule="atLeast"/>
        </w:trPr>
        <w:tc>
          <w:tcPr>
            <w:tcW w:w="3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разработки плана лечения пациента с учетом клинической картины сахарного диабета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лекарственных препаратов, медицинских изделий с учетом клинической картины сахарного диабета в соответствии с порядками оказания медицинской помощи, клиническими рекомендациями,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4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немедикаментозной терапии, лечебного питания с учетом клинической картины сахарного диабета и факторов риска его развития в соответствии с порядками оказания медицинской помощи, клиническими рекомендациями 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применения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лекарственных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препаратов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изделий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оценки эффективности и безопасности немедикаментозной терапии, лечебного питания у пациентов с сахарным диабетом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 оказания специализированной медицинской помощи, в стационарных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или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условиях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дневного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стационара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при наличии медицинских показаний в соответствии с порядками 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помощи,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клиническими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рекомендациями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учетом стандартов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выявления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медицинских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показаний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оказанию медицинской помощи в экстренной и неотложной формах, при невозможности ее оказания в условиях медицинской организации, в которой находится пациент, безотлагательная доставка пациента, в том числе бригадой скорой медицинской помощи,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медицинскую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организацию,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имеющую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своем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составе специализированные отделения, для оказания необходимой медицинской помощи</w:t>
            </w:r>
          </w:p>
          <w:p>
            <w:pPr>
              <w:pStyle w:val="TableParagraph"/>
              <w:numPr>
                <w:ilvl w:val="0"/>
                <w:numId w:val="10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Навыком определения медицинских показаний к оказанию высокотехнологичной медицинской помощи</w:t>
            </w:r>
          </w:p>
        </w:tc>
      </w:tr>
      <w:tr>
        <w:trPr>
          <w:trHeight w:val="1408" w:hRule="atLeast"/>
        </w:trPr>
        <w:tc>
          <w:tcPr>
            <w:tcW w:w="37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7" w:right="118"/>
              <w:rPr>
                <w:sz w:val="20"/>
              </w:rPr>
            </w:pPr>
            <w:r>
              <w:rPr>
                <w:sz w:val="20"/>
              </w:rPr>
              <w:t>ПК-1.5 Проводит мероприятия по профилактике и формированию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здорового образа жизни и </w:t>
            </w:r>
            <w:r>
              <w:rPr>
                <w:spacing w:val="-2"/>
                <w:sz w:val="20"/>
              </w:rPr>
              <w:t xml:space="preserve">санитарно- гигиеническому </w:t>
            </w:r>
            <w:r>
              <w:rPr>
                <w:sz w:val="20"/>
              </w:rPr>
              <w:t>просвещению населения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Знать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6"/>
              <w:jc w:val="both"/>
              <w:rPr>
                <w:sz w:val="20"/>
              </w:rPr>
            </w:pPr>
            <w:r>
              <w:rPr>
                <w:sz w:val="20"/>
              </w:rPr>
              <w:t>Формы и методы санитарно-просветительной работы по формированию элементов здорового образа жизни, в том числе программ оптимизации физической 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9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8"/>
              <w:jc w:val="both"/>
              <w:rPr>
                <w:sz w:val="20"/>
              </w:rPr>
            </w:pPr>
            <w:r>
              <w:rPr>
                <w:sz w:val="20"/>
              </w:rPr>
              <w:t>Принципы применения специфической и неспецифической профилактики сахарного диабета</w:t>
            </w:r>
          </w:p>
        </w:tc>
      </w:tr>
      <w:tr>
        <w:trPr>
          <w:trHeight w:val="2589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5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Уметь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35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Проводить специфическую и неспецифическую профилактику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Определять медицинские показания для направления к </w:t>
            </w:r>
            <w:r>
              <w:rPr>
                <w:spacing w:val="-2"/>
                <w:sz w:val="20"/>
              </w:rPr>
              <w:t>врачу-специалисту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Назначать профилактические мероприятия пациентам с учетом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факторов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риска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предупреждения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раннего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выявления сахарного диабета</w:t>
            </w:r>
          </w:p>
          <w:p>
            <w:pPr>
              <w:pStyle w:val="TableParagraph"/>
              <w:numPr>
                <w:ilvl w:val="0"/>
                <w:numId w:val="8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97"/>
              <w:jc w:val="both"/>
              <w:rPr>
                <w:sz w:val="20"/>
              </w:rPr>
            </w:pPr>
            <w:r>
              <w:rPr>
                <w:sz w:val="20"/>
              </w:rPr>
              <w:t>Разрабатывать и реализовывать программы формирования здорового образа жизни, в том числе программы оптимизации физической активности, рационального питания, нормализации индекса массы тела</w:t>
            </w:r>
          </w:p>
        </w:tc>
      </w:tr>
      <w:tr>
        <w:trPr>
          <w:trHeight w:val="1883" w:hRule="atLeast"/>
        </w:trPr>
        <w:tc>
          <w:tcPr>
            <w:tcW w:w="3781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108" w:right="0"/>
              <w:rPr>
                <w:sz w:val="20"/>
              </w:rPr>
            </w:pPr>
            <w:r>
              <w:rPr>
                <w:spacing w:val="-2"/>
                <w:sz w:val="20"/>
              </w:rPr>
              <w:t>Владеть</w:t>
            </w:r>
          </w:p>
        </w:tc>
        <w:tc>
          <w:tcPr>
            <w:tcW w:w="5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Навыком организации и осуществления профилактики сахарного диабета 2 типа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auto" w:line="240" w:before="0" w:after="0"/>
              <w:ind w:hanging="0" w:left="108" w:right="99"/>
              <w:jc w:val="both"/>
              <w:rPr>
                <w:sz w:val="20"/>
              </w:rPr>
            </w:pPr>
            <w:r>
              <w:rPr>
                <w:sz w:val="20"/>
              </w:rPr>
              <w:t>Навыком формирования программ здорового образа жизни,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включая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программы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оптимизации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физической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активности, рационального питания, нормализации индекса массы тела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sz w:val="20"/>
              </w:rPr>
              <w:t>Навыком назначения профилактических мероприятий пациентам с учетом факторов риска в соответствии с действующими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порядками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>оказания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медицинской</w:t>
            </w:r>
            <w:r>
              <w:rPr>
                <w:spacing w:val="80"/>
                <w:w w:val="150"/>
                <w:sz w:val="20"/>
              </w:rPr>
              <w:t xml:space="preserve"> </w:t>
            </w:r>
            <w:r>
              <w:rPr>
                <w:sz w:val="20"/>
              </w:rPr>
              <w:t xml:space="preserve">помощи, </w:t>
            </w:r>
            <w:r>
              <w:rPr>
                <w:spacing w:val="-2"/>
                <w:sz w:val="20"/>
              </w:rPr>
              <w:t>клиническими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рекомендациями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учетом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стандартов </w:t>
            </w:r>
            <w:r>
              <w:rPr>
                <w:sz w:val="20"/>
              </w:rPr>
              <w:t>медицинской помощи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val="clear" w:pos="720"/>
                <w:tab w:val="left" w:pos="816" w:leader="none"/>
              </w:tabs>
              <w:spacing w:lineRule="exact" w:line="230" w:before="0" w:after="0"/>
              <w:ind w:hanging="0" w:left="108" w:right="101"/>
              <w:jc w:val="both"/>
              <w:rPr>
                <w:sz w:val="20"/>
              </w:rPr>
            </w:pPr>
            <w:r>
              <w:rPr>
                <w:rFonts w:ascii="Symbol" w:hAnsi="Symbol"/>
                <w:spacing w:val="-10"/>
                <w:sz w:val="20"/>
              </w:rPr>
              <w:t>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Навыком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проведения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контроля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диспансерного </w:t>
            </w:r>
            <w:r>
              <w:rPr>
                <w:sz w:val="20"/>
              </w:rPr>
              <w:t>наблюдения пациентов с сахарным диабетом</w:t>
            </w:r>
          </w:p>
        </w:tc>
      </w:tr>
    </w:tbl>
    <w:p>
      <w:pPr>
        <w:pStyle w:val="TableParagraph"/>
        <w:spacing w:lineRule="exact" w:line="230" w:before="0" w:after="0"/>
        <w:jc w:val="both"/>
        <w:rPr>
          <w:sz w:val="20"/>
        </w:rPr>
      </w:pPr>
      <w:r>
        <w:rPr>
          <w:sz w:val="20"/>
        </w:rPr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375" w:leader="none"/>
        </w:tabs>
        <w:spacing w:lineRule="auto" w:line="240" w:before="213" w:after="0"/>
        <w:ind w:hanging="355" w:left="3375" w:right="0"/>
        <w:jc w:val="left"/>
        <w:rPr/>
      </w:pPr>
      <w:r>
        <w:rPr>
          <w:spacing w:val="-2"/>
        </w:rPr>
        <w:t>Трудоемкость дисциплины</w:t>
      </w:r>
    </w:p>
    <w:p>
      <w:pPr>
        <w:pStyle w:val="Normal"/>
        <w:spacing w:before="194" w:after="9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</w:r>
    </w:p>
    <w:tbl>
      <w:tblPr>
        <w:tblW w:w="10362" w:type="dxa"/>
        <w:jc w:val="left"/>
        <w:tblInd w:w="244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3514"/>
        <w:gridCol w:w="1992"/>
        <w:gridCol w:w="1580"/>
        <w:gridCol w:w="1172"/>
        <w:gridCol w:w="692"/>
        <w:gridCol w:w="708"/>
        <w:gridCol w:w="703"/>
      </w:tblGrid>
      <w:tr>
        <w:trPr>
          <w:trHeight w:val="251" w:hRule="atLeast"/>
        </w:trPr>
        <w:tc>
          <w:tcPr>
            <w:tcW w:w="55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88" w:after="0"/>
              <w:ind w:left="153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Виды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z w:val="22"/>
              </w:rPr>
              <w:t>учебной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работы</w:t>
            </w:r>
          </w:p>
        </w:tc>
        <w:tc>
          <w:tcPr>
            <w:tcW w:w="158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1" w:after="0"/>
              <w:ind w:hanging="111" w:left="368" w:right="249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 xml:space="preserve">Всего, </w:t>
            </w:r>
            <w:r>
              <w:rPr>
                <w:b/>
                <w:spacing w:val="-4"/>
                <w:sz w:val="22"/>
              </w:rPr>
              <w:t>час.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296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Объем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полугодиям</w:t>
            </w:r>
          </w:p>
        </w:tc>
      </w:tr>
      <w:tr>
        <w:trPr>
          <w:trHeight w:val="364" w:hRule="atLeast"/>
        </w:trPr>
        <w:tc>
          <w:tcPr>
            <w:tcW w:w="5506" w:type="dxa"/>
            <w:gridSpan w:val="2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80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3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1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0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6" w:after="0"/>
              <w:ind w:left="4" w:right="2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3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56" w:after="0"/>
              <w:ind w:left="0" w:right="6"/>
              <w:jc w:val="center"/>
              <w:rPr>
                <w:b/>
                <w:sz w:val="22"/>
              </w:rPr>
            </w:pPr>
            <w:r>
              <w:rPr>
                <w:b/>
                <w:spacing w:val="-10"/>
                <w:sz w:val="22"/>
              </w:rPr>
              <w:t>4</w:t>
            </w:r>
          </w:p>
        </w:tc>
      </w:tr>
      <w:tr>
        <w:trPr>
          <w:trHeight w:val="757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1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Контактная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работа</w:t>
            </w:r>
            <w:r>
              <w:rPr>
                <w:b/>
                <w:spacing w:val="-8"/>
                <w:sz w:val="22"/>
              </w:rPr>
              <w:t xml:space="preserve"> </w:t>
            </w:r>
            <w:r>
              <w:rPr>
                <w:b/>
                <w:sz w:val="22"/>
              </w:rPr>
              <w:t>обучающегося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54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преподавателем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по</w:t>
            </w:r>
            <w:r>
              <w:rPr>
                <w:b/>
                <w:spacing w:val="-11"/>
                <w:sz w:val="22"/>
              </w:rPr>
              <w:t xml:space="preserve"> </w:t>
            </w:r>
            <w:r>
              <w:rPr>
                <w:b/>
                <w:sz w:val="22"/>
              </w:rPr>
              <w:t>видам</w:t>
            </w:r>
            <w:r>
              <w:rPr>
                <w:b/>
                <w:spacing w:val="-9"/>
                <w:sz w:val="22"/>
              </w:rPr>
              <w:t xml:space="preserve"> </w:t>
            </w:r>
            <w:r>
              <w:rPr>
                <w:b/>
                <w:sz w:val="22"/>
              </w:rPr>
              <w:t>учебных</w:t>
            </w:r>
            <w:r>
              <w:rPr>
                <w:b/>
                <w:spacing w:val="-10"/>
                <w:sz w:val="22"/>
              </w:rPr>
              <w:t xml:space="preserve"> </w:t>
            </w:r>
            <w:r>
              <w:rPr>
                <w:b/>
                <w:sz w:val="22"/>
              </w:rPr>
              <w:t>занятий (Контакт. раб.):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5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5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107" w:right="0"/>
              <w:rPr>
                <w:sz w:val="22"/>
              </w:rPr>
            </w:pPr>
            <w:r>
              <w:rPr>
                <w:sz w:val="22"/>
              </w:rPr>
              <w:t>Лекционное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(Л)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3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3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3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107" w:right="0"/>
              <w:rPr>
                <w:sz w:val="22"/>
              </w:rPr>
            </w:pPr>
            <w:r>
              <w:rPr>
                <w:sz w:val="22"/>
              </w:rPr>
              <w:t>Семинарское/практическое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z w:val="22"/>
              </w:rPr>
              <w:t>занятие</w:t>
            </w:r>
            <w:r>
              <w:rPr>
                <w:spacing w:val="-11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(СПЗ)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32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4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4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52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107" w:right="0"/>
              <w:rPr>
                <w:sz w:val="22"/>
              </w:rPr>
            </w:pPr>
            <w:r>
              <w:rPr>
                <w:sz w:val="22"/>
              </w:rPr>
              <w:t>Консультации</w:t>
            </w:r>
            <w:r>
              <w:rPr>
                <w:spacing w:val="-10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(К)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9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2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2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sz w:val="22"/>
              </w:rPr>
              <w:t>Самостоятельная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работа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обучающегося,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том</w:t>
            </w:r>
            <w:r>
              <w:rPr>
                <w:spacing w:val="-4"/>
                <w:sz w:val="22"/>
              </w:rPr>
              <w:t xml:space="preserve"> числе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подготовка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к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промежуточной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аттестации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4"/>
                <w:sz w:val="22"/>
              </w:rPr>
              <w:t>(СР)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7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505" w:hRule="atLeast"/>
        </w:trPr>
        <w:tc>
          <w:tcPr>
            <w:tcW w:w="550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8"/>
              <w:ind w:left="107" w:right="0"/>
              <w:rPr>
                <w:sz w:val="22"/>
              </w:rPr>
            </w:pPr>
            <w:r>
              <w:rPr>
                <w:b/>
                <w:sz w:val="22"/>
              </w:rPr>
              <w:t>Вид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промежуточной</w:t>
            </w:r>
            <w:r>
              <w:rPr>
                <w:b/>
                <w:spacing w:val="-5"/>
                <w:sz w:val="22"/>
              </w:rPr>
              <w:t xml:space="preserve"> </w:t>
            </w:r>
            <w:r>
              <w:rPr>
                <w:b/>
                <w:sz w:val="22"/>
              </w:rPr>
              <w:t>аттестации:</w:t>
            </w:r>
            <w:r>
              <w:rPr>
                <w:b/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(З),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Зачет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10"/>
                <w:sz w:val="22"/>
              </w:rPr>
              <w:t>с</w:t>
            </w:r>
          </w:p>
          <w:p>
            <w:pPr>
              <w:pStyle w:val="TableParagraph"/>
              <w:spacing w:lineRule="exact" w:line="237"/>
              <w:ind w:left="107" w:right="0"/>
              <w:rPr>
                <w:sz w:val="22"/>
              </w:rPr>
            </w:pPr>
            <w:r>
              <w:rPr>
                <w:sz w:val="22"/>
              </w:rPr>
              <w:t>оценкой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z w:val="22"/>
              </w:rPr>
              <w:t>(ЗО),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Экзамен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pacing w:val="-5"/>
                <w:sz w:val="22"/>
              </w:rPr>
              <w:t>(Э)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9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2"/>
                <w:sz w:val="22"/>
              </w:rPr>
              <w:t>Зачет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20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311" w:hRule="atLeast"/>
        </w:trPr>
        <w:tc>
          <w:tcPr>
            <w:tcW w:w="3514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3" w:after="0"/>
              <w:ind w:left="107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Общий</w:t>
            </w:r>
            <w:r>
              <w:rPr>
                <w:b/>
                <w:spacing w:val="-4"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</w:rPr>
              <w:t>объем</w:t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9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в </w:t>
            </w:r>
            <w:r>
              <w:rPr>
                <w:b/>
                <w:spacing w:val="-2"/>
                <w:sz w:val="22"/>
              </w:rPr>
              <w:t>часах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9" w:right="2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5"/>
                <w:sz w:val="22"/>
              </w:rPr>
              <w:t>36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  <w:tr>
        <w:trPr>
          <w:trHeight w:val="273" w:hRule="atLeast"/>
        </w:trPr>
        <w:tc>
          <w:tcPr>
            <w:tcW w:w="3514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45" w:before="8" w:after="0"/>
              <w:ind w:left="102" w:right="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</w:r>
            <w:r>
              <w:rPr>
                <w:b/>
                <w:spacing w:val="-2"/>
                <w:sz w:val="22"/>
              </w:rPr>
              <w:t xml:space="preserve"> </w:t>
            </w:r>
            <w:r>
              <w:rPr>
                <w:b/>
                <w:sz w:val="22"/>
              </w:rPr>
              <w:t>зачетных</w:t>
            </w:r>
            <w:r>
              <w:rPr>
                <w:b/>
                <w:spacing w:val="-2"/>
                <w:sz w:val="22"/>
              </w:rPr>
              <w:t xml:space="preserve"> единицах</w:t>
            </w:r>
          </w:p>
        </w:tc>
        <w:tc>
          <w:tcPr>
            <w:tcW w:w="158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117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3" w:right="0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6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9" w:right="1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50" w:before="3" w:after="0"/>
              <w:ind w:left="4" w:right="4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  <w:tc>
          <w:tcPr>
            <w:tcW w:w="70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0" w:before="3" w:after="0"/>
              <w:ind w:left="1" w:right="6"/>
              <w:jc w:val="center"/>
              <w:rPr>
                <w:i/>
                <w:i/>
                <w:sz w:val="22"/>
              </w:rPr>
            </w:pPr>
            <w:r>
              <w:rPr>
                <w:i/>
                <w:spacing w:val="-10"/>
                <w:sz w:val="22"/>
              </w:rPr>
              <w:t>-</w:t>
            </w:r>
          </w:p>
        </w:tc>
      </w:tr>
    </w:tbl>
    <w:p>
      <w:pPr>
        <w:pStyle w:val="BodyText"/>
        <w:spacing w:before="6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tabs>
          <w:tab w:val="clear" w:pos="720"/>
          <w:tab w:val="left" w:pos="4496" w:leader="none"/>
        </w:tabs>
        <w:spacing w:lineRule="auto" w:line="240" w:before="0" w:after="0"/>
        <w:ind w:hanging="0" w:left="4496" w:right="0"/>
        <w:jc w:val="left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Heading1"/>
        <w:numPr>
          <w:ilvl w:val="0"/>
          <w:numId w:val="19"/>
        </w:numPr>
        <w:tabs>
          <w:tab w:val="clear" w:pos="720"/>
          <w:tab w:val="left" w:pos="3663" w:leader="none"/>
        </w:tabs>
        <w:spacing w:lineRule="auto" w:line="240" w:before="0" w:after="0"/>
        <w:ind w:hanging="360" w:left="3663" w:right="0"/>
        <w:jc w:val="left"/>
        <w:rPr/>
      </w:pPr>
      <w:r>
        <w:rPr>
          <w:spacing w:val="-2"/>
        </w:rPr>
        <w:t>Содержание дисциплины</w:t>
      </w:r>
    </w:p>
    <w:p>
      <w:pPr>
        <w:pStyle w:val="BodyText"/>
        <w:spacing w:before="1" w:after="0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spacing w:before="0" w:after="8"/>
        <w:ind w:hanging="0" w:left="0" w:right="137"/>
        <w:jc w:val="right"/>
        <w:rPr>
          <w:i/>
          <w:i/>
          <w:sz w:val="24"/>
        </w:rPr>
      </w:pPr>
      <w:r>
        <w:rPr>
          <w:i/>
          <w:sz w:val="24"/>
        </w:rPr>
        <w:t>Таблица</w:t>
      </w:r>
      <w:r>
        <w:rPr>
          <w:i/>
          <w:spacing w:val="-1"/>
          <w:sz w:val="24"/>
        </w:rPr>
        <w:t xml:space="preserve"> </w:t>
      </w:r>
      <w:r>
        <w:rPr>
          <w:i/>
          <w:spacing w:val="-10"/>
          <w:sz w:val="24"/>
        </w:rPr>
        <w:t>3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91" w:type="dxa"/>
        <w:jc w:val="left"/>
        <w:tblInd w:w="287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16"/>
        <w:gridCol w:w="3235"/>
        <w:gridCol w:w="707"/>
        <w:gridCol w:w="564"/>
        <w:gridCol w:w="424"/>
        <w:gridCol w:w="564"/>
        <w:gridCol w:w="296"/>
        <w:gridCol w:w="568"/>
        <w:gridCol w:w="988"/>
        <w:gridCol w:w="1028"/>
      </w:tblGrid>
      <w:tr>
        <w:trPr>
          <w:trHeight w:val="297" w:hRule="exact"/>
        </w:trPr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ind w:hanging="3" w:left="136" w:right="13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3235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75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spacing w:before="1" w:after="0"/>
              <w:ind w:left="2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разделов,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тем</w:t>
            </w:r>
          </w:p>
        </w:tc>
        <w:tc>
          <w:tcPr>
            <w:tcW w:w="3123" w:type="dxa"/>
            <w:gridSpan w:val="6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73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Количество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часов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0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firstLine="122" w:left="57" w:right="5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1028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5" w:after="0"/>
              <w:ind w:left="1" w:right="5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760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07" w:right="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hanging="46" w:left="146" w:right="-15"/>
              <w:jc w:val="both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Конт акт. раб.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Л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3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СПЗ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1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К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0" w:right="14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СР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04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Полугодие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172"/>
              <w:jc w:val="right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как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30" w:hRule="exact"/>
        </w:trPr>
        <w:tc>
          <w:tcPr>
            <w:tcW w:w="2016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наиболее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распространенная</w:t>
            </w:r>
          </w:p>
        </w:tc>
        <w:tc>
          <w:tcPr>
            <w:tcW w:w="70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42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9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230" w:hRule="exact"/>
        </w:trPr>
        <w:tc>
          <w:tcPr>
            <w:tcW w:w="2016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эндокринная</w:t>
            </w:r>
            <w:r>
              <w:rPr>
                <w:b/>
                <w:spacing w:val="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патология.</w:t>
            </w:r>
          </w:p>
        </w:tc>
        <w:tc>
          <w:tcPr>
            <w:tcW w:w="707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4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0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33" w:hRule="exact"/>
        </w:trPr>
        <w:tc>
          <w:tcPr>
            <w:tcW w:w="2016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327" w:left="388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357"/>
              <w:rPr>
                <w:sz w:val="20"/>
              </w:rPr>
            </w:pPr>
            <w:r>
              <w:rPr>
                <w:sz w:val="20"/>
              </w:rPr>
              <w:t>Эпидемиология,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классификация </w:t>
            </w:r>
            <w:r>
              <w:rPr>
                <w:spacing w:val="-4"/>
                <w:sz w:val="20"/>
              </w:rPr>
              <w:t>СД.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4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других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4"/>
              <w:ind w:left="100" w:right="0"/>
              <w:rPr>
                <w:sz w:val="20"/>
              </w:rPr>
            </w:pPr>
            <w:r>
              <w:rPr>
                <w:sz w:val="20"/>
              </w:rPr>
              <w:t>нарушений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Дифференциальная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диагностика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типов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диабета.</w:t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16" w:type="dxa"/>
            <w:vMerge w:val="restart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31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3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4" w:after="0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24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2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174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</w:t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55" w:hRule="exact"/>
        </w:trPr>
        <w:tc>
          <w:tcPr>
            <w:tcW w:w="2016" w:type="dxa"/>
            <w:vMerge w:val="continue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ind w:hanging="2" w:left="62" w:right="6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опрос и/или презентац </w:t>
            </w:r>
            <w:r>
              <w:rPr>
                <w:spacing w:val="-6"/>
                <w:sz w:val="20"/>
              </w:rPr>
              <w:t>ия</w:t>
            </w:r>
          </w:p>
        </w:tc>
        <w:tc>
          <w:tcPr>
            <w:tcW w:w="1028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6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532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158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30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Классические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инновационные сахароснижающие препараты.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28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3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16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8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28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9" w:hRule="exact"/>
        </w:trPr>
        <w:tc>
          <w:tcPr>
            <w:tcW w:w="20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 w:after="0"/>
              <w:ind w:left="2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  <w:tc>
          <w:tcPr>
            <w:tcW w:w="1028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  <w:r>
              <w:rPr>
                <w:sz w:val="22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W w:w="10377" w:type="dxa"/>
        <w:jc w:val="left"/>
        <w:tblInd w:w="301" w:type="dxa"/>
        <w:tblLayout w:type="fixed"/>
        <w:tblCellMar>
          <w:top w:w="0" w:type="dxa"/>
          <w:left w:w="5" w:type="dxa"/>
          <w:bottom w:w="0" w:type="dxa"/>
          <w:right w:w="7" w:type="dxa"/>
        </w:tblCellMar>
        <w:tblLook w:val="01e0"/>
      </w:tblPr>
      <w:tblGrid>
        <w:gridCol w:w="2002"/>
        <w:gridCol w:w="3236"/>
        <w:gridCol w:w="705"/>
        <w:gridCol w:w="565"/>
        <w:gridCol w:w="423"/>
        <w:gridCol w:w="565"/>
        <w:gridCol w:w="299"/>
        <w:gridCol w:w="562"/>
        <w:gridCol w:w="988"/>
        <w:gridCol w:w="1031"/>
      </w:tblGrid>
      <w:tr>
        <w:trPr>
          <w:trHeight w:val="266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2" w:before="26" w:after="0"/>
              <w:ind w:left="10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Диабетические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7" w:before="21" w:after="0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Устный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17" w:before="21" w:after="0"/>
              <w:ind w:left="1" w:right="5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459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30"/>
              <w:ind w:left="100" w:right="357"/>
              <w:rPr>
                <w:b/>
                <w:sz w:val="20"/>
              </w:rPr>
            </w:pP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типа как фактор риска сердечно-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18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3" w:after="0"/>
              <w:ind w:left="0" w:right="5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239" w:right="0"/>
              <w:rPr>
                <w:sz w:val="20"/>
              </w:rPr>
            </w:pPr>
            <w:r>
              <w:rPr>
                <w:spacing w:val="-2"/>
                <w:sz w:val="20"/>
              </w:rPr>
              <w:t>опрос</w:t>
            </w:r>
          </w:p>
          <w:p>
            <w:pPr>
              <w:pStyle w:val="TableParagraph"/>
              <w:spacing w:lineRule="exact" w:line="216"/>
              <w:ind w:left="251" w:right="0"/>
              <w:rPr>
                <w:sz w:val="20"/>
              </w:rPr>
            </w:pPr>
            <w:r>
              <w:rPr>
                <w:spacing w:val="-2"/>
                <w:sz w:val="20"/>
              </w:rPr>
              <w:t>и/или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16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</w:tc>
      </w:tr>
      <w:tr>
        <w:trPr>
          <w:trHeight w:val="229" w:hRule="exact"/>
        </w:trPr>
        <w:tc>
          <w:tcPr>
            <w:tcW w:w="2002" w:type="dxa"/>
            <w:vMerge w:val="restart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сосудистой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патологии.</w:t>
            </w:r>
          </w:p>
        </w:tc>
        <w:tc>
          <w:tcPr>
            <w:tcW w:w="70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423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5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9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56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09"/>
              <w:ind w:left="33" w:right="3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презентац</w:t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9"/>
              <w:ind w:left="1" w:right="5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36" w:hRule="exact"/>
        </w:trPr>
        <w:tc>
          <w:tcPr>
            <w:tcW w:w="2002" w:type="dxa"/>
            <w:vMerge w:val="continue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236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3"/>
              <w:ind w:left="33" w:right="36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ия</w:t>
            </w:r>
          </w:p>
        </w:tc>
        <w:tc>
          <w:tcPr>
            <w:tcW w:w="1031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/>
              <w:ind w:left="20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031" w:type="dxa"/>
            <w:vMerge w:val="continue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3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1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артериальная</w:t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7" w:after="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6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4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22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и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хронической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сердечной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недостаточностью.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  <w:t>Атеросклероз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нижних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0" w:hRule="exact"/>
        </w:trPr>
        <w:tc>
          <w:tcPr>
            <w:tcW w:w="2002" w:type="dxa"/>
            <w:tcBorders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3236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100" w:right="0"/>
              <w:rPr>
                <w:sz w:val="20"/>
              </w:rPr>
            </w:pPr>
            <w:r>
              <w:rPr>
                <w:sz w:val="20"/>
              </w:rPr>
              <w:t>конечностей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2</w:t>
            </w:r>
          </w:p>
        </w:tc>
        <w:tc>
          <w:tcPr>
            <w:tcW w:w="70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5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1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423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2" w:right="8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5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4</w:t>
            </w:r>
          </w:p>
        </w:tc>
        <w:tc>
          <w:tcPr>
            <w:tcW w:w="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3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-</w:t>
            </w:r>
          </w:p>
        </w:tc>
        <w:tc>
          <w:tcPr>
            <w:tcW w:w="56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0"/>
              <w:ind w:left="0" w:right="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70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2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9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56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1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15" w:before="19" w:after="0"/>
              <w:ind w:left="100" w:right="0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0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1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2" w:right="8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9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3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6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34" w:after="0"/>
              <w:ind w:left="0" w:right="5"/>
              <w:jc w:val="center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988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exact"/>
        </w:trPr>
        <w:tc>
          <w:tcPr>
            <w:tcW w:w="2002" w:type="dxa"/>
            <w:tcBorders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323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Rule="exact" w:line="226"/>
              <w:ind w:left="100" w:right="0"/>
              <w:rPr>
                <w:sz w:val="20"/>
              </w:rPr>
            </w:pPr>
            <w:r>
              <w:rPr>
                <w:sz w:val="20"/>
              </w:rPr>
              <w:t>печени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2"/>
                <w:sz w:val="20"/>
              </w:rPr>
              <w:t xml:space="preserve"> типа.</w:t>
            </w:r>
          </w:p>
        </w:tc>
        <w:tc>
          <w:tcPr>
            <w:tcW w:w="70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23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6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031" w:type="dxa"/>
            <w:tcBorders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00" w:hRule="exact"/>
        </w:trPr>
        <w:tc>
          <w:tcPr>
            <w:tcW w:w="200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236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984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Общий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объем</w:t>
            </w:r>
          </w:p>
        </w:tc>
        <w:tc>
          <w:tcPr>
            <w:tcW w:w="7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2" w:right="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36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1" w:right="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56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32</w:t>
            </w:r>
          </w:p>
        </w:tc>
        <w:tc>
          <w:tcPr>
            <w:tcW w:w="29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0" w:right="3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56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5" w:right="5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</w:t>
            </w:r>
          </w:p>
        </w:tc>
        <w:tc>
          <w:tcPr>
            <w:tcW w:w="98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TableParagraph"/>
              <w:spacing w:before="26" w:after="0"/>
              <w:ind w:left="33" w:right="3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Зачет</w:t>
            </w:r>
          </w:p>
        </w:tc>
        <w:tc>
          <w:tcPr>
            <w:tcW w:w="103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pStyle w:val="BodyText"/>
        <w:spacing w:before="30" w:after="0"/>
        <w:ind w:hanging="0" w:left="0" w:right="0"/>
        <w:jc w:val="left"/>
        <w:rPr>
          <w:i/>
          <w:i/>
        </w:rPr>
      </w:pPr>
      <w:r>
        <w:rPr>
          <w:i/>
        </w:rPr>
      </w:r>
    </w:p>
    <w:p>
      <w:pPr>
        <w:pStyle w:val="Heading1"/>
        <w:numPr>
          <w:ilvl w:val="0"/>
          <w:numId w:val="19"/>
        </w:numPr>
        <w:tabs>
          <w:tab w:val="clear" w:pos="720"/>
          <w:tab w:val="left" w:pos="4496" w:leader="none"/>
        </w:tabs>
        <w:spacing w:lineRule="auto" w:line="240" w:before="0" w:after="0"/>
        <w:ind w:hanging="360" w:left="4496" w:right="0"/>
        <w:jc w:val="left"/>
        <w:rPr/>
      </w:pPr>
      <w:bookmarkStart w:id="1" w:name="_bookmark2"/>
      <w:bookmarkEnd w:id="1"/>
      <w:r>
        <w:rPr/>
        <w:t>Содержание</w:t>
      </w:r>
      <w:r>
        <w:rPr>
          <w:spacing w:val="-8"/>
        </w:rPr>
        <w:t xml:space="preserve"> </w:t>
      </w:r>
      <w:r>
        <w:rPr>
          <w:spacing w:val="-2"/>
        </w:rPr>
        <w:t>тем и разделов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1.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Сахарный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диабет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наиболее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распространенная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 xml:space="preserve">эндокринная </w:t>
      </w:r>
      <w:r>
        <w:rPr>
          <w:b/>
          <w:spacing w:val="-2"/>
          <w:sz w:val="24"/>
        </w:rPr>
        <w:t xml:space="preserve">патология. </w:t>
      </w: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Эпидемиология,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классификация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 xml:space="preserve">СД. </w:t>
      </w:r>
    </w:p>
    <w:p>
      <w:pPr>
        <w:pStyle w:val="Normal"/>
        <w:widowControl w:val="false"/>
        <w:bidi w:val="0"/>
        <w:spacing w:lineRule="auto" w:line="276" w:before="0" w:after="0"/>
        <w:ind w:hanging="0" w:left="227" w:right="113"/>
        <w:jc w:val="both"/>
        <w:rPr>
          <w:b/>
          <w:sz w:val="24"/>
        </w:rPr>
      </w:pPr>
      <w:r>
        <w:rPr/>
        <w:t>Социальная значимость проблемы. Практически значимые аспекты этиологии и патогенеза СД 2 типа.</w:t>
      </w:r>
    </w:p>
    <w:p>
      <w:pPr>
        <w:pStyle w:val="Normal"/>
        <w:widowControl w:val="false"/>
        <w:bidi w:val="0"/>
        <w:spacing w:lineRule="auto" w:line="240" w:before="126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1.2.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других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нарушений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углеводного</w:t>
      </w:r>
      <w:r>
        <w:rPr>
          <w:b/>
          <w:spacing w:val="-2"/>
          <w:sz w:val="24"/>
        </w:rPr>
        <w:t xml:space="preserve"> обмена.</w:t>
      </w:r>
    </w:p>
    <w:p>
      <w:pPr>
        <w:pStyle w:val="BodyText"/>
        <w:widowControl w:val="false"/>
        <w:bidi w:val="0"/>
        <w:spacing w:lineRule="auto" w:line="276" w:before="36" w:after="0"/>
        <w:ind w:hanging="0" w:left="227" w:right="113"/>
        <w:jc w:val="both"/>
        <w:rPr/>
      </w:pPr>
      <w:r>
        <w:rPr/>
        <w:t>Возможность оценки уровня гликированного гемоглобина для диагностики СД 2 типа и выявления предиабета. Ожирение как фактор риска СД 2 типа и сердечно- сосудистых заболеваний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Ранняя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Группы риска СД 2 типа, скрининг, профилактика, лечение ранних нарушений углеводного обмена.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1.4.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Дифференциальная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диагностика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типов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диабета.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Редкие типы СД: LADA, MODY-диабет. Эпидемиология, этиология и патогенез, клиническая картина, диагностика, подходы к лечению.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2.1.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Терапевтические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цели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лечении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сахарного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диабета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Целевые</w:t>
      </w:r>
      <w:r>
        <w:rPr>
          <w:spacing w:val="-15"/>
        </w:rPr>
        <w:t xml:space="preserve"> </w:t>
      </w:r>
      <w:r>
        <w:rPr/>
        <w:t>уровни</w:t>
      </w:r>
      <w:r>
        <w:rPr>
          <w:spacing w:val="-15"/>
        </w:rPr>
        <w:t xml:space="preserve"> </w:t>
      </w:r>
      <w:r>
        <w:rPr/>
        <w:t>гликированного</w:t>
      </w:r>
      <w:r>
        <w:rPr>
          <w:spacing w:val="-15"/>
        </w:rPr>
        <w:t xml:space="preserve"> </w:t>
      </w:r>
      <w:r>
        <w:rPr/>
        <w:t>гемоглобина.</w:t>
      </w:r>
      <w:r>
        <w:rPr>
          <w:spacing w:val="-15"/>
        </w:rPr>
        <w:t xml:space="preserve"> </w:t>
      </w:r>
      <w:r>
        <w:rPr/>
        <w:t>Оптимальные</w:t>
      </w:r>
      <w:r>
        <w:rPr>
          <w:spacing w:val="-15"/>
        </w:rPr>
        <w:t xml:space="preserve"> </w:t>
      </w:r>
      <w:r>
        <w:rPr/>
        <w:t>показатели</w:t>
      </w:r>
      <w:r>
        <w:rPr>
          <w:spacing w:val="-15"/>
        </w:rPr>
        <w:t xml:space="preserve"> </w:t>
      </w:r>
      <w:r>
        <w:rPr/>
        <w:t>тощаковой, препрандиальной, постпрандиальной гликемии и другие гликемические показатели. Целевые уровни показателей липидного обмена при СД. Целевые уровни артериального давления при СД.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2.2.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Классические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инновационные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сахароснижающие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препараты.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Схема назначения стартовой терапии сахароснижающими препаратами при СД 2 типа: монотерапия, комбинация двух неинсулиновых препаратов, сочетание неинсулиновых препаратов с инсулином. Принципы современной инсулинотерапии при СД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2.3.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Интенсификация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сахароснижающей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терапии.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Персонализированный</w:t>
      </w:r>
      <w:r>
        <w:rPr>
          <w:spacing w:val="61"/>
          <w:w w:val="150"/>
        </w:rPr>
        <w:t xml:space="preserve">  </w:t>
      </w:r>
      <w:r>
        <w:rPr/>
        <w:t>подход</w:t>
      </w:r>
      <w:r>
        <w:rPr>
          <w:spacing w:val="64"/>
          <w:w w:val="150"/>
        </w:rPr>
        <w:t xml:space="preserve">  </w:t>
      </w:r>
      <w:r>
        <w:rPr/>
        <w:t>к</w:t>
      </w:r>
      <w:r>
        <w:rPr>
          <w:spacing w:val="64"/>
          <w:w w:val="150"/>
        </w:rPr>
        <w:t xml:space="preserve">  </w:t>
      </w:r>
      <w:r>
        <w:rPr/>
        <w:t>выбору</w:t>
      </w:r>
      <w:r>
        <w:rPr>
          <w:spacing w:val="63"/>
          <w:w w:val="150"/>
        </w:rPr>
        <w:t xml:space="preserve">  </w:t>
      </w:r>
      <w:r>
        <w:rPr/>
        <w:t>сахароснижающих</w:t>
      </w:r>
      <w:r>
        <w:rPr>
          <w:spacing w:val="64"/>
          <w:w w:val="150"/>
        </w:rPr>
        <w:t xml:space="preserve">  </w:t>
      </w:r>
      <w:r>
        <w:rPr>
          <w:spacing w:val="-2"/>
        </w:rPr>
        <w:t>препаратов.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</w:t>
      </w:r>
      <w:r>
        <w:rPr>
          <w:spacing w:val="-4"/>
        </w:rPr>
        <w:t xml:space="preserve"> </w:t>
      </w:r>
      <w:r>
        <w:rPr/>
        <w:t>лечения</w:t>
      </w:r>
      <w:r>
        <w:rPr>
          <w:spacing w:val="-3"/>
        </w:rPr>
        <w:t xml:space="preserve"> </w:t>
      </w:r>
      <w:r>
        <w:rPr/>
        <w:t>пожилых</w:t>
      </w:r>
      <w:r>
        <w:rPr>
          <w:spacing w:val="-3"/>
        </w:rPr>
        <w:t xml:space="preserve"> </w:t>
      </w:r>
      <w:r>
        <w:rPr/>
        <w:t>пациентов</w:t>
      </w:r>
      <w:r>
        <w:rPr>
          <w:spacing w:val="-4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4"/>
        </w:rPr>
        <w:t xml:space="preserve"> </w:t>
      </w:r>
      <w:r>
        <w:rPr/>
        <w:t>2</w:t>
      </w:r>
      <w:r>
        <w:rPr>
          <w:spacing w:val="-2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2.4. </w:t>
      </w:r>
      <w:r>
        <w:rPr>
          <w:b/>
          <w:spacing w:val="-2"/>
          <w:sz w:val="24"/>
        </w:rPr>
        <w:t>Самоконтроль.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Правила</w:t>
      </w:r>
      <w:r>
        <w:rPr>
          <w:spacing w:val="-4"/>
        </w:rPr>
        <w:t xml:space="preserve"> </w:t>
      </w:r>
      <w:r>
        <w:rPr/>
        <w:t>самоконтроля,</w:t>
      </w:r>
      <w:r>
        <w:rPr>
          <w:spacing w:val="-2"/>
        </w:rPr>
        <w:t xml:space="preserve"> </w:t>
      </w:r>
      <w:r>
        <w:rPr/>
        <w:t>суточный</w:t>
      </w:r>
      <w:r>
        <w:rPr>
          <w:spacing w:val="-2"/>
        </w:rPr>
        <w:t xml:space="preserve"> </w:t>
      </w:r>
      <w:r>
        <w:rPr/>
        <w:t>и</w:t>
      </w:r>
      <w:r>
        <w:rPr>
          <w:spacing w:val="-3"/>
        </w:rPr>
        <w:t xml:space="preserve"> </w:t>
      </w:r>
      <w:r>
        <w:rPr/>
        <w:t>флэш-мониторинг</w:t>
      </w:r>
      <w:r>
        <w:rPr>
          <w:spacing w:val="-3"/>
        </w:rPr>
        <w:t xml:space="preserve"> </w:t>
      </w:r>
      <w:r>
        <w:rPr/>
        <w:t>гликемии</w:t>
      </w:r>
      <w:r>
        <w:rPr>
          <w:spacing w:val="-2"/>
        </w:rPr>
        <w:t xml:space="preserve"> </w:t>
      </w:r>
      <w:r>
        <w:rPr/>
        <w:t>у</w:t>
      </w:r>
      <w:r>
        <w:rPr>
          <w:spacing w:val="-10"/>
        </w:rPr>
        <w:t xml:space="preserve"> </w:t>
      </w:r>
      <w:r>
        <w:rPr/>
        <w:t>пациентов</w:t>
      </w:r>
      <w:r>
        <w:rPr>
          <w:spacing w:val="-5"/>
        </w:rPr>
        <w:t xml:space="preserve"> </w:t>
      </w:r>
      <w:r>
        <w:rPr/>
        <w:t>с</w:t>
      </w:r>
      <w:r>
        <w:rPr>
          <w:spacing w:val="-3"/>
        </w:rPr>
        <w:t xml:space="preserve"> </w:t>
      </w:r>
      <w:r>
        <w:rPr/>
        <w:t>СД</w:t>
      </w:r>
      <w:r>
        <w:rPr>
          <w:spacing w:val="-5"/>
        </w:rPr>
        <w:t xml:space="preserve"> </w:t>
      </w:r>
      <w:r>
        <w:rPr>
          <w:spacing w:val="-10"/>
        </w:rPr>
        <w:t>2 т</w:t>
      </w:r>
      <w:r>
        <w:rPr>
          <w:spacing w:val="-2"/>
        </w:rPr>
        <w:t>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3.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Острые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типа.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микроангиопатии. Тема 3.1. Острые осложнения СД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Диабетический кетоацидоз, гиперосмолярное гипергликемическое состояние, молочнокислый ацидоз, гипогликемия и гипогликемическая кома.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Поздние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Диабетическая ретинопатия. Эпидемиология, этиология и патогенез, 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3.3.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нефропатия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 СД 2 типа и хронической болезнью почек (ХБП). Коррекция сахароснижающей терапии в зависимости от стадии ХБП, сахароснижающая терапия у пациентов на диализе. Плейотропные эффекты сахароснижающих препаратов на риски развития и прогрессирования ХБП. Ведение пациентов после трансплантации почек.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Диабетическая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нейропатия.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Синдром</w:t>
      </w:r>
      <w:r>
        <w:rPr>
          <w:spacing w:val="-15"/>
        </w:rPr>
        <w:t xml:space="preserve"> </w:t>
      </w:r>
      <w:r>
        <w:rPr/>
        <w:t>диабетической</w:t>
      </w:r>
      <w:r>
        <w:rPr>
          <w:spacing w:val="-15"/>
        </w:rPr>
        <w:t xml:space="preserve"> </w:t>
      </w:r>
      <w:r>
        <w:rPr/>
        <w:t>стопы.</w:t>
      </w:r>
      <w:r>
        <w:rPr>
          <w:spacing w:val="-15"/>
        </w:rPr>
        <w:t xml:space="preserve"> </w:t>
      </w:r>
      <w:r>
        <w:rPr/>
        <w:t>Эпидемиология,</w:t>
      </w:r>
      <w:r>
        <w:rPr>
          <w:spacing w:val="-15"/>
        </w:rPr>
        <w:t xml:space="preserve"> </w:t>
      </w:r>
      <w:r>
        <w:rPr/>
        <w:t>этиология</w:t>
      </w:r>
      <w:r>
        <w:rPr>
          <w:spacing w:val="-15"/>
        </w:rPr>
        <w:t xml:space="preserve"> </w:t>
      </w:r>
      <w:r>
        <w:rPr/>
        <w:t>и</w:t>
      </w:r>
      <w:r>
        <w:rPr>
          <w:spacing w:val="-15"/>
        </w:rPr>
        <w:t xml:space="preserve"> </w:t>
      </w:r>
      <w:r>
        <w:rPr/>
        <w:t>патогенез,</w:t>
      </w:r>
      <w:r>
        <w:rPr>
          <w:spacing w:val="-15"/>
        </w:rPr>
        <w:t xml:space="preserve"> </w:t>
      </w:r>
      <w:r>
        <w:rPr/>
        <w:t>клиническая картина, диагностика, лечение.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4.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Диабетические</w:t>
      </w:r>
      <w:r>
        <w:rPr>
          <w:b/>
          <w:spacing w:val="78"/>
          <w:sz w:val="24"/>
        </w:rPr>
        <w:t xml:space="preserve"> </w:t>
      </w:r>
      <w:r>
        <w:rPr>
          <w:b/>
          <w:sz w:val="24"/>
        </w:rPr>
        <w:t>макроангиопатии.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79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77"/>
          <w:sz w:val="24"/>
        </w:rPr>
        <w:t xml:space="preserve"> </w:t>
      </w:r>
      <w:r>
        <w:rPr>
          <w:b/>
          <w:sz w:val="24"/>
        </w:rPr>
        <w:t>как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фактор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риска сердечно-сосудистой патологии.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Макрососудистые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осложнения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40"/>
        </w:rPr>
        <w:t xml:space="preserve"> </w:t>
      </w:r>
      <w:r>
        <w:rPr/>
        <w:t>пациентов</w:t>
      </w:r>
      <w:r>
        <w:rPr>
          <w:spacing w:val="40"/>
        </w:rPr>
        <w:t xml:space="preserve"> </w:t>
      </w:r>
      <w:r>
        <w:rPr/>
        <w:t>с</w:t>
      </w:r>
      <w:r>
        <w:rPr>
          <w:spacing w:val="40"/>
        </w:rPr>
        <w:t xml:space="preserve"> </w:t>
      </w:r>
      <w:r>
        <w:rPr/>
        <w:t>СД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типа</w:t>
      </w:r>
      <w:r>
        <w:rPr>
          <w:spacing w:val="40"/>
        </w:rPr>
        <w:t xml:space="preserve"> </w:t>
      </w:r>
      <w:r>
        <w:rPr/>
        <w:t>и</w:t>
      </w:r>
      <w:r>
        <w:rPr>
          <w:spacing w:val="40"/>
        </w:rPr>
        <w:t xml:space="preserve"> </w:t>
      </w:r>
      <w:r>
        <w:rPr/>
        <w:t>ИБС.</w:t>
      </w:r>
      <w:r>
        <w:rPr>
          <w:spacing w:val="40"/>
        </w:rPr>
        <w:t xml:space="preserve"> </w:t>
      </w:r>
      <w:r>
        <w:rPr/>
        <w:t>Сахароснижающая</w:t>
      </w:r>
      <w:r>
        <w:rPr>
          <w:spacing w:val="40"/>
        </w:rPr>
        <w:t xml:space="preserve"> </w:t>
      </w:r>
      <w:r>
        <w:rPr/>
        <w:t>терапия</w:t>
      </w:r>
      <w:r>
        <w:rPr>
          <w:spacing w:val="40"/>
        </w:rPr>
        <w:t xml:space="preserve"> </w:t>
      </w:r>
      <w:r>
        <w:rPr/>
        <w:t>при</w:t>
      </w:r>
      <w:r>
        <w:rPr>
          <w:spacing w:val="40"/>
        </w:rPr>
        <w:t xml:space="preserve"> </w:t>
      </w:r>
      <w:r>
        <w:rPr/>
        <w:t>остром коронарном синдроме.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4.2.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артериальная </w:t>
      </w:r>
      <w:r>
        <w:rPr>
          <w:b/>
          <w:spacing w:val="-2"/>
          <w:sz w:val="24"/>
        </w:rPr>
        <w:t xml:space="preserve">гипертензия.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</w:t>
      </w:r>
      <w:r>
        <w:rPr>
          <w:spacing w:val="-7"/>
        </w:rPr>
        <w:t xml:space="preserve"> </w:t>
      </w:r>
      <w:r>
        <w:rPr/>
        <w:t>пациентов</w:t>
      </w:r>
      <w:r>
        <w:rPr>
          <w:spacing w:val="-6"/>
        </w:rPr>
        <w:t xml:space="preserve"> </w:t>
      </w:r>
      <w:r>
        <w:rPr/>
        <w:t>с</w:t>
      </w:r>
      <w:r>
        <w:rPr>
          <w:spacing w:val="-7"/>
        </w:rPr>
        <w:t xml:space="preserve"> </w:t>
      </w:r>
      <w:r>
        <w:rPr/>
        <w:t>СД</w:t>
      </w:r>
      <w:r>
        <w:rPr>
          <w:spacing w:val="-6"/>
        </w:rPr>
        <w:t xml:space="preserve"> </w:t>
      </w:r>
      <w:r>
        <w:rPr/>
        <w:t>2</w:t>
      </w:r>
      <w:r>
        <w:rPr>
          <w:spacing w:val="-6"/>
        </w:rPr>
        <w:t xml:space="preserve"> </w:t>
      </w:r>
      <w:r>
        <w:rPr/>
        <w:t>типа</w:t>
      </w:r>
      <w:r>
        <w:rPr>
          <w:spacing w:val="-7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артериальной</w:t>
      </w:r>
      <w:r>
        <w:rPr>
          <w:spacing w:val="-5"/>
        </w:rPr>
        <w:t xml:space="preserve"> </w:t>
      </w:r>
      <w:r>
        <w:rPr/>
        <w:t>гипертензией.</w:t>
      </w:r>
      <w:r>
        <w:rPr>
          <w:spacing w:val="-6"/>
        </w:rPr>
        <w:t xml:space="preserve"> </w:t>
      </w:r>
      <w:r>
        <w:rPr/>
        <w:t>Выбор</w:t>
      </w:r>
      <w:r>
        <w:rPr>
          <w:spacing w:val="-9"/>
        </w:rPr>
        <w:t xml:space="preserve"> </w:t>
      </w:r>
      <w:r>
        <w:rPr/>
        <w:t>и</w:t>
      </w:r>
      <w:r>
        <w:rPr>
          <w:spacing w:val="-5"/>
        </w:rPr>
        <w:t xml:space="preserve"> </w:t>
      </w:r>
      <w:r>
        <w:rPr/>
        <w:t>особенности приема гипотензивной терапии у пациентов с сахарным диабетом 2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4.3.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Лечение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хронической</w:t>
      </w:r>
      <w:r>
        <w:rPr>
          <w:b/>
          <w:spacing w:val="80"/>
          <w:w w:val="150"/>
          <w:sz w:val="24"/>
        </w:rPr>
        <w:t xml:space="preserve"> </w:t>
      </w:r>
      <w:r>
        <w:rPr>
          <w:b/>
          <w:sz w:val="24"/>
        </w:rPr>
        <w:t>сердечной</w:t>
      </w:r>
      <w:r>
        <w:rPr>
          <w:b/>
          <w:spacing w:val="40"/>
          <w:sz w:val="24"/>
        </w:rPr>
        <w:t xml:space="preserve"> </w:t>
      </w:r>
      <w:r>
        <w:rPr>
          <w:b/>
          <w:spacing w:val="-2"/>
          <w:sz w:val="24"/>
        </w:rPr>
        <w:t>недостаточностью.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Ведение пациентов с</w:t>
      </w:r>
      <w:r>
        <w:rPr>
          <w:spacing w:val="-1"/>
        </w:rPr>
        <w:t xml:space="preserve"> </w:t>
      </w:r>
      <w:r>
        <w:rPr/>
        <w:t>СД 2 типа</w:t>
      </w:r>
      <w:r>
        <w:rPr>
          <w:spacing w:val="-1"/>
        </w:rPr>
        <w:t xml:space="preserve"> </w:t>
      </w:r>
      <w:r>
        <w:rPr/>
        <w:t>и ХСН. Плейотропные эффекты сахароснижающих препаратов. Влияние на прогрессирование ХСН.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4.4.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Атеросклероз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артерий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нижних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конечностей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Диагностика,</w:t>
      </w:r>
      <w:r>
        <w:rPr>
          <w:spacing w:val="-4"/>
        </w:rPr>
        <w:t xml:space="preserve"> </w:t>
      </w:r>
      <w:r>
        <w:rPr/>
        <w:t>лечение,</w:t>
      </w:r>
      <w:r>
        <w:rPr>
          <w:spacing w:val="-4"/>
        </w:rPr>
        <w:t xml:space="preserve"> </w:t>
      </w:r>
      <w:r>
        <w:rPr>
          <w:spacing w:val="-2"/>
        </w:rPr>
        <w:t xml:space="preserve">профилактика.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4.5.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Неалкогольная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жировая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болезнь печени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 xml:space="preserve">типа.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 xml:space="preserve">Ведение пациентов с СД 2 типа и НАЖБП. Плейотропные эффекты сахароснижающих препаратов. Влияние на прогрессирование НАЖБП.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Раздел 5. Ведение пациентов с СД 2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и сопутствующими заболеваниями. 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5.1.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пациентов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типа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онкологическими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заболеваниями.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Сахароснижающая терапия у пациентов с онкологическими заболеваниями. Влияние химиотерапии н других препаратов для лечения злокачественных новообразований на углеводный обмен.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COVID-19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пациентов с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2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Влияние</w:t>
      </w:r>
      <w:r>
        <w:rPr>
          <w:spacing w:val="-9"/>
        </w:rPr>
        <w:t xml:space="preserve"> </w:t>
      </w:r>
      <w:r>
        <w:rPr/>
        <w:t>СД</w:t>
      </w:r>
      <w:r>
        <w:rPr>
          <w:spacing w:val="-9"/>
        </w:rPr>
        <w:t xml:space="preserve"> </w:t>
      </w:r>
      <w:r>
        <w:rPr/>
        <w:t>2</w:t>
      </w:r>
      <w:r>
        <w:rPr>
          <w:spacing w:val="-8"/>
        </w:rPr>
        <w:t xml:space="preserve"> </w:t>
      </w:r>
      <w:r>
        <w:rPr/>
        <w:t>типа</w:t>
      </w:r>
      <w:r>
        <w:rPr>
          <w:spacing w:val="-9"/>
        </w:rPr>
        <w:t xml:space="preserve"> </w:t>
      </w:r>
      <w:r>
        <w:rPr/>
        <w:t>на</w:t>
      </w:r>
      <w:r>
        <w:rPr>
          <w:spacing w:val="-9"/>
        </w:rPr>
        <w:t xml:space="preserve"> </w:t>
      </w:r>
      <w:r>
        <w:rPr/>
        <w:t>течение</w:t>
      </w:r>
      <w:r>
        <w:rPr>
          <w:spacing w:val="-9"/>
        </w:rPr>
        <w:t xml:space="preserve"> </w:t>
      </w:r>
      <w:r>
        <w:rPr/>
        <w:t>коронавирусной</w:t>
      </w:r>
      <w:r>
        <w:rPr>
          <w:spacing w:val="-7"/>
        </w:rPr>
        <w:t xml:space="preserve"> </w:t>
      </w:r>
      <w:r>
        <w:rPr/>
        <w:t>инфекции.</w:t>
      </w:r>
      <w:r>
        <w:rPr>
          <w:spacing w:val="-8"/>
        </w:rPr>
        <w:t xml:space="preserve"> </w:t>
      </w:r>
      <w:r>
        <w:rPr/>
        <w:t>Влияние</w:t>
      </w:r>
      <w:r>
        <w:rPr>
          <w:spacing w:val="-9"/>
        </w:rPr>
        <w:t xml:space="preserve"> </w:t>
      </w:r>
      <w:r>
        <w:rPr/>
        <w:t>коронавирусной инфекции на углеводный обмен и риск развития СД 2 типа после перенесенного заболевания. Сахароснижающая терапия у пациентов с коронавирусной инфекцией.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5.3.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Периоперационное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ведение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2"/>
          <w:sz w:val="24"/>
        </w:rPr>
        <w:t xml:space="preserve"> 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/>
        <w:t>Особенности сахароснижающей терапии. Показания к проведению инсулинотерапии и ее режим.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b/>
          <w:sz w:val="24"/>
        </w:rPr>
        <w:t>Тема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5.4.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Остеопороз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больных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СД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типа.</w:t>
      </w:r>
    </w:p>
    <w:p>
      <w:pPr>
        <w:pStyle w:val="Normal"/>
        <w:widowControl w:val="false"/>
        <w:bidi w:val="0"/>
        <w:spacing w:lineRule="auto" w:line="240" w:before="123" w:after="0"/>
        <w:ind w:hanging="0" w:left="227" w:right="0"/>
        <w:jc w:val="both"/>
        <w:rPr>
          <w:b/>
          <w:sz w:val="24"/>
        </w:rPr>
      </w:pPr>
      <w:r>
        <w:rPr>
          <w:spacing w:val="-2"/>
        </w:rPr>
        <w:t>Вопросы</w:t>
      </w:r>
      <w:r>
        <w:rPr>
          <w:spacing w:val="-15"/>
        </w:rPr>
        <w:t xml:space="preserve"> </w:t>
      </w:r>
      <w:r>
        <w:rPr>
          <w:spacing w:val="-2"/>
        </w:rPr>
        <w:t>профилактики,</w:t>
      </w:r>
      <w:r>
        <w:rPr>
          <w:spacing w:val="-15"/>
        </w:rPr>
        <w:t xml:space="preserve"> </w:t>
      </w:r>
      <w:r>
        <w:rPr>
          <w:spacing w:val="-2"/>
        </w:rPr>
        <w:t>диагностики</w:t>
      </w:r>
      <w:r>
        <w:rPr>
          <w:spacing w:val="-15"/>
        </w:rPr>
        <w:t xml:space="preserve"> </w:t>
      </w:r>
      <w:r>
        <w:rPr>
          <w:spacing w:val="-2"/>
        </w:rPr>
        <w:t>и</w:t>
      </w:r>
      <w:r>
        <w:rPr>
          <w:spacing w:val="-15"/>
        </w:rPr>
        <w:t xml:space="preserve"> </w:t>
      </w:r>
      <w:r>
        <w:rPr>
          <w:spacing w:val="-2"/>
        </w:rPr>
        <w:t>лечения</w:t>
      </w:r>
      <w:r>
        <w:rPr>
          <w:spacing w:val="-15"/>
        </w:rPr>
        <w:t xml:space="preserve"> </w:t>
      </w:r>
      <w:r>
        <w:rPr>
          <w:spacing w:val="-2"/>
        </w:rPr>
        <w:t>остеопороза</w:t>
      </w:r>
      <w:r>
        <w:rPr>
          <w:spacing w:val="-15"/>
        </w:rPr>
        <w:t xml:space="preserve"> </w:t>
      </w:r>
      <w:r>
        <w:rPr>
          <w:spacing w:val="-2"/>
        </w:rPr>
        <w:t>у</w:t>
      </w:r>
      <w:r>
        <w:rPr>
          <w:spacing w:val="-15"/>
        </w:rPr>
        <w:t xml:space="preserve"> </w:t>
      </w:r>
      <w:r>
        <w:rPr>
          <w:spacing w:val="-2"/>
        </w:rPr>
        <w:t>пациентов</w:t>
      </w:r>
      <w:r>
        <w:rPr>
          <w:spacing w:val="-15"/>
        </w:rPr>
        <w:t xml:space="preserve"> </w:t>
      </w:r>
      <w:r>
        <w:rPr>
          <w:spacing w:val="-2"/>
        </w:rPr>
        <w:t>с</w:t>
      </w:r>
      <w:r>
        <w:rPr>
          <w:spacing w:val="-15"/>
        </w:rPr>
        <w:t xml:space="preserve"> </w:t>
      </w:r>
      <w:r>
        <w:rPr>
          <w:spacing w:val="-2"/>
        </w:rPr>
        <w:t>сахарным диабетом 2 типа.</w:t>
      </w:r>
    </w:p>
    <w:p>
      <w:pPr>
        <w:pStyle w:val="BodyText"/>
        <w:ind w:hanging="0" w:left="0" w:right="0"/>
        <w:jc w:val="left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spacing w:before="0" w:after="0"/>
        <w:ind w:hanging="0" w:left="300" w:right="0"/>
        <w:jc w:val="both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11" w:after="0"/>
        <w:ind w:hanging="0" w:left="0" w:right="0"/>
        <w:jc w:val="left"/>
        <w:rPr/>
      </w:pPr>
      <w:r>
        <w:rPr/>
      </w:r>
    </w:p>
    <w:p>
      <w:pPr>
        <w:pStyle w:val="Normal"/>
        <w:numPr>
          <w:ilvl w:val="0"/>
          <w:numId w:val="19"/>
        </w:numPr>
        <w:spacing w:before="0" w:after="0"/>
        <w:ind w:hanging="300" w:left="300" w:right="0"/>
        <w:jc w:val="both"/>
        <w:rPr>
          <w:rFonts w:ascii="Times New Roman" w:hAnsi="Times New Roman"/>
        </w:rPr>
      </w:pPr>
      <w:r>
        <w:rPr>
          <w:b/>
          <w:sz w:val="24"/>
        </w:rPr>
        <w:t>Учебно-методическое обеспечение самостоятельной работы обучающихся</w:t>
      </w:r>
    </w:p>
    <w:p>
      <w:pPr>
        <w:pStyle w:val="Normal"/>
        <w:widowControl/>
        <w:numPr>
          <w:ilvl w:val="0"/>
          <w:numId w:val="0"/>
        </w:numPr>
        <w:suppressAutoHyphens w:val="true"/>
        <w:bidi w:val="0"/>
        <w:spacing w:lineRule="auto" w:line="218" w:before="0" w:after="351"/>
        <w:ind w:hanging="0" w:left="0" w:right="624"/>
        <w:jc w:val="both"/>
        <w:rPr>
          <w:rFonts w:ascii="Times New Roman" w:hAnsi="Times New Roman"/>
        </w:rPr>
      </w:pPr>
      <w:r>
        <w:rPr>
          <w:spacing w:val="-2"/>
          <w:sz w:val="24"/>
        </w:rPr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Normal"/>
        <w:widowControl/>
        <w:numPr>
          <w:ilvl w:val="0"/>
          <w:numId w:val="19"/>
        </w:numPr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 xml:space="preserve">) </w:t>
      </w:r>
    </w:p>
    <w:p>
      <w:pPr>
        <w:pStyle w:val="Normal"/>
        <w:widowControl/>
        <w:suppressAutoHyphens w:val="true"/>
        <w:bidi w:val="0"/>
        <w:spacing w:lineRule="auto" w:line="259" w:before="0" w:after="232"/>
        <w:ind w:hanging="283" w:left="283" w:right="680"/>
        <w:jc w:val="both"/>
        <w:rPr>
          <w:rFonts w:ascii="Times New Roman" w:hAnsi="Times New Roman"/>
        </w:rPr>
      </w:pPr>
      <w:r>
        <w:rPr/>
      </w:r>
    </w:p>
    <w:tbl>
      <w:tblPr>
        <w:tblW w:w="10322" w:type="dxa"/>
        <w:jc w:val="left"/>
        <w:tblInd w:w="31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2089"/>
        <w:gridCol w:w="20"/>
        <w:gridCol w:w="2533"/>
        <w:gridCol w:w="18"/>
        <w:gridCol w:w="1114"/>
        <w:gridCol w:w="12"/>
        <w:gridCol w:w="3546"/>
        <w:gridCol w:w="2"/>
        <w:gridCol w:w="988"/>
      </w:tblGrid>
      <w:tr>
        <w:trPr>
          <w:trHeight w:val="97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hanging="2" w:left="208" w:right="20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Номер </w:t>
            </w:r>
            <w:r>
              <w:rPr>
                <w:b/>
                <w:spacing w:val="-2"/>
                <w:sz w:val="20"/>
              </w:rPr>
              <w:t xml:space="preserve">раздела, </w:t>
            </w:r>
            <w:r>
              <w:rPr>
                <w:b/>
                <w:spacing w:val="-4"/>
                <w:sz w:val="20"/>
              </w:rPr>
              <w:t>темы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hanging="959" w:left="1111" w:right="142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разделов, </w:t>
            </w:r>
            <w:r>
              <w:rPr>
                <w:b/>
                <w:spacing w:val="-4"/>
                <w:sz w:val="20"/>
              </w:rPr>
              <w:t>тем</w:t>
            </w:r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2" w:after="0"/>
              <w:ind w:firstLine="120" w:left="134" w:righ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Форма контроля</w:t>
            </w:r>
          </w:p>
        </w:tc>
        <w:tc>
          <w:tcPr>
            <w:tcW w:w="3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ind w:left="899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Оценочное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задание</w:t>
            </w:r>
          </w:p>
        </w:tc>
        <w:tc>
          <w:tcPr>
            <w:tcW w:w="9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firstLine="5" w:left="112" w:right="10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Код </w:t>
            </w:r>
            <w:r>
              <w:rPr>
                <w:b/>
                <w:spacing w:val="-2"/>
                <w:sz w:val="20"/>
              </w:rPr>
              <w:t xml:space="preserve">индикат </w:t>
            </w:r>
            <w:r>
              <w:rPr>
                <w:b/>
                <w:spacing w:val="-4"/>
                <w:sz w:val="20"/>
              </w:rPr>
              <w:t>ора</w:t>
            </w:r>
          </w:p>
        </w:tc>
      </w:tr>
      <w:tr>
        <w:trPr>
          <w:trHeight w:val="976" w:hRule="atLeast"/>
        </w:trPr>
        <w:tc>
          <w:tcPr>
            <w:tcW w:w="2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255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Сахарный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диабет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типа как наиболее </w:t>
            </w:r>
            <w:r>
              <w:rPr>
                <w:b/>
                <w:spacing w:val="-2"/>
                <w:sz w:val="20"/>
              </w:rPr>
              <w:t xml:space="preserve">распространенная </w:t>
            </w:r>
            <w:r>
              <w:rPr>
                <w:b/>
                <w:sz w:val="20"/>
              </w:rPr>
              <w:t>эндокринная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патология.</w:t>
            </w:r>
          </w:p>
        </w:tc>
        <w:tc>
          <w:tcPr>
            <w:tcW w:w="1132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Группы риска развития 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1" w:after="0"/>
              <w:ind w:hanging="349" w:left="814" w:right="0"/>
              <w:jc w:val="both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56"/>
                <w:w w:val="150"/>
                <w:sz w:val="20"/>
              </w:rPr>
              <w:t xml:space="preserve">   </w:t>
            </w:r>
            <w:r>
              <w:rPr>
                <w:spacing w:val="-2"/>
                <w:sz w:val="20"/>
              </w:rPr>
              <w:t>сахарного</w:t>
            </w:r>
          </w:p>
          <w:p>
            <w:pPr>
              <w:pStyle w:val="TableParagraph"/>
              <w:spacing w:lineRule="exact" w:line="229" w:before="1" w:after="0"/>
              <w:ind w:left="107" w:right="0"/>
              <w:jc w:val="both"/>
              <w:rPr>
                <w:sz w:val="20"/>
              </w:rPr>
            </w:pPr>
            <w:r>
              <w:rPr>
                <w:sz w:val="20"/>
              </w:rPr>
              <w:t>диабета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сахарного </w:t>
            </w:r>
            <w:r>
              <w:rPr>
                <w:spacing w:val="-2"/>
                <w:sz w:val="20"/>
              </w:rPr>
              <w:t>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Патогенез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Патофизиология ожирения и ассоциированной с ним сердечно- сосудистой патологии.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36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диагностики </w:t>
            </w:r>
            <w:r>
              <w:rPr>
                <w:sz w:val="20"/>
              </w:rPr>
              <w:t>сахарного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предиабета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77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Профилактика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развития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Диспансерное наблюдение за пациентами с сахарным диабетом 2 типа, профилактика осложнений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527" w:leader="none"/>
                <w:tab w:val="left" w:pos="1671" w:leader="none"/>
                <w:tab w:val="left" w:pos="2151" w:leader="none"/>
              </w:tabs>
              <w:spacing w:lineRule="auto" w:line="240" w:before="0" w:after="0"/>
              <w:ind w:firstLine="357" w:left="107" w:right="101"/>
              <w:jc w:val="both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направления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на </w:t>
            </w:r>
            <w:r>
              <w:rPr>
                <w:spacing w:val="-2"/>
                <w:sz w:val="20"/>
              </w:rPr>
              <w:t>экспертизу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нетрудоспособности пациентов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с</w:t>
            </w:r>
            <w:r>
              <w:rPr>
                <w:sz w:val="20"/>
              </w:rPr>
              <w:tab/>
              <w:tab/>
            </w:r>
            <w:r>
              <w:rPr>
                <w:spacing w:val="-2"/>
                <w:sz w:val="20"/>
              </w:rPr>
              <w:t>эндокринными заболеваниями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MODY-диабет. Особенности клиники и сахароснижающей терапии</w:t>
            </w:r>
          </w:p>
          <w:p>
            <w:pPr>
              <w:pStyle w:val="TableParagraph"/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LADA-диабет. Особенности клиники и сахароснижающей терапии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290" w:leader="none"/>
              </w:tabs>
              <w:spacing w:lineRule="auto" w:line="240" w:before="1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Ожирение: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современный </w:t>
            </w:r>
            <w:r>
              <w:rPr>
                <w:sz w:val="20"/>
              </w:rPr>
              <w:t>взгляд на проблему</w:t>
            </w:r>
          </w:p>
          <w:p>
            <w:pPr>
              <w:pStyle w:val="TableParagraph"/>
              <w:tabs>
                <w:tab w:val="clear" w:pos="720"/>
                <w:tab w:val="left" w:pos="868" w:leader="none"/>
              </w:tabs>
              <w:spacing w:lineRule="auto" w:line="240" w:before="1" w:after="0"/>
              <w:ind w:hanging="403" w:left="868" w:right="0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MODY.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3336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Инсулинорезистентность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–</w:t>
            </w:r>
            <w:r>
              <w:rPr>
                <w:sz w:val="20"/>
              </w:rPr>
              <w:t xml:space="preserve"> патогенез, подходы к лечению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1446" w:leader="none"/>
                <w:tab w:val="left" w:pos="2516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6"/>
                <w:sz w:val="20"/>
              </w:rPr>
              <w:t>11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звеньев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патогенеза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– эпидемия 21 века. Данные регистра.</w:t>
            </w:r>
          </w:p>
        </w:tc>
        <w:tc>
          <w:tcPr>
            <w:tcW w:w="990" w:type="dxa"/>
            <w:gridSpan w:val="2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76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Эпидемиология, </w:t>
            </w:r>
            <w:r>
              <w:rPr>
                <w:sz w:val="20"/>
              </w:rPr>
              <w:t>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других нарушений углеводного </w:t>
            </w:r>
            <w:r>
              <w:rPr>
                <w:spacing w:val="-2"/>
                <w:sz w:val="20"/>
              </w:rPr>
              <w:t>обмена.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8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диагностика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53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1.4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Дифференциальная </w:t>
            </w:r>
            <w:r>
              <w:rPr>
                <w:sz w:val="20"/>
              </w:rPr>
              <w:t>диагностика типов сахарного диабета.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8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Лечение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jc w:val="both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Целевые значения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1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Тактика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сахароснижающей терапии.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>Назовите таблетированные 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иНГЛТ 2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667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Механизм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действия </w:t>
            </w:r>
            <w:r>
              <w:rPr>
                <w:sz w:val="20"/>
              </w:rPr>
              <w:t>препаратов группы аГПП 1 и их плейотропные эффекты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18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Назовите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инъекционные </w:t>
            </w:r>
            <w:r>
              <w:rPr>
                <w:sz w:val="20"/>
              </w:rPr>
              <w:t>формы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сахароснижающих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препаратов. Показания, противопоказания.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  <w:tab w:val="left" w:pos="2490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Критерии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инициации </w:t>
            </w:r>
            <w:r>
              <w:rPr>
                <w:sz w:val="20"/>
              </w:rPr>
              <w:t>инсулинотерапии у пациентов с сахарным диабетом 2 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Самоконтроль гликемии у 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7"/>
              <w:jc w:val="both"/>
              <w:rPr>
                <w:sz w:val="20"/>
              </w:rPr>
            </w:pPr>
            <w:r>
              <w:rPr>
                <w:sz w:val="20"/>
              </w:rPr>
              <w:t>Особенности системы флэш- мониторирования глюкозы</w:t>
            </w:r>
          </w:p>
          <w:p>
            <w:pPr>
              <w:pStyle w:val="TableParagraph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8"/>
              <w:jc w:val="left"/>
              <w:rPr>
                <w:sz w:val="20"/>
              </w:rPr>
            </w:pPr>
            <w:r>
              <w:rPr>
                <w:sz w:val="20"/>
              </w:rPr>
              <w:t>Нефропротекция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29"/>
              <w:jc w:val="left"/>
              <w:rPr>
                <w:sz w:val="20"/>
              </w:rPr>
            </w:pPr>
            <w:r>
              <w:rPr>
                <w:sz w:val="20"/>
              </w:rPr>
              <w:t>Кардиопротекция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типа.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644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Инкретин-направленная терапия</w:t>
            </w:r>
          </w:p>
          <w:p>
            <w:pPr>
              <w:pStyle w:val="TableParagraph"/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8"/>
              <w:jc w:val="left"/>
              <w:rPr>
                <w:sz w:val="20"/>
              </w:rPr>
            </w:pPr>
            <w:r>
              <w:rPr>
                <w:sz w:val="20"/>
              </w:rPr>
              <w:t>Ранняя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инициация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терапии</w:t>
            </w:r>
            <w:r>
              <w:rPr>
                <w:spacing w:val="38"/>
                <w:sz w:val="20"/>
              </w:rPr>
              <w:t xml:space="preserve"> </w:t>
            </w:r>
            <w:r>
              <w:rPr>
                <w:sz w:val="20"/>
              </w:rPr>
              <w:t>и улучшение прогноза</w:t>
            </w:r>
          </w:p>
          <w:p>
            <w:pPr>
              <w:pStyle w:val="TableParagraph"/>
              <w:tabs>
                <w:tab w:val="clear" w:pos="720"/>
                <w:tab w:val="left" w:pos="866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z w:val="20"/>
              </w:rPr>
              <w:t>Время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целевом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диапазоне при сахарном диабете 2 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20"/>
              <w:jc w:val="both"/>
              <w:rPr>
                <w:sz w:val="20"/>
              </w:rPr>
            </w:pPr>
            <w:r>
              <w:rPr>
                <w:sz w:val="20"/>
              </w:rPr>
              <w:t>Терапевтические цели при лечении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 xml:space="preserve">Классические и </w:t>
            </w:r>
            <w:r>
              <w:rPr>
                <w:spacing w:val="-2"/>
                <w:sz w:val="20"/>
              </w:rPr>
              <w:t>инновационные сахароснижающие препараты.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Интенсификация сахароснижающей терапии.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83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2.4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0"/>
              <w:rPr>
                <w:sz w:val="20"/>
              </w:rPr>
            </w:pPr>
            <w:r>
              <w:rPr>
                <w:spacing w:val="-2"/>
                <w:sz w:val="20"/>
              </w:rPr>
              <w:t>Самоконтроль.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 w:after="0"/>
              <w:ind w:left="105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Острые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осложнения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типа. Диабетические </w:t>
            </w:r>
            <w:r>
              <w:rPr>
                <w:b/>
                <w:spacing w:val="-2"/>
                <w:sz w:val="20"/>
              </w:rPr>
              <w:t>микроангиопатии.</w:t>
            </w:r>
          </w:p>
        </w:tc>
        <w:tc>
          <w:tcPr>
            <w:tcW w:w="11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4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1904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Патогенез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микрососудистых </w:t>
            </w:r>
            <w:r>
              <w:rPr>
                <w:sz w:val="20"/>
              </w:rPr>
              <w:t>осложнений сахарного диабета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Диагностика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20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микроангиопатии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1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ретинопатии.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7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Классификация </w:t>
            </w:r>
            <w:r>
              <w:rPr>
                <w:sz w:val="20"/>
              </w:rPr>
              <w:t>диабетической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полинейропатии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70" w:leader="none"/>
              </w:tabs>
              <w:spacing w:lineRule="auto" w:line="240" w:before="0" w:after="0"/>
              <w:ind w:firstLine="357" w:left="107" w:right="99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Синдром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диабетической </w:t>
            </w:r>
            <w:r>
              <w:rPr>
                <w:sz w:val="20"/>
              </w:rPr>
              <w:t>стопы. Классификация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Классификация и критерии постановки диагноза диабетическая </w:t>
            </w:r>
            <w:r>
              <w:rPr>
                <w:spacing w:val="-2"/>
                <w:sz w:val="20"/>
              </w:rPr>
              <w:t>ретинопатия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  <w:tab w:val="left" w:pos="2168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Лечение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диабетической нефропатии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Гипогликемическая кома.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>Гипогликемическая кома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10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Диабетический кетоацидоз. клиническая картина, 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Диабетический кетоацидоз. 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2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Лечение и мониторинг</w:t>
            </w:r>
          </w:p>
          <w:p>
            <w:pPr>
              <w:pStyle w:val="TableParagraph"/>
              <w:numPr>
                <w:ilvl w:val="0"/>
                <w:numId w:val="5"/>
              </w:numPr>
              <w:tabs>
                <w:tab w:val="clear" w:pos="720"/>
                <w:tab w:val="left" w:pos="814" w:leader="none"/>
                <w:tab w:val="left" w:pos="2525" w:leader="none"/>
              </w:tabs>
              <w:spacing w:lineRule="auto" w:line="240" w:before="0" w:after="0"/>
              <w:ind w:firstLine="357" w:left="107" w:right="101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Гиперосмолярное гипергликемическое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состояние. </w:t>
            </w:r>
            <w:r>
              <w:rPr>
                <w:sz w:val="20"/>
              </w:rPr>
              <w:t>клиническая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картина,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 xml:space="preserve">лабораторные </w:t>
            </w:r>
            <w:r>
              <w:rPr>
                <w:spacing w:val="-2"/>
                <w:sz w:val="20"/>
              </w:rPr>
              <w:t>изменения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624"/>
              <w:jc w:val="left"/>
              <w:rPr>
                <w:sz w:val="20"/>
              </w:rPr>
            </w:pPr>
            <w:r>
              <w:rPr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натрий-глюкозного котранспортера 2 типа.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2" w:after="0"/>
              <w:ind w:firstLine="357" w:left="107" w:right="552"/>
              <w:jc w:val="left"/>
              <w:rPr>
                <w:sz w:val="20"/>
              </w:rPr>
            </w:pPr>
            <w:r>
              <w:rPr>
                <w:sz w:val="20"/>
              </w:rPr>
              <w:t>Этиология, патогенез и классификация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микрососудистых осложнений сахарного диабета.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06"/>
              <w:jc w:val="left"/>
              <w:rPr>
                <w:sz w:val="20"/>
              </w:rPr>
            </w:pPr>
            <w:r>
              <w:rPr>
                <w:sz w:val="20"/>
              </w:rPr>
              <w:t>Диабетическая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автономная </w:t>
            </w:r>
            <w:r>
              <w:rPr>
                <w:spacing w:val="-2"/>
                <w:sz w:val="20"/>
              </w:rPr>
              <w:t>нейропатия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31"/>
              <w:jc w:val="left"/>
              <w:rPr>
                <w:sz w:val="20"/>
              </w:rPr>
            </w:pPr>
            <w:r>
              <w:rPr>
                <w:sz w:val="20"/>
              </w:rPr>
              <w:t>Поражения нижних конечностей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при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сахарном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диабете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Гипогликемическая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кома, </w:t>
            </w:r>
            <w:r>
              <w:rPr>
                <w:sz w:val="20"/>
              </w:rPr>
              <w:t>этиопатогенез,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z w:val="20"/>
              </w:rPr>
              <w:t>клиническая</w:t>
            </w:r>
            <w:r>
              <w:rPr>
                <w:spacing w:val="7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картина,  лабораторные изменения</w:t>
            </w:r>
          </w:p>
          <w:p>
            <w:pPr>
              <w:pStyle w:val="TableParagraph"/>
              <w:numPr>
                <w:ilvl w:val="0"/>
                <w:numId w:val="5"/>
              </w:numPr>
              <w:spacing w:before="228" w:after="0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5"/>
              </w:numPr>
              <w:tabs>
                <w:tab w:val="clear" w:pos="720"/>
                <w:tab w:val="left" w:pos="813" w:leader="none"/>
                <w:tab w:val="left" w:pos="2971" w:leader="none"/>
              </w:tabs>
              <w:spacing w:lineRule="auto" w:line="240" w:before="0" w:after="0"/>
              <w:ind w:firstLine="357" w:left="107" w:right="100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>Кардио- и нефропротективные механизмы ингибиторов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натрий-глюкозного котранспортера 2 типа.</w:t>
            </w:r>
          </w:p>
        </w:tc>
        <w:tc>
          <w:tcPr>
            <w:tcW w:w="9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lineRule="exact" w:line="229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6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3.1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Острые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3.2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Поздние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осложнения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5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3.3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нефропатия.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223" w:hRule="atLeast"/>
        </w:trPr>
        <w:tc>
          <w:tcPr>
            <w:tcW w:w="21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3.4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>Диабетическая нейропатия.</w:t>
            </w:r>
          </w:p>
        </w:tc>
        <w:tc>
          <w:tcPr>
            <w:tcW w:w="1126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4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8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20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7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Диабетические </w:t>
            </w:r>
            <w:r>
              <w:rPr>
                <w:b/>
                <w:sz w:val="20"/>
              </w:rPr>
              <w:t>макроангиопатии.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СД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2 типа как фактор риска </w:t>
            </w:r>
            <w:r>
              <w:rPr>
                <w:b/>
                <w:spacing w:val="-2"/>
                <w:sz w:val="20"/>
              </w:rPr>
              <w:t>сердечно-сосудистой патологии.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опросу: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16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58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диабетической </w:t>
            </w:r>
            <w:r>
              <w:rPr>
                <w:spacing w:val="-2"/>
                <w:sz w:val="20"/>
              </w:rPr>
              <w:t>макроангиопатии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при ОКС и ОНМК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2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показатели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липидов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4"/>
              <w:jc w:val="left"/>
              <w:rPr>
                <w:sz w:val="20"/>
              </w:rPr>
            </w:pPr>
            <w:r>
              <w:rPr>
                <w:sz w:val="20"/>
              </w:rPr>
              <w:t>Целевые показатели артериального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давления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 сахарным диабетом 2 типа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3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ХСН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АССЗ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ХБП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ожирением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374"/>
              <w:jc w:val="left"/>
              <w:rPr>
                <w:sz w:val="20"/>
              </w:rPr>
            </w:pPr>
            <w:r>
              <w:rPr>
                <w:sz w:val="20"/>
              </w:rPr>
              <w:t>Сахароснижающая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терапия выбора для пациентов с НАЖБП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97"/>
              <w:jc w:val="left"/>
              <w:rPr>
                <w:sz w:val="20"/>
              </w:rPr>
            </w:pPr>
            <w:r>
              <w:rPr>
                <w:sz w:val="20"/>
              </w:rPr>
              <w:t>Показания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назначению </w:t>
            </w:r>
            <w:r>
              <w:rPr>
                <w:spacing w:val="-2"/>
                <w:sz w:val="20"/>
              </w:rPr>
              <w:t>инсулинотерапии</w:t>
            </w:r>
          </w:p>
          <w:p>
            <w:pPr>
              <w:pStyle w:val="TableParagraph"/>
              <w:numPr>
                <w:ilvl w:val="0"/>
                <w:numId w:val="4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747"/>
              <w:jc w:val="both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атеросклероза артерий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нижних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конечностей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у пациентов с СД 2 типа</w:t>
            </w:r>
          </w:p>
          <w:p>
            <w:pPr>
              <w:pStyle w:val="TableParagraph"/>
              <w:spacing w:before="228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60"/>
              <w:jc w:val="left"/>
              <w:rPr>
                <w:sz w:val="20"/>
              </w:rPr>
            </w:pPr>
            <w:r>
              <w:rPr>
                <w:sz w:val="20"/>
              </w:rPr>
              <w:t>Взаимосвязь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ССЗ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10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лечению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2 типа у пациентов с ХСН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196"/>
              <w:jc w:val="left"/>
              <w:rPr>
                <w:sz w:val="20"/>
              </w:rPr>
            </w:pPr>
            <w:r>
              <w:rPr>
                <w:sz w:val="20"/>
              </w:rPr>
              <w:t>НАЖБП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типа. Взаимосвязь и преферентная </w:t>
            </w:r>
            <w:r>
              <w:rPr>
                <w:spacing w:val="-2"/>
                <w:sz w:val="20"/>
              </w:rPr>
              <w:t>терапия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5"/>
              <w:jc w:val="left"/>
              <w:rPr>
                <w:sz w:val="20"/>
              </w:rPr>
            </w:pPr>
            <w:r>
              <w:rPr>
                <w:sz w:val="20"/>
              </w:rPr>
              <w:t>Эпидемиология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 диабета и ССЗ по данным IDF</w:t>
            </w:r>
          </w:p>
          <w:p>
            <w:pPr>
              <w:pStyle w:val="TableParagraph"/>
              <w:numPr>
                <w:ilvl w:val="1"/>
                <w:numId w:val="4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63"/>
              <w:jc w:val="left"/>
              <w:rPr>
                <w:sz w:val="20"/>
              </w:rPr>
            </w:pPr>
            <w:r>
              <w:rPr>
                <w:sz w:val="20"/>
              </w:rPr>
              <w:t>Цели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лечения артериальной гипертензии 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51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Макрососудистые </w:t>
            </w:r>
            <w:r>
              <w:rPr>
                <w:sz w:val="20"/>
              </w:rPr>
              <w:t>осложнения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типа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артериальная </w:t>
            </w:r>
            <w:r>
              <w:rPr>
                <w:spacing w:val="-2"/>
                <w:sz w:val="20"/>
              </w:rPr>
              <w:t>гипертензия.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Лечение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хронической </w:t>
            </w:r>
            <w:r>
              <w:rPr>
                <w:spacing w:val="-2"/>
                <w:sz w:val="20"/>
              </w:rPr>
              <w:t>сердечной недостаточностью.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452"/>
              <w:jc w:val="both"/>
              <w:rPr>
                <w:sz w:val="20"/>
              </w:rPr>
            </w:pPr>
            <w:r>
              <w:rPr>
                <w:sz w:val="20"/>
              </w:rPr>
              <w:t>Атеросклероз артерий нижних конечностей у пациентов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937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4.5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379"/>
              <w:rPr>
                <w:sz w:val="20"/>
              </w:rPr>
            </w:pPr>
            <w:r>
              <w:rPr>
                <w:sz w:val="20"/>
              </w:rPr>
              <w:t>Неалкогольная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жировая болезнь печени и СД 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74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5" w:right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Раздел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5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4" w:after="0"/>
              <w:ind w:left="105" w:right="206"/>
              <w:rPr>
                <w:b/>
                <w:sz w:val="20"/>
              </w:rPr>
            </w:pPr>
            <w:r>
              <w:rPr>
                <w:b/>
                <w:sz w:val="20"/>
              </w:rPr>
              <w:t>Ведение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пациентов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с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СД 2 типа и </w:t>
            </w:r>
            <w:r>
              <w:rPr>
                <w:b/>
                <w:spacing w:val="-2"/>
                <w:sz w:val="20"/>
              </w:rPr>
              <w:t>сопутствующими заболеваниями.</w:t>
            </w:r>
          </w:p>
        </w:tc>
        <w:tc>
          <w:tcPr>
            <w:tcW w:w="113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firstLine="194" w:left="37" w:right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Устный </w:t>
            </w:r>
            <w:r>
              <w:rPr>
                <w:sz w:val="20"/>
              </w:rPr>
              <w:t>опрос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и/или </w:t>
            </w:r>
            <w:r>
              <w:rPr>
                <w:spacing w:val="-2"/>
                <w:sz w:val="20"/>
              </w:rPr>
              <w:t>презентация</w:t>
            </w:r>
          </w:p>
        </w:tc>
        <w:tc>
          <w:tcPr>
            <w:tcW w:w="35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465" w:right="0"/>
              <w:rPr>
                <w:sz w:val="20"/>
              </w:rPr>
            </w:pPr>
            <w:r>
              <w:rPr>
                <w:sz w:val="20"/>
              </w:rPr>
              <w:t>Вопросы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опросу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81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остеопороза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388"/>
              <w:jc w:val="left"/>
              <w:rPr>
                <w:sz w:val="20"/>
              </w:rPr>
            </w:pPr>
            <w:r>
              <w:rPr>
                <w:sz w:val="20"/>
              </w:rPr>
              <w:t>Диагностика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33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у пациентов с сахарным диабетом 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293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Периоперационные </w:t>
            </w:r>
            <w:r>
              <w:rPr>
                <w:sz w:val="20"/>
              </w:rPr>
              <w:t>осложнения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51"/>
              <w:jc w:val="left"/>
              <w:rPr>
                <w:sz w:val="20"/>
              </w:rPr>
            </w:pPr>
            <w:r>
              <w:rPr>
                <w:sz w:val="20"/>
              </w:rPr>
              <w:t>Целевые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значения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гликемии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 периоперационный период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Принципы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сахароснижающей терапиив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периоперационный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период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549"/>
              <w:jc w:val="left"/>
              <w:rPr>
                <w:sz w:val="20"/>
              </w:rPr>
            </w:pPr>
            <w:r>
              <w:rPr>
                <w:sz w:val="20"/>
              </w:rPr>
              <w:t>Патогенез развития нарушений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углеводного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обмена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 пациентов с COVID-19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Особенности </w:t>
            </w:r>
            <w:r>
              <w:rPr>
                <w:sz w:val="20"/>
              </w:rPr>
              <w:t>сахароснижаюшей терапии при лечении препаратами ГКС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00"/>
              <w:jc w:val="left"/>
              <w:rPr>
                <w:sz w:val="20"/>
              </w:rPr>
            </w:pPr>
            <w:r>
              <w:rPr>
                <w:sz w:val="20"/>
              </w:rPr>
              <w:t>Принципы назначения инсулинотерапии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коронавирусной инфекцией.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516"/>
              <w:jc w:val="left"/>
              <w:rPr>
                <w:sz w:val="20"/>
              </w:rPr>
            </w:pPr>
            <w:r>
              <w:rPr>
                <w:sz w:val="20"/>
              </w:rPr>
              <w:t>Частота развития онкологических заболеваний у пациентов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диабетом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4"/>
                <w:sz w:val="20"/>
              </w:rPr>
              <w:t>типа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4" w:leader="none"/>
              </w:tabs>
              <w:spacing w:lineRule="auto" w:line="240" w:before="0" w:after="0"/>
              <w:ind w:firstLine="357" w:left="107" w:right="267"/>
              <w:jc w:val="left"/>
              <w:rPr>
                <w:sz w:val="20"/>
              </w:rPr>
            </w:pPr>
            <w:r>
              <w:rPr>
                <w:sz w:val="20"/>
              </w:rPr>
              <w:t>Терапия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выбора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для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лечения сахарного диабета 2 типа у онкологических больных</w:t>
            </w:r>
          </w:p>
          <w:p>
            <w:pPr>
              <w:pStyle w:val="TableParagraph"/>
              <w:numPr>
                <w:ilvl w:val="0"/>
                <w:numId w:val="3"/>
              </w:numPr>
              <w:ind w:hanging="351" w:left="107" w:right="0"/>
              <w:rPr>
                <w:i/>
                <w:i/>
                <w:sz w:val="20"/>
              </w:rPr>
            </w:pPr>
            <w:r>
              <w:rPr>
                <w:i/>
                <w:sz w:val="20"/>
              </w:rPr>
            </w:r>
          </w:p>
          <w:p>
            <w:pPr>
              <w:pStyle w:val="TableParagraph"/>
              <w:numPr>
                <w:ilvl w:val="0"/>
                <w:numId w:val="3"/>
              </w:numPr>
              <w:spacing w:lineRule="exact" w:line="229"/>
              <w:ind w:hanging="351" w:left="465" w:right="0"/>
              <w:rPr>
                <w:sz w:val="20"/>
              </w:rPr>
            </w:pPr>
            <w:r>
              <w:rPr>
                <w:sz w:val="20"/>
              </w:rPr>
              <w:t>Темы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презентаций: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420"/>
              <w:jc w:val="left"/>
              <w:rPr>
                <w:sz w:val="20"/>
              </w:rPr>
            </w:pPr>
            <w:r>
              <w:rPr>
                <w:sz w:val="20"/>
              </w:rPr>
              <w:t>Профилактика и лечение COVID-19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249"/>
              <w:jc w:val="left"/>
              <w:rPr>
                <w:sz w:val="20"/>
              </w:rPr>
            </w:pPr>
            <w:r>
              <w:rPr>
                <w:sz w:val="20"/>
              </w:rPr>
              <w:t>Правила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периоперационного ведения 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77"/>
              <w:jc w:val="left"/>
              <w:rPr>
                <w:sz w:val="20"/>
              </w:rPr>
            </w:pPr>
            <w:r>
              <w:rPr>
                <w:sz w:val="20"/>
              </w:rPr>
              <w:t>Особенности патогенеза и диагностики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остеопороза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пациентов с сахарным диабетом 2 типа</w:t>
            </w:r>
          </w:p>
          <w:p>
            <w:pPr>
              <w:pStyle w:val="TableParagraph"/>
              <w:numPr>
                <w:ilvl w:val="1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1" w:after="0"/>
              <w:ind w:firstLine="357" w:left="107" w:right="743"/>
              <w:jc w:val="left"/>
              <w:rPr>
                <w:sz w:val="20"/>
              </w:rPr>
            </w:pPr>
            <w:r>
              <w:rPr>
                <w:sz w:val="20"/>
              </w:rPr>
              <w:t>Сахарный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диабет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рак поджелудочной железы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val="clear" w:pos="720"/>
                <w:tab w:val="left" w:pos="813" w:leader="none"/>
              </w:tabs>
              <w:spacing w:lineRule="auto" w:line="240" w:before="0" w:after="0"/>
              <w:ind w:firstLine="357" w:left="107" w:right="137"/>
              <w:jc w:val="left"/>
              <w:rPr>
                <w:sz w:val="20"/>
              </w:rPr>
            </w:pPr>
            <w:r>
              <w:rPr>
                <w:sz w:val="20"/>
              </w:rPr>
              <w:t>Развитие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сахарного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диабета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2 типа после перенесенной коронавирусной инфекции.</w:t>
            </w:r>
          </w:p>
        </w:tc>
        <w:tc>
          <w:tcPr>
            <w:tcW w:w="9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96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8" w:right="0"/>
              <w:rPr>
                <w:sz w:val="20"/>
              </w:rPr>
            </w:pPr>
            <w:r>
              <w:rPr>
                <w:spacing w:val="-4"/>
                <w:sz w:val="20"/>
              </w:rPr>
              <w:t>УК-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1.1</w:t>
            </w:r>
          </w:p>
          <w:p>
            <w:pPr>
              <w:pStyle w:val="TableParagraph"/>
              <w:spacing w:before="1" w:after="0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1.2</w:t>
            </w:r>
          </w:p>
          <w:p>
            <w:pPr>
              <w:pStyle w:val="TableParagraph"/>
              <w:ind w:left="196" w:right="0"/>
              <w:rPr>
                <w:sz w:val="20"/>
              </w:rPr>
            </w:pPr>
            <w:r>
              <w:rPr>
                <w:spacing w:val="-2"/>
                <w:sz w:val="20"/>
              </w:rPr>
              <w:t>ПК-</w:t>
            </w:r>
            <w:r>
              <w:rPr>
                <w:spacing w:val="-5"/>
                <w:sz w:val="20"/>
              </w:rPr>
              <w:t>1.5</w:t>
            </w:r>
          </w:p>
        </w:tc>
      </w:tr>
      <w:tr>
        <w:trPr>
          <w:trHeight w:val="746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5.1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Ведение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2 типа и онкологическими </w:t>
            </w:r>
            <w:r>
              <w:rPr>
                <w:spacing w:val="-2"/>
                <w:sz w:val="20"/>
              </w:rPr>
              <w:t>заболеваниями.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518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5.2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2" w:after="0"/>
              <w:ind w:left="105" w:right="142"/>
              <w:rPr>
                <w:sz w:val="20"/>
              </w:rPr>
            </w:pPr>
            <w:r>
              <w:rPr>
                <w:sz w:val="20"/>
              </w:rPr>
              <w:t>COVID-19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пациентов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 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745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5.3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206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Периоперационное </w:t>
            </w:r>
            <w:r>
              <w:rPr>
                <w:sz w:val="20"/>
              </w:rPr>
              <w:t>ведение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СД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2 </w:t>
            </w:r>
            <w:r>
              <w:rPr>
                <w:spacing w:val="-2"/>
                <w:sz w:val="20"/>
              </w:rPr>
              <w:t>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940" w:hRule="atLeast"/>
        </w:trPr>
        <w:tc>
          <w:tcPr>
            <w:tcW w:w="2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5" w:right="0"/>
              <w:jc w:val="center"/>
              <w:rPr>
                <w:sz w:val="20"/>
              </w:rPr>
            </w:pPr>
            <w:r>
              <w:rPr>
                <w:sz w:val="20"/>
              </w:rPr>
              <w:t>Тема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5.4</w:t>
            </w:r>
          </w:p>
        </w:tc>
        <w:tc>
          <w:tcPr>
            <w:tcW w:w="25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9" w:after="0"/>
              <w:ind w:left="105" w:right="145"/>
              <w:rPr>
                <w:sz w:val="20"/>
              </w:rPr>
            </w:pPr>
            <w:r>
              <w:rPr>
                <w:sz w:val="20"/>
              </w:rPr>
              <w:t>Остеопороз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у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больных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СД 2 типа.</w:t>
            </w:r>
          </w:p>
        </w:tc>
        <w:tc>
          <w:tcPr>
            <w:tcW w:w="1132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558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990" w:type="dxa"/>
            <w:gridSpan w:val="2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</w:tbl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Контрольные вопросы)</w:t>
      </w:r>
    </w:p>
    <w:tbl>
      <w:tblPr>
        <w:tblStyle w:val="TableGrid"/>
        <w:tblW w:w="10264" w:type="dxa"/>
        <w:jc w:val="left"/>
        <w:tblInd w:w="396" w:type="dxa"/>
        <w:tblLayout w:type="fixed"/>
        <w:tblCellMar>
          <w:top w:w="10" w:type="dxa"/>
          <w:left w:w="30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2499"/>
        <w:gridCol w:w="7764"/>
      </w:tblGrid>
      <w:tr>
        <w:trPr>
          <w:trHeight w:val="63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8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188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хорошо посещает занятия, на занятиях участвует в обсуждениях, формирует вопросы, высказывает свою точку зрения в дискуссиях. Написал и защитил реферат.</w:t>
            </w:r>
          </w:p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Ответил на вопросы тестирования и зачета.</w:t>
            </w:r>
          </w:p>
        </w:tc>
      </w:tr>
      <w:tr>
        <w:trPr>
          <w:trHeight w:val="896" w:hRule="atLeast"/>
        </w:trPr>
        <w:tc>
          <w:tcPr>
            <w:tcW w:w="2499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 зачтено</w:t>
            </w:r>
          </w:p>
        </w:tc>
        <w:tc>
          <w:tcPr>
            <w:tcW w:w="776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Частые пропуски занятий, на занятиях не активен. Не написал реферат. Имеет неудовлетворительные результаты тестирования. Не ответил на вопрос зачета.</w:t>
            </w:r>
          </w:p>
        </w:tc>
      </w:tr>
    </w:tbl>
    <w:p>
      <w:pPr>
        <w:pStyle w:val="Normal"/>
        <w:widowControl/>
        <w:numPr>
          <w:ilvl w:val="2"/>
          <w:numId w:val="18"/>
        </w:numPr>
        <w:suppressAutoHyphens w:val="true"/>
        <w:bidi w:val="0"/>
        <w:spacing w:lineRule="auto" w:line="259" w:before="0" w:after="121"/>
        <w:ind w:hanging="0" w:left="1474" w:right="737"/>
        <w:jc w:val="both"/>
        <w:rPr>
          <w:rFonts w:ascii="Times New Roman" w:hAnsi="Times New Roman"/>
        </w:rPr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— презентация)</w:t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/>
      </w:r>
    </w:p>
    <w:tbl>
      <w:tblPr>
        <w:tblStyle w:val="TableGrid"/>
        <w:tblW w:w="10263" w:type="dxa"/>
        <w:jc w:val="left"/>
        <w:tblInd w:w="411" w:type="dxa"/>
        <w:tblLayout w:type="fixed"/>
        <w:tblCellMar>
          <w:top w:w="10" w:type="dxa"/>
          <w:left w:w="30" w:type="dxa"/>
          <w:bottom w:w="0" w:type="dxa"/>
          <w:right w:w="83" w:type="dxa"/>
        </w:tblCellMar>
        <w:tblLook w:firstRow="1" w:noVBand="1" w:lastRow="0" w:firstColumn="1" w:lastColumn="0" w:noHBand="0" w:val="04a0"/>
      </w:tblPr>
      <w:tblGrid>
        <w:gridCol w:w="2555"/>
        <w:gridCol w:w="7707"/>
      </w:tblGrid>
      <w:tr>
        <w:trPr>
          <w:trHeight w:val="63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7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55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147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отлично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и содержание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полностью соответствует требованиям, использовано не менее 10 современных дополнительных литературных источников; проведен полный сравнительный анализ и синтез материала, сделаны собственные выводы и рекомендации;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хорошо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структура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 соответствует установленным требованиям, использовано не менее 7-8 современных дополнительных литературных источников, сравнительный анализ неполный, сделаны собственные выводы</w:t>
            </w:r>
          </w:p>
        </w:tc>
      </w:tr>
      <w:tr>
        <w:trPr>
          <w:trHeight w:val="866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нарушение структуры построения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презентации</w:t>
            </w:r>
            <w:r>
              <w:rPr>
                <w:kern w:val="0"/>
                <w:sz w:val="22"/>
                <w:szCs w:val="22"/>
                <w:lang w:val="en-US" w:eastAsia="en-US" w:bidi="ar-SA"/>
              </w:rPr>
              <w:t>, содержание неполное, использовано менее 5 дополнительных литературных источников, отсутствуют самостоятельный анализ и синтез материала, собственные выводы;</w:t>
            </w:r>
          </w:p>
        </w:tc>
      </w:tr>
      <w:tr>
        <w:trPr>
          <w:trHeight w:val="1188" w:hRule="atLeast"/>
        </w:trPr>
        <w:tc>
          <w:tcPr>
            <w:tcW w:w="255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неудовлетворительно</w:t>
            </w:r>
          </w:p>
        </w:tc>
        <w:tc>
          <w:tcPr>
            <w:tcW w:w="770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нарушена структура, содержание не соответствует требованиям, использованы только учебная литература, отсутствуют анализ, синтез материала, выводы.</w:t>
            </w:r>
          </w:p>
        </w:tc>
      </w:tr>
    </w:tbl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Ситуационные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задачи</w:t>
      </w:r>
    </w:p>
    <w:p>
      <w:pPr>
        <w:pStyle w:val="Normal"/>
        <w:widowControl w:val="false"/>
        <w:bidi w:val="0"/>
        <w:spacing w:lineRule="atLeast" w:line="550" w:before="6" w:after="0"/>
        <w:ind w:hanging="0" w:left="340" w:right="6066"/>
        <w:jc w:val="left"/>
        <w:rPr>
          <w:b/>
          <w:sz w:val="24"/>
        </w:rPr>
      </w:pPr>
      <w:r>
        <w:rPr>
          <w:b/>
          <w:sz w:val="24"/>
        </w:rPr>
        <w:t>Задача 1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Пациент А., 47 лет. Обратился ко врачу с жалобами на слабость, сухость во рту, снижение</w:t>
      </w:r>
      <w:r>
        <w:rPr>
          <w:spacing w:val="-8"/>
        </w:rPr>
        <w:t xml:space="preserve"> </w:t>
      </w:r>
      <w:r>
        <w:rPr/>
        <w:t>массы</w:t>
      </w:r>
      <w:r>
        <w:rPr>
          <w:spacing w:val="-8"/>
        </w:rPr>
        <w:t xml:space="preserve"> </w:t>
      </w:r>
      <w:r>
        <w:rPr/>
        <w:t>тела.</w:t>
      </w:r>
      <w:r>
        <w:rPr>
          <w:spacing w:val="-5"/>
        </w:rPr>
        <w:t xml:space="preserve"> </w:t>
      </w:r>
      <w:r>
        <w:rPr/>
        <w:t>Со</w:t>
      </w:r>
      <w:r>
        <w:rPr>
          <w:spacing w:val="-7"/>
        </w:rPr>
        <w:t xml:space="preserve"> </w:t>
      </w:r>
      <w:r>
        <w:rPr/>
        <w:t>слов</w:t>
      </w:r>
      <w:r>
        <w:rPr>
          <w:spacing w:val="-8"/>
        </w:rPr>
        <w:t xml:space="preserve"> </w:t>
      </w:r>
      <w:r>
        <w:rPr/>
        <w:t>пациента,</w:t>
      </w:r>
      <w:r>
        <w:rPr>
          <w:spacing w:val="-8"/>
        </w:rPr>
        <w:t xml:space="preserve"> </w:t>
      </w:r>
      <w:r>
        <w:rPr/>
        <w:t>за</w:t>
      </w:r>
      <w:r>
        <w:rPr>
          <w:spacing w:val="-8"/>
        </w:rPr>
        <w:t xml:space="preserve"> </w:t>
      </w:r>
      <w:r>
        <w:rPr/>
        <w:t>последние</w:t>
      </w:r>
      <w:r>
        <w:rPr>
          <w:spacing w:val="-8"/>
        </w:rPr>
        <w:t xml:space="preserve"> </w:t>
      </w:r>
      <w:r>
        <w:rPr/>
        <w:t>6</w:t>
      </w:r>
      <w:r>
        <w:rPr>
          <w:spacing w:val="-7"/>
        </w:rPr>
        <w:t xml:space="preserve"> </w:t>
      </w:r>
      <w:r>
        <w:rPr/>
        <w:t>месяцев</w:t>
      </w:r>
      <w:r>
        <w:rPr>
          <w:spacing w:val="-6"/>
        </w:rPr>
        <w:t xml:space="preserve"> </w:t>
      </w:r>
      <w:r>
        <w:rPr/>
        <w:t>отметил</w:t>
      </w:r>
      <w:r>
        <w:rPr>
          <w:spacing w:val="-7"/>
        </w:rPr>
        <w:t xml:space="preserve"> </w:t>
      </w:r>
      <w:r>
        <w:rPr/>
        <w:t>снижение</w:t>
      </w:r>
      <w:r>
        <w:rPr>
          <w:spacing w:val="-8"/>
        </w:rPr>
        <w:t xml:space="preserve"> </w:t>
      </w:r>
      <w:r>
        <w:rPr/>
        <w:t>массы тела на 30 кг. Сухость во рту, жажду отмечает длительное время, однако с данными жалобами</w:t>
      </w:r>
      <w:r>
        <w:rPr>
          <w:spacing w:val="-14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врачам</w:t>
      </w:r>
      <w:r>
        <w:rPr>
          <w:spacing w:val="-15"/>
        </w:rPr>
        <w:t xml:space="preserve"> </w:t>
      </w:r>
      <w:r>
        <w:rPr/>
        <w:t>не</w:t>
      </w:r>
      <w:r>
        <w:rPr>
          <w:spacing w:val="-15"/>
        </w:rPr>
        <w:t xml:space="preserve"> </w:t>
      </w:r>
      <w:r>
        <w:rPr/>
        <w:t>обращался.</w:t>
      </w:r>
      <w:r>
        <w:rPr>
          <w:spacing w:val="-15"/>
        </w:rPr>
        <w:t xml:space="preserve"> </w:t>
      </w:r>
      <w:r>
        <w:rPr/>
        <w:t>Пациент</w:t>
      </w:r>
      <w:r>
        <w:rPr>
          <w:spacing w:val="-14"/>
        </w:rPr>
        <w:t xml:space="preserve"> </w:t>
      </w:r>
      <w:r>
        <w:rPr/>
        <w:t>злоупотребляет</w:t>
      </w:r>
      <w:r>
        <w:rPr>
          <w:spacing w:val="-14"/>
        </w:rPr>
        <w:t xml:space="preserve"> </w:t>
      </w:r>
      <w:r>
        <w:rPr/>
        <w:t>алкоголем.</w:t>
      </w:r>
      <w:r>
        <w:rPr>
          <w:spacing w:val="-10"/>
        </w:rPr>
        <w:t xml:space="preserve"> </w:t>
      </w:r>
      <w:r>
        <w:rPr/>
        <w:t>На</w:t>
      </w:r>
      <w:r>
        <w:rPr>
          <w:spacing w:val="-15"/>
        </w:rPr>
        <w:t xml:space="preserve"> </w:t>
      </w:r>
      <w:r>
        <w:rPr/>
        <w:t>момент</w:t>
      </w:r>
      <w:r>
        <w:rPr>
          <w:spacing w:val="-14"/>
        </w:rPr>
        <w:t xml:space="preserve"> </w:t>
      </w:r>
      <w:r>
        <w:rPr/>
        <w:t>осмотра злоупотребляет 2 недели. Употребляет коньяк, до 1 литра в сутки. Последние трое суток отмечает иктеричность склер, пожелтение кожных покровов. Обратился за медицинской помощью,</w:t>
      </w:r>
      <w:r>
        <w:rPr>
          <w:spacing w:val="-11"/>
        </w:rPr>
        <w:t xml:space="preserve"> </w:t>
      </w:r>
      <w:r>
        <w:rPr/>
        <w:t>вызвана</w:t>
      </w:r>
      <w:r>
        <w:rPr>
          <w:spacing w:val="-12"/>
        </w:rPr>
        <w:t xml:space="preserve"> </w:t>
      </w:r>
      <w:r>
        <w:rPr/>
        <w:t>БСМП,</w:t>
      </w:r>
      <w:r>
        <w:rPr>
          <w:spacing w:val="-11"/>
        </w:rPr>
        <w:t xml:space="preserve"> </w:t>
      </w:r>
      <w:r>
        <w:rPr/>
        <w:t>госпитализирован.</w:t>
      </w:r>
      <w:r>
        <w:rPr>
          <w:spacing w:val="-13"/>
        </w:rPr>
        <w:t xml:space="preserve"> </w:t>
      </w:r>
      <w:r>
        <w:rPr/>
        <w:t>В</w:t>
      </w:r>
      <w:r>
        <w:rPr>
          <w:spacing w:val="-12"/>
        </w:rPr>
        <w:t xml:space="preserve"> </w:t>
      </w:r>
      <w:r>
        <w:rPr/>
        <w:t>приёмном</w:t>
      </w:r>
      <w:r>
        <w:rPr>
          <w:spacing w:val="-11"/>
        </w:rPr>
        <w:t xml:space="preserve"> </w:t>
      </w:r>
      <w:r>
        <w:rPr/>
        <w:t>отделении</w:t>
      </w:r>
      <w:r>
        <w:rPr>
          <w:spacing w:val="-12"/>
        </w:rPr>
        <w:t xml:space="preserve"> </w:t>
      </w:r>
      <w:r>
        <w:rPr/>
        <w:t>осмотрен</w:t>
      </w:r>
      <w:r>
        <w:rPr>
          <w:spacing w:val="-11"/>
        </w:rPr>
        <w:t xml:space="preserve"> </w:t>
      </w:r>
      <w:r>
        <w:rPr/>
        <w:t>хирургом, острая хирургическая патология исключена.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Физикальные</w:t>
      </w:r>
      <w:r>
        <w:rPr>
          <w:spacing w:val="-7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Рост — 170 см, масса тела — 70 кг, ИМТ — 24,2 кг/м2. В лёгких дыхание везикулярное.</w:t>
      </w:r>
      <w:r>
        <w:rPr>
          <w:spacing w:val="-6"/>
        </w:rPr>
        <w:t xml:space="preserve"> </w:t>
      </w:r>
      <w:r>
        <w:rPr/>
        <w:t>Тоны</w:t>
      </w:r>
      <w:r>
        <w:rPr>
          <w:spacing w:val="-9"/>
        </w:rPr>
        <w:t xml:space="preserve"> </w:t>
      </w:r>
      <w:r>
        <w:rPr/>
        <w:t>сердца</w:t>
      </w:r>
      <w:r>
        <w:rPr>
          <w:spacing w:val="-9"/>
        </w:rPr>
        <w:t xml:space="preserve"> </w:t>
      </w:r>
      <w:r>
        <w:rPr/>
        <w:t>приглушены,</w:t>
      </w:r>
      <w:r>
        <w:rPr>
          <w:spacing w:val="-9"/>
        </w:rPr>
        <w:t xml:space="preserve"> </w:t>
      </w:r>
      <w:r>
        <w:rPr/>
        <w:t>ритмичные,</w:t>
      </w:r>
      <w:r>
        <w:rPr>
          <w:spacing w:val="-8"/>
        </w:rPr>
        <w:t xml:space="preserve"> </w:t>
      </w:r>
      <w:r>
        <w:rPr/>
        <w:t>ЧСС</w:t>
      </w:r>
      <w:r>
        <w:rPr>
          <w:spacing w:val="-2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90</w:t>
      </w:r>
      <w:r>
        <w:rPr>
          <w:spacing w:val="-3"/>
        </w:rPr>
        <w:t xml:space="preserve"> </w:t>
      </w:r>
      <w:r>
        <w:rPr/>
        <w:t>уд/мин,</w:t>
      </w:r>
      <w:r>
        <w:rPr>
          <w:spacing w:val="-8"/>
        </w:rPr>
        <w:t xml:space="preserve"> </w:t>
      </w:r>
      <w:r>
        <w:rPr/>
        <w:t>АД</w:t>
      </w:r>
      <w:r>
        <w:rPr>
          <w:spacing w:val="-8"/>
        </w:rPr>
        <w:t xml:space="preserve"> </w:t>
      </w:r>
      <w:r>
        <w:rPr/>
        <w:t>—</w:t>
      </w:r>
      <w:r>
        <w:rPr>
          <w:spacing w:val="-8"/>
        </w:rPr>
        <w:t xml:space="preserve"> </w:t>
      </w:r>
      <w:r>
        <w:rPr/>
        <w:t>125/70</w:t>
      </w:r>
      <w:r>
        <w:rPr>
          <w:spacing w:val="-8"/>
        </w:rPr>
        <w:t xml:space="preserve"> </w:t>
      </w:r>
      <w:r>
        <w:rPr/>
        <w:t>мм рт. ст. Живот при пальпации мягкий, безболезненный.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Лабораторные</w:t>
      </w:r>
      <w:r>
        <w:rPr>
          <w:spacing w:val="-6"/>
        </w:rPr>
        <w:t xml:space="preserve"> </w:t>
      </w:r>
      <w:r>
        <w:rPr>
          <w:spacing w:val="-2"/>
        </w:rPr>
        <w:t>данные: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ОАК:</w:t>
      </w:r>
      <w:r>
        <w:rPr>
          <w:spacing w:val="25"/>
        </w:rPr>
        <w:t xml:space="preserve"> </w:t>
      </w:r>
      <w:r>
        <w:rPr/>
        <w:t>(RBC)</w:t>
      </w:r>
      <w:r>
        <w:rPr>
          <w:spacing w:val="25"/>
        </w:rPr>
        <w:t xml:space="preserve"> </w:t>
      </w:r>
      <w:r>
        <w:rPr/>
        <w:t>4.53</w:t>
      </w:r>
      <w:r>
        <w:rPr>
          <w:spacing w:val="28"/>
        </w:rPr>
        <w:t xml:space="preserve"> </w:t>
      </w:r>
      <w:r>
        <w:rPr/>
        <w:t>10^12/л</w:t>
      </w:r>
      <w:r>
        <w:rPr>
          <w:spacing w:val="25"/>
        </w:rPr>
        <w:t xml:space="preserve"> </w:t>
      </w:r>
      <w:r>
        <w:rPr/>
        <w:t>(HCT)</w:t>
      </w:r>
      <w:r>
        <w:rPr>
          <w:spacing w:val="25"/>
        </w:rPr>
        <w:t xml:space="preserve"> </w:t>
      </w:r>
      <w:r>
        <w:rPr/>
        <w:t>41.10</w:t>
      </w:r>
      <w:r>
        <w:rPr>
          <w:spacing w:val="28"/>
        </w:rPr>
        <w:t xml:space="preserve"> </w:t>
      </w:r>
      <w:r>
        <w:rPr/>
        <w:t>%</w:t>
      </w:r>
      <w:r>
        <w:rPr>
          <w:spacing w:val="24"/>
        </w:rPr>
        <w:t xml:space="preserve"> </w:t>
      </w:r>
      <w:r>
        <w:rPr/>
        <w:t>(MCV)</w:t>
      </w:r>
      <w:r>
        <w:rPr>
          <w:spacing w:val="24"/>
        </w:rPr>
        <w:t xml:space="preserve"> </w:t>
      </w:r>
      <w:r>
        <w:rPr/>
        <w:t>91.0</w:t>
      </w:r>
      <w:r>
        <w:rPr>
          <w:spacing w:val="26"/>
        </w:rPr>
        <w:t xml:space="preserve"> </w:t>
      </w:r>
      <w:r>
        <w:rPr/>
        <w:t>фл</w:t>
      </w:r>
      <w:r>
        <w:rPr>
          <w:spacing w:val="25"/>
        </w:rPr>
        <w:t xml:space="preserve"> </w:t>
      </w:r>
      <w:r>
        <w:rPr/>
        <w:t>(HGB)</w:t>
      </w:r>
      <w:r>
        <w:rPr>
          <w:spacing w:val="25"/>
        </w:rPr>
        <w:t xml:space="preserve"> </w:t>
      </w:r>
      <w:r>
        <w:rPr/>
        <w:t>142.00</w:t>
      </w:r>
      <w:r>
        <w:rPr>
          <w:spacing w:val="26"/>
        </w:rPr>
        <w:t xml:space="preserve"> </w:t>
      </w:r>
      <w:r>
        <w:rPr/>
        <w:t>г/л</w:t>
      </w:r>
      <w:r>
        <w:rPr>
          <w:spacing w:val="26"/>
        </w:rPr>
        <w:t xml:space="preserve"> </w:t>
      </w:r>
      <w:r>
        <w:rPr>
          <w:spacing w:val="-2"/>
        </w:rPr>
        <w:t>(MCH)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31.40</w:t>
      </w:r>
      <w:r>
        <w:rPr>
          <w:spacing w:val="-1"/>
        </w:rPr>
        <w:t xml:space="preserve"> </w:t>
      </w:r>
      <w:r>
        <w:rPr/>
        <w:t>пг</w:t>
      </w:r>
      <w:r>
        <w:rPr>
          <w:spacing w:val="-1"/>
        </w:rPr>
        <w:t xml:space="preserve"> </w:t>
      </w:r>
      <w:r>
        <w:rPr/>
        <w:t>(MCHC)</w:t>
      </w:r>
      <w:r>
        <w:rPr>
          <w:spacing w:val="-1"/>
        </w:rPr>
        <w:t xml:space="preserve"> </w:t>
      </w:r>
      <w:r>
        <w:rPr/>
        <w:t>346 г/л</w:t>
      </w:r>
      <w:r>
        <w:rPr>
          <w:spacing w:val="-1"/>
        </w:rPr>
        <w:t xml:space="preserve"> </w:t>
      </w:r>
      <w:r>
        <w:rPr/>
        <w:t>(PLT)</w:t>
      </w:r>
      <w:r>
        <w:rPr>
          <w:spacing w:val="-1"/>
        </w:rPr>
        <w:t xml:space="preserve"> </w:t>
      </w:r>
      <w:r>
        <w:rPr/>
        <w:t>233.00</w:t>
      </w:r>
      <w:r>
        <w:rPr>
          <w:spacing w:val="-1"/>
        </w:rPr>
        <w:t xml:space="preserve"> </w:t>
      </w:r>
      <w:r>
        <w:rPr/>
        <w:t>10^9/л (WBC)</w:t>
      </w:r>
      <w:r>
        <w:rPr>
          <w:spacing w:val="-1"/>
        </w:rPr>
        <w:t xml:space="preserve"> </w:t>
      </w:r>
      <w:r>
        <w:rPr/>
        <w:t xml:space="preserve">10.00 </w:t>
      </w:r>
      <w:r>
        <w:rPr>
          <w:spacing w:val="-2"/>
        </w:rPr>
        <w:t>10^9/л</w:t>
      </w:r>
    </w:p>
    <w:p>
      <w:pPr>
        <w:pStyle w:val="Normal"/>
        <w:widowControl w:val="false"/>
        <w:bidi w:val="0"/>
        <w:spacing w:lineRule="auto" w:line="240" w:before="6" w:after="0"/>
        <w:ind w:hanging="0" w:left="340" w:right="170"/>
        <w:jc w:val="both"/>
        <w:rPr/>
      </w:pPr>
      <w:r>
        <w:rPr/>
        <w:t>Биохимический анализ крови: глюкоза—16.3 ммоль/л; ХС—5,8 ммоль/л, ЛПНП— 3,8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ЛПВП—0,8</w:t>
      </w:r>
      <w:r>
        <w:rPr>
          <w:spacing w:val="-13"/>
        </w:rPr>
        <w:t xml:space="preserve"> </w:t>
      </w:r>
      <w:r>
        <w:rPr/>
        <w:t>ммоль/л,</w:t>
      </w:r>
      <w:r>
        <w:rPr>
          <w:spacing w:val="-13"/>
        </w:rPr>
        <w:t xml:space="preserve"> </w:t>
      </w:r>
      <w:r>
        <w:rPr/>
        <w:t>ТГ</w:t>
      </w:r>
      <w:r>
        <w:rPr>
          <w:spacing w:val="-12"/>
        </w:rPr>
        <w:t xml:space="preserve"> </w:t>
      </w:r>
      <w:r>
        <w:rPr/>
        <w:t>—</w:t>
      </w:r>
      <w:r>
        <w:rPr>
          <w:spacing w:val="-13"/>
        </w:rPr>
        <w:t xml:space="preserve"> </w:t>
      </w:r>
      <w:r>
        <w:rPr/>
        <w:t>2,2</w:t>
      </w:r>
      <w:r>
        <w:rPr>
          <w:spacing w:val="-13"/>
        </w:rPr>
        <w:t xml:space="preserve"> </w:t>
      </w:r>
      <w:r>
        <w:rPr/>
        <w:t>ммоль/л;</w:t>
      </w:r>
      <w:r>
        <w:rPr>
          <w:spacing w:val="-12"/>
        </w:rPr>
        <w:t xml:space="preserve"> </w:t>
      </w:r>
      <w:r>
        <w:rPr/>
        <w:t>креатинин</w:t>
      </w:r>
      <w:r>
        <w:rPr>
          <w:spacing w:val="-10"/>
        </w:rPr>
        <w:t xml:space="preserve"> </w:t>
      </w:r>
      <w:r>
        <w:rPr/>
        <w:t>—77.6</w:t>
      </w:r>
      <w:r>
        <w:rPr>
          <w:spacing w:val="-13"/>
        </w:rPr>
        <w:t xml:space="preserve"> </w:t>
      </w:r>
      <w:r>
        <w:rPr/>
        <w:t>мкмоль/л,</w:t>
      </w:r>
      <w:r>
        <w:rPr>
          <w:spacing w:val="-13"/>
        </w:rPr>
        <w:t xml:space="preserve"> </w:t>
      </w:r>
      <w:r>
        <w:rPr/>
        <w:t>рСКФ— 102,4 мл/мин/1,73м2; мочевина—3,7 ммоль/л; альфа-амилаза 27.8 МЕ/л, АЛТ—631.6 Ед, АСТ—378,4 Ед; Билирубин общий 123.7 мкмоль/л (3.50 - 21.00), Билирубин прямой 83.2 мкмоль/л</w:t>
      </w:r>
      <w:r>
        <w:rPr>
          <w:spacing w:val="-5"/>
        </w:rPr>
        <w:t xml:space="preserve"> </w:t>
      </w:r>
      <w:r>
        <w:rPr/>
        <w:t>(0.00</w:t>
      </w:r>
      <w:r>
        <w:rPr>
          <w:spacing w:val="-2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4.27),</w:t>
      </w:r>
      <w:r>
        <w:rPr>
          <w:spacing w:val="-2"/>
        </w:rPr>
        <w:t xml:space="preserve"> </w:t>
      </w:r>
      <w:r>
        <w:rPr/>
        <w:t>Билирубин</w:t>
      </w:r>
      <w:r>
        <w:rPr>
          <w:spacing w:val="-2"/>
        </w:rPr>
        <w:t xml:space="preserve"> </w:t>
      </w:r>
      <w:r>
        <w:rPr/>
        <w:t>непрямой</w:t>
      </w:r>
      <w:r>
        <w:rPr>
          <w:spacing w:val="-2"/>
        </w:rPr>
        <w:t xml:space="preserve"> </w:t>
      </w:r>
      <w:r>
        <w:rPr/>
        <w:t>40.5</w:t>
      </w:r>
      <w:r>
        <w:rPr>
          <w:spacing w:val="-2"/>
        </w:rPr>
        <w:t xml:space="preserve"> </w:t>
      </w:r>
      <w:r>
        <w:rPr/>
        <w:t>мкмоль/л</w:t>
      </w:r>
      <w:r>
        <w:rPr>
          <w:spacing w:val="-2"/>
        </w:rPr>
        <w:t xml:space="preserve"> </w:t>
      </w:r>
      <w:r>
        <w:rPr/>
        <w:t>(0.00</w:t>
      </w:r>
      <w:r>
        <w:rPr>
          <w:spacing w:val="1"/>
        </w:rPr>
        <w:t xml:space="preserve"> —</w:t>
      </w:r>
      <w:r>
        <w:rPr>
          <w:spacing w:val="-3"/>
        </w:rPr>
        <w:t xml:space="preserve"> </w:t>
      </w:r>
      <w:r>
        <w:rPr>
          <w:spacing w:val="-2"/>
        </w:rPr>
        <w:t xml:space="preserve">17.00). </w:t>
      </w:r>
      <w:r>
        <w:rPr/>
        <w:t>НbА1с</w:t>
      </w:r>
      <w:r>
        <w:rPr>
          <w:spacing w:val="-3"/>
        </w:rPr>
        <w:t xml:space="preserve"> </w:t>
      </w:r>
      <w:r>
        <w:rPr/>
        <w:t>—</w:t>
      </w:r>
      <w:r>
        <w:rPr>
          <w:spacing w:val="-1"/>
        </w:rPr>
        <w:t xml:space="preserve"> </w:t>
      </w:r>
      <w:r>
        <w:rPr>
          <w:spacing w:val="-2"/>
        </w:rPr>
        <w:t xml:space="preserve">10,5%. </w:t>
      </w:r>
      <w:r>
        <w:rPr/>
        <w:t>С-пептид</w:t>
      </w:r>
      <w:r>
        <w:rPr>
          <w:spacing w:val="-2"/>
        </w:rPr>
        <w:t xml:space="preserve"> </w:t>
      </w:r>
      <w:r>
        <w:rPr/>
        <w:t>2.14</w:t>
      </w:r>
      <w:r>
        <w:rPr>
          <w:spacing w:val="-3"/>
        </w:rPr>
        <w:t xml:space="preserve"> </w:t>
      </w:r>
      <w:r>
        <w:rPr>
          <w:spacing w:val="-2"/>
        </w:rPr>
        <w:t xml:space="preserve">нг/мл </w:t>
      </w:r>
      <w:r>
        <w:rPr/>
        <w:t>ОАМ:</w:t>
      </w:r>
      <w:r>
        <w:rPr>
          <w:spacing w:val="-3"/>
        </w:rPr>
        <w:t xml:space="preserve"> </w:t>
      </w:r>
      <w:r>
        <w:rPr/>
        <w:t>Цвет:</w:t>
      </w:r>
      <w:r>
        <w:rPr>
          <w:spacing w:val="-1"/>
        </w:rPr>
        <w:t xml:space="preserve"> </w:t>
      </w:r>
      <w:r>
        <w:rPr/>
        <w:t>темно-желт,</w:t>
      </w:r>
      <w:r>
        <w:rPr>
          <w:spacing w:val="-2"/>
        </w:rPr>
        <w:t xml:space="preserve"> </w:t>
      </w:r>
      <w:r>
        <w:rPr/>
        <w:t>прозрачная,1025</w:t>
      </w:r>
      <w:r>
        <w:rPr>
          <w:spacing w:val="-2"/>
        </w:rPr>
        <w:t xml:space="preserve"> </w:t>
      </w:r>
      <w:r>
        <w:rPr/>
        <w:t>плотность,</w:t>
      </w:r>
      <w:r>
        <w:rPr>
          <w:spacing w:val="-1"/>
        </w:rPr>
        <w:t xml:space="preserve"> </w:t>
      </w:r>
      <w:r>
        <w:rPr/>
        <w:t>pH</w:t>
      </w:r>
      <w:r>
        <w:rPr>
          <w:spacing w:val="-3"/>
        </w:rPr>
        <w:t xml:space="preserve"> </w:t>
      </w:r>
      <w:r>
        <w:rPr/>
        <w:t>7.0,</w:t>
      </w:r>
      <w:r>
        <w:rPr>
          <w:spacing w:val="-2"/>
        </w:rPr>
        <w:t xml:space="preserve"> </w:t>
      </w:r>
      <w:r>
        <w:rPr/>
        <w:t>кетоновые</w:t>
      </w:r>
      <w:r>
        <w:rPr>
          <w:spacing w:val="-3"/>
        </w:rPr>
        <w:t xml:space="preserve"> </w:t>
      </w:r>
      <w:r>
        <w:rPr/>
        <w:t>тела</w:t>
      </w:r>
      <w:r>
        <w:rPr>
          <w:spacing w:val="-3"/>
        </w:rPr>
        <w:t xml:space="preserve"> </w:t>
      </w:r>
      <w:r>
        <w:rPr>
          <w:spacing w:val="-4"/>
        </w:rPr>
        <w:t>отр.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обоснуйте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Предложите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3"/>
          <w:sz w:val="24"/>
        </w:rPr>
        <w:t xml:space="preserve"> </w:t>
      </w:r>
      <w:r>
        <w:rPr>
          <w:sz w:val="24"/>
        </w:rPr>
        <w:t>дальнейшего</w:t>
      </w:r>
      <w:r>
        <w:rPr>
          <w:spacing w:val="-3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пациента.</w:t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Определите</w:t>
      </w:r>
      <w:r>
        <w:rPr>
          <w:spacing w:val="-2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лечения.</w:t>
      </w:r>
    </w:p>
    <w:p>
      <w:pPr>
        <w:pStyle w:val="BodyText"/>
        <w:spacing w:before="3" w:after="0"/>
        <w:ind w:hanging="0" w:left="0" w:right="0"/>
        <w:jc w:val="left"/>
        <w:rPr/>
      </w:pPr>
      <w:r>
        <w:rPr/>
      </w:r>
    </w:p>
    <w:p>
      <w:pPr>
        <w:pStyle w:val="Normal"/>
        <w:spacing w:lineRule="exact" w:line="274" w:before="0" w:after="0"/>
        <w:ind w:hanging="0" w:left="1985" w:right="0"/>
        <w:jc w:val="left"/>
        <w:rPr>
          <w:b/>
          <w:sz w:val="24"/>
        </w:rPr>
      </w:pPr>
      <w:r>
        <w:rPr>
          <w:b/>
          <w:sz w:val="24"/>
        </w:rPr>
        <w:t xml:space="preserve">Задача </w:t>
      </w:r>
      <w:r>
        <w:rPr>
          <w:b/>
          <w:spacing w:val="-10"/>
          <w:sz w:val="24"/>
        </w:rPr>
        <w:t>2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Пациентка Н., 65 лет, болеет сахарным диабетом 2 типа в течение 3 лет, получает</w:t>
      </w:r>
      <w:r>
        <w:rPr>
          <w:spacing w:val="40"/>
        </w:rPr>
        <w:t xml:space="preserve"> </w:t>
      </w:r>
      <w:r>
        <w:rPr/>
        <w:t>лечение: метформин 1000 мг 2 раза в сутки. Со</w:t>
      </w:r>
      <w:r>
        <w:rPr>
          <w:spacing w:val="40"/>
        </w:rPr>
        <w:t xml:space="preserve"> </w:t>
      </w:r>
      <w:r>
        <w:rPr/>
        <w:t>слов</w:t>
      </w:r>
      <w:r>
        <w:rPr>
          <w:spacing w:val="40"/>
        </w:rPr>
        <w:t xml:space="preserve"> </w:t>
      </w:r>
      <w:r>
        <w:rPr/>
        <w:t>пациентки:</w:t>
      </w:r>
      <w:r>
        <w:rPr>
          <w:spacing w:val="40"/>
        </w:rPr>
        <w:t xml:space="preserve"> </w:t>
      </w:r>
      <w:r>
        <w:rPr/>
        <w:t>Последние</w:t>
      </w:r>
      <w:r>
        <w:rPr>
          <w:spacing w:val="40"/>
        </w:rPr>
        <w:t xml:space="preserve"> </w:t>
      </w:r>
      <w:r>
        <w:rPr/>
        <w:t>2</w:t>
      </w:r>
      <w:r>
        <w:rPr>
          <w:spacing w:val="40"/>
        </w:rPr>
        <w:t xml:space="preserve"> </w:t>
      </w:r>
      <w:r>
        <w:rPr/>
        <w:t>недели</w:t>
      </w:r>
      <w:r>
        <w:rPr>
          <w:spacing w:val="40"/>
        </w:rPr>
        <w:t xml:space="preserve"> </w:t>
      </w:r>
      <w:r>
        <w:rPr/>
        <w:t>уровень</w:t>
      </w:r>
      <w:r>
        <w:rPr>
          <w:spacing w:val="40"/>
        </w:rPr>
        <w:t xml:space="preserve"> </w:t>
      </w:r>
      <w:r>
        <w:rPr/>
        <w:t>глюкозы</w:t>
      </w:r>
      <w:r>
        <w:rPr>
          <w:spacing w:val="40"/>
        </w:rPr>
        <w:t xml:space="preserve"> </w:t>
      </w:r>
      <w:r>
        <w:rPr/>
        <w:t>не</w:t>
      </w:r>
      <w:r>
        <w:rPr>
          <w:spacing w:val="40"/>
        </w:rPr>
        <w:t xml:space="preserve"> </w:t>
      </w:r>
      <w:r>
        <w:rPr/>
        <w:t>контролировала,</w:t>
      </w:r>
      <w:r>
        <w:rPr>
          <w:spacing w:val="40"/>
        </w:rPr>
        <w:t xml:space="preserve"> </w:t>
      </w:r>
      <w:r>
        <w:rPr/>
        <w:t>нарушала</w:t>
      </w:r>
      <w:r>
        <w:rPr>
          <w:spacing w:val="-17"/>
        </w:rPr>
        <w:t xml:space="preserve"> </w:t>
      </w:r>
      <w:r>
        <w:rPr/>
        <w:t>диету.</w:t>
      </w:r>
      <w:r>
        <w:rPr>
          <w:spacing w:val="-11"/>
        </w:rPr>
        <w:t xml:space="preserve"> </w:t>
      </w:r>
      <w:r>
        <w:rPr/>
        <w:t>Накануне</w:t>
      </w:r>
      <w:r>
        <w:rPr>
          <w:spacing w:val="-15"/>
        </w:rPr>
        <w:t xml:space="preserve"> </w:t>
      </w:r>
      <w:r>
        <w:rPr/>
        <w:t>почувствовала</w:t>
      </w:r>
      <w:r>
        <w:rPr>
          <w:spacing w:val="-12"/>
        </w:rPr>
        <w:t xml:space="preserve"> </w:t>
      </w:r>
      <w:r>
        <w:rPr/>
        <w:t>общую</w:t>
      </w:r>
      <w:r>
        <w:rPr>
          <w:spacing w:val="-11"/>
        </w:rPr>
        <w:t xml:space="preserve"> </w:t>
      </w:r>
      <w:r>
        <w:rPr/>
        <w:t>выраженную</w:t>
      </w:r>
      <w:r>
        <w:rPr>
          <w:spacing w:val="-11"/>
        </w:rPr>
        <w:t xml:space="preserve"> </w:t>
      </w:r>
      <w:r>
        <w:rPr/>
        <w:t>слабость,</w:t>
      </w:r>
      <w:r>
        <w:rPr>
          <w:spacing w:val="-13"/>
        </w:rPr>
        <w:t xml:space="preserve"> </w:t>
      </w:r>
      <w:r>
        <w:rPr/>
        <w:t>сильную</w:t>
      </w:r>
      <w:r>
        <w:rPr>
          <w:spacing w:val="-13"/>
        </w:rPr>
        <w:t xml:space="preserve"> </w:t>
      </w:r>
      <w:r>
        <w:rPr>
          <w:spacing w:val="-2"/>
        </w:rPr>
        <w:t>сухость во</w:t>
      </w:r>
      <w:r>
        <w:rPr>
          <w:spacing w:val="-4"/>
        </w:rPr>
        <w:t xml:space="preserve"> </w:t>
      </w:r>
      <w:r>
        <w:rPr>
          <w:spacing w:val="-2"/>
        </w:rPr>
        <w:t>рту.</w:t>
      </w:r>
      <w:r>
        <w:rPr>
          <w:spacing w:val="-4"/>
        </w:rPr>
        <w:t xml:space="preserve"> </w:t>
      </w:r>
      <w:r>
        <w:rPr>
          <w:spacing w:val="-2"/>
        </w:rPr>
        <w:t>Самостоятельно</w:t>
      </w:r>
      <w:r>
        <w:rPr>
          <w:spacing w:val="-7"/>
        </w:rPr>
        <w:t xml:space="preserve"> </w:t>
      </w:r>
      <w:r>
        <w:rPr>
          <w:spacing w:val="-2"/>
        </w:rPr>
        <w:t>измерила</w:t>
      </w:r>
      <w:r>
        <w:rPr>
          <w:spacing w:val="-6"/>
        </w:rPr>
        <w:t xml:space="preserve"> </w:t>
      </w:r>
      <w:r>
        <w:rPr>
          <w:spacing w:val="-2"/>
        </w:rPr>
        <w:t>глюкозу</w:t>
      </w:r>
      <w:r>
        <w:rPr>
          <w:spacing w:val="-13"/>
        </w:rPr>
        <w:t xml:space="preserve"> </w:t>
      </w:r>
      <w:r>
        <w:rPr>
          <w:spacing w:val="-2"/>
        </w:rPr>
        <w:t>крови -</w:t>
      </w:r>
      <w:r>
        <w:rPr>
          <w:spacing w:val="-6"/>
        </w:rPr>
        <w:t xml:space="preserve"> </w:t>
      </w:r>
      <w:r>
        <w:rPr>
          <w:spacing w:val="-2"/>
        </w:rPr>
        <w:t>31.9</w:t>
      </w:r>
      <w:r>
        <w:rPr>
          <w:spacing w:val="-4"/>
        </w:rPr>
        <w:t xml:space="preserve"> </w:t>
      </w:r>
      <w:r>
        <w:rPr>
          <w:spacing w:val="-2"/>
        </w:rPr>
        <w:t>ммоль/л.</w:t>
      </w:r>
      <w:r>
        <w:rPr>
          <w:spacing w:val="-3"/>
        </w:rPr>
        <w:t xml:space="preserve"> </w:t>
      </w:r>
      <w:r>
        <w:rPr>
          <w:spacing w:val="-2"/>
        </w:rPr>
        <w:t>Вызвала</w:t>
      </w:r>
      <w:r>
        <w:rPr>
          <w:spacing w:val="-6"/>
        </w:rPr>
        <w:t xml:space="preserve"> </w:t>
      </w:r>
      <w:r>
        <w:rPr>
          <w:spacing w:val="-2"/>
        </w:rPr>
        <w:t>СМП,</w:t>
      </w:r>
      <w:r>
        <w:rPr>
          <w:spacing w:val="-4"/>
        </w:rPr>
        <w:t xml:space="preserve"> </w:t>
      </w:r>
      <w:r>
        <w:rPr>
          <w:spacing w:val="-2"/>
        </w:rPr>
        <w:t xml:space="preserve">доставлена </w:t>
      </w:r>
      <w:r>
        <w:rPr/>
        <w:t>в стационар.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Пациентке назначена инсулинотерапия: инсулин средней продолжительности действия утром 14 ЕД на ночь 8 ЕД.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На этом фоне уровень гликемии натощак в венозной плазме составил 9,8 ммоль/л; гликемия</w:t>
      </w:r>
      <w:r>
        <w:rPr>
          <w:spacing w:val="-3"/>
        </w:rPr>
        <w:t xml:space="preserve"> </w:t>
      </w:r>
      <w:r>
        <w:rPr/>
        <w:t>через</w:t>
      </w:r>
      <w:r>
        <w:rPr>
          <w:spacing w:val="-3"/>
        </w:rPr>
        <w:t xml:space="preserve"> </w:t>
      </w:r>
      <w:r>
        <w:rPr/>
        <w:t>2</w:t>
      </w:r>
      <w:r>
        <w:rPr>
          <w:spacing w:val="-3"/>
        </w:rPr>
        <w:t xml:space="preserve"> </w:t>
      </w:r>
      <w:r>
        <w:rPr/>
        <w:t>часа</w:t>
      </w:r>
      <w:r>
        <w:rPr>
          <w:spacing w:val="-4"/>
        </w:rPr>
        <w:t xml:space="preserve"> </w:t>
      </w:r>
      <w:r>
        <w:rPr/>
        <w:t>после</w:t>
      </w:r>
      <w:r>
        <w:rPr>
          <w:spacing w:val="-4"/>
        </w:rPr>
        <w:t xml:space="preserve"> </w:t>
      </w:r>
      <w:r>
        <w:rPr/>
        <w:t>завтрака,</w:t>
      </w:r>
      <w:r>
        <w:rPr>
          <w:spacing w:val="-3"/>
        </w:rPr>
        <w:t xml:space="preserve"> </w:t>
      </w:r>
      <w:r>
        <w:rPr/>
        <w:t>обеда</w:t>
      </w:r>
      <w:r>
        <w:rPr>
          <w:spacing w:val="-4"/>
        </w:rPr>
        <w:t xml:space="preserve"> </w:t>
      </w:r>
      <w:r>
        <w:rPr/>
        <w:t>и</w:t>
      </w:r>
      <w:r>
        <w:rPr>
          <w:spacing w:val="-1"/>
        </w:rPr>
        <w:t xml:space="preserve"> </w:t>
      </w:r>
      <w:r>
        <w:rPr/>
        <w:t>ужина,</w:t>
      </w:r>
      <w:r>
        <w:rPr>
          <w:spacing w:val="-3"/>
        </w:rPr>
        <w:t xml:space="preserve"> </w:t>
      </w:r>
      <w:r>
        <w:rPr/>
        <w:t>соответственно –</w:t>
      </w:r>
      <w:r>
        <w:rPr>
          <w:spacing w:val="-6"/>
        </w:rPr>
        <w:t xml:space="preserve"> </w:t>
      </w:r>
      <w:r>
        <w:rPr/>
        <w:t>12,0</w:t>
      </w:r>
      <w:r>
        <w:rPr>
          <w:spacing w:val="-3"/>
        </w:rPr>
        <w:t xml:space="preserve"> </w:t>
      </w:r>
      <w:r>
        <w:rPr/>
        <w:t>ммоль/л,</w:t>
      </w:r>
      <w:r>
        <w:rPr>
          <w:spacing w:val="-3"/>
        </w:rPr>
        <w:t xml:space="preserve"> </w:t>
      </w:r>
      <w:r>
        <w:rPr/>
        <w:t>16,0 ммоль/л и 14,0 ммоль/л.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</w:t>
      </w:r>
      <w:r>
        <w:rPr>
          <w:spacing w:val="3"/>
        </w:rPr>
        <w:t xml:space="preserve"> </w:t>
      </w:r>
      <w:r>
        <w:rPr/>
        <w:t>общем</w:t>
      </w:r>
      <w:r>
        <w:rPr>
          <w:spacing w:val="9"/>
        </w:rPr>
        <w:t xml:space="preserve"> </w:t>
      </w:r>
      <w:r>
        <w:rPr/>
        <w:t>анализе</w:t>
      </w:r>
      <w:r>
        <w:rPr>
          <w:spacing w:val="6"/>
        </w:rPr>
        <w:t xml:space="preserve"> </w:t>
      </w:r>
      <w:r>
        <w:rPr/>
        <w:t>крови:</w:t>
      </w:r>
      <w:r>
        <w:rPr>
          <w:spacing w:val="7"/>
        </w:rPr>
        <w:t xml:space="preserve"> </w:t>
      </w:r>
      <w:r>
        <w:rPr/>
        <w:t>Количество</w:t>
      </w:r>
      <w:r>
        <w:rPr>
          <w:spacing w:val="7"/>
        </w:rPr>
        <w:t xml:space="preserve"> </w:t>
      </w:r>
      <w:r>
        <w:rPr/>
        <w:t>эритроцитов</w:t>
      </w:r>
      <w:r>
        <w:rPr>
          <w:spacing w:val="9"/>
        </w:rPr>
        <w:t xml:space="preserve"> </w:t>
      </w:r>
      <w:r>
        <w:rPr/>
        <w:t>-</w:t>
      </w:r>
      <w:r>
        <w:rPr>
          <w:spacing w:val="6"/>
        </w:rPr>
        <w:t xml:space="preserve"> </w:t>
      </w:r>
      <w:r>
        <w:rPr/>
        <w:t>5.16х10^9/л,</w:t>
      </w:r>
      <w:r>
        <w:rPr>
          <w:spacing w:val="7"/>
        </w:rPr>
        <w:t xml:space="preserve"> </w:t>
      </w:r>
      <w:r>
        <w:rPr/>
        <w:t>Гематокрит</w:t>
      </w:r>
      <w:r>
        <w:rPr>
          <w:spacing w:val="9"/>
        </w:rPr>
        <w:t xml:space="preserve"> </w:t>
      </w:r>
      <w:r>
        <w:rPr/>
        <w:t>-</w:t>
      </w:r>
      <w:r>
        <w:rPr>
          <w:spacing w:val="7"/>
        </w:rPr>
        <w:t xml:space="preserve"> </w:t>
      </w:r>
      <w:r>
        <w:rPr>
          <w:spacing w:val="-2"/>
        </w:rPr>
        <w:t>37.40</w:t>
      </w:r>
      <w:r>
        <w:rPr/>
        <w:t>%,</w:t>
      </w:r>
      <w:r>
        <w:rPr>
          <w:spacing w:val="-8"/>
        </w:rPr>
        <w:t xml:space="preserve"> </w:t>
      </w:r>
      <w:r>
        <w:rPr/>
        <w:t>Гемоглобин</w:t>
      </w:r>
      <w:r>
        <w:rPr>
          <w:spacing w:val="-4"/>
        </w:rPr>
        <w:t xml:space="preserve"> </w:t>
      </w:r>
      <w:r>
        <w:rPr/>
        <w:t>(HGB)</w:t>
      </w:r>
      <w:r>
        <w:rPr>
          <w:spacing w:val="-5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118.00</w:t>
      </w:r>
      <w:r>
        <w:rPr>
          <w:spacing w:val="-5"/>
        </w:rPr>
        <w:t xml:space="preserve"> </w:t>
      </w:r>
      <w:r>
        <w:rPr/>
        <w:t>г/л,</w:t>
      </w:r>
      <w:r>
        <w:rPr>
          <w:spacing w:val="-7"/>
        </w:rPr>
        <w:t xml:space="preserve"> </w:t>
      </w:r>
      <w:r>
        <w:rPr/>
        <w:t>Среднее</w:t>
      </w:r>
      <w:r>
        <w:rPr>
          <w:spacing w:val="-7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гемоглобина</w:t>
      </w:r>
      <w:r>
        <w:rPr>
          <w:spacing w:val="-6"/>
        </w:rPr>
        <w:t xml:space="preserve"> </w:t>
      </w:r>
      <w:r>
        <w:rPr/>
        <w:t>в</w:t>
      </w:r>
      <w:r>
        <w:rPr>
          <w:spacing w:val="-8"/>
        </w:rPr>
        <w:t xml:space="preserve"> </w:t>
      </w:r>
      <w:r>
        <w:rPr/>
        <w:t>эритроците</w:t>
      </w:r>
      <w:r>
        <w:rPr>
          <w:spacing w:val="-6"/>
        </w:rPr>
        <w:t xml:space="preserve"> </w:t>
      </w:r>
      <w:r>
        <w:rPr>
          <w:spacing w:val="-2"/>
        </w:rPr>
        <w:t>(MCH)</w:t>
      </w:r>
      <w:r>
        <w:rPr/>
        <w:t>-</w:t>
      </w:r>
      <w:r>
        <w:rPr>
          <w:spacing w:val="-16"/>
        </w:rPr>
        <w:t xml:space="preserve"> </w:t>
      </w:r>
      <w:r>
        <w:rPr/>
        <w:t>22.90</w:t>
      </w:r>
      <w:r>
        <w:rPr>
          <w:spacing w:val="-12"/>
        </w:rPr>
        <w:t xml:space="preserve"> </w:t>
      </w:r>
      <w:r>
        <w:rPr/>
        <w:t>пг,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11"/>
        </w:rPr>
        <w:t xml:space="preserve"> </w:t>
      </w:r>
      <w:r>
        <w:rPr/>
        <w:t>тромбоцитов</w:t>
      </w:r>
      <w:r>
        <w:rPr>
          <w:spacing w:val="-12"/>
        </w:rPr>
        <w:t xml:space="preserve"> </w:t>
      </w:r>
      <w:r>
        <w:rPr/>
        <w:t>(PLT)</w:t>
      </w:r>
      <w:r>
        <w:rPr>
          <w:spacing w:val="-8"/>
        </w:rPr>
        <w:t xml:space="preserve"> </w:t>
      </w:r>
      <w:r>
        <w:rPr/>
        <w:t>-</w:t>
      </w:r>
      <w:r>
        <w:rPr>
          <w:spacing w:val="-14"/>
        </w:rPr>
        <w:t xml:space="preserve"> </w:t>
      </w:r>
      <w:r>
        <w:rPr/>
        <w:t>180.00х10^9/л,</w:t>
      </w:r>
      <w:r>
        <w:rPr>
          <w:spacing w:val="-12"/>
        </w:rPr>
        <w:t xml:space="preserve"> </w:t>
      </w:r>
      <w:r>
        <w:rPr/>
        <w:t>Количество</w:t>
      </w:r>
      <w:r>
        <w:rPr>
          <w:spacing w:val="-9"/>
        </w:rPr>
        <w:t xml:space="preserve"> </w:t>
      </w:r>
      <w:r>
        <w:rPr/>
        <w:t>лейкоцитов</w:t>
      </w:r>
      <w:r>
        <w:rPr>
          <w:spacing w:val="-12"/>
        </w:rPr>
        <w:t xml:space="preserve"> </w:t>
      </w:r>
      <w:r>
        <w:rPr>
          <w:spacing w:val="-2"/>
        </w:rPr>
        <w:t>(WBC)</w:t>
      </w:r>
      <w:r>
        <w:rPr/>
        <w:t>-</w:t>
      </w:r>
      <w:r>
        <w:rPr>
          <w:spacing w:val="-1"/>
        </w:rPr>
        <w:t xml:space="preserve"> </w:t>
      </w:r>
      <w:r>
        <w:rPr>
          <w:spacing w:val="-2"/>
        </w:rPr>
        <w:t>9.70х10^9/л.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В биохимическом анализе крови: общий белок – 60 г/л, мочевина – 15,3 ммоль/л, креатинин</w:t>
      </w:r>
      <w:r>
        <w:rPr>
          <w:spacing w:val="17"/>
        </w:rPr>
        <w:t xml:space="preserve"> </w:t>
      </w:r>
      <w:r>
        <w:rPr/>
        <w:t>–</w:t>
      </w:r>
      <w:r>
        <w:rPr>
          <w:spacing w:val="17"/>
        </w:rPr>
        <w:t xml:space="preserve"> </w:t>
      </w:r>
      <w:r>
        <w:rPr/>
        <w:t>98.5</w:t>
      </w:r>
      <w:r>
        <w:rPr>
          <w:spacing w:val="16"/>
        </w:rPr>
        <w:t xml:space="preserve"> </w:t>
      </w:r>
      <w:r>
        <w:rPr/>
        <w:t>мкмоль/л</w:t>
      </w:r>
      <w:r>
        <w:rPr>
          <w:spacing w:val="18"/>
        </w:rPr>
        <w:t xml:space="preserve"> </w:t>
      </w:r>
      <w:r>
        <w:rPr/>
        <w:t>(45-97),</w:t>
      </w:r>
      <w:r>
        <w:rPr>
          <w:spacing w:val="16"/>
        </w:rPr>
        <w:t xml:space="preserve"> </w:t>
      </w:r>
      <w:r>
        <w:rPr/>
        <w:t>холестерин</w:t>
      </w:r>
      <w:r>
        <w:rPr>
          <w:spacing w:val="17"/>
        </w:rPr>
        <w:t xml:space="preserve"> </w:t>
      </w:r>
      <w:r>
        <w:rPr/>
        <w:t>общий</w:t>
      </w:r>
      <w:r>
        <w:rPr>
          <w:spacing w:val="21"/>
        </w:rPr>
        <w:t xml:space="preserve"> </w:t>
      </w:r>
      <w:r>
        <w:rPr/>
        <w:t>–</w:t>
      </w:r>
      <w:r>
        <w:rPr>
          <w:spacing w:val="18"/>
        </w:rPr>
        <w:t xml:space="preserve"> </w:t>
      </w:r>
      <w:r>
        <w:rPr/>
        <w:t>4,6</w:t>
      </w:r>
      <w:r>
        <w:rPr>
          <w:spacing w:val="16"/>
        </w:rPr>
        <w:t xml:space="preserve"> </w:t>
      </w:r>
      <w:r>
        <w:rPr/>
        <w:t>ммоль/л</w:t>
      </w:r>
      <w:r>
        <w:rPr>
          <w:spacing w:val="15"/>
        </w:rPr>
        <w:t xml:space="preserve"> </w:t>
      </w:r>
      <w:r>
        <w:rPr/>
        <w:t>(0-5,2),</w:t>
      </w:r>
      <w:r>
        <w:rPr>
          <w:spacing w:val="17"/>
        </w:rPr>
        <w:t xml:space="preserve"> </w:t>
      </w:r>
      <w:r>
        <w:rPr/>
        <w:t>ЛПВП-</w:t>
      </w:r>
      <w:r>
        <w:rPr>
          <w:spacing w:val="-4"/>
        </w:rPr>
        <w:t xml:space="preserve">1,04 </w:t>
      </w:r>
      <w:r>
        <w:rPr/>
        <w:t>ммоль/л</w:t>
      </w:r>
      <w:r>
        <w:rPr>
          <w:spacing w:val="-11"/>
        </w:rPr>
        <w:t xml:space="preserve"> </w:t>
      </w:r>
      <w:r>
        <w:rPr/>
        <w:t>(1.03-1.55);</w:t>
      </w:r>
      <w:r>
        <w:rPr>
          <w:spacing w:val="-12"/>
        </w:rPr>
        <w:t xml:space="preserve"> </w:t>
      </w:r>
      <w:r>
        <w:rPr/>
        <w:t>ЛПНП-</w:t>
      </w:r>
      <w:r>
        <w:rPr>
          <w:spacing w:val="-13"/>
        </w:rPr>
        <w:t xml:space="preserve"> </w:t>
      </w:r>
      <w:r>
        <w:rPr/>
        <w:t>3,2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(2.5-4.1)</w:t>
      </w:r>
      <w:r>
        <w:rPr>
          <w:spacing w:val="-13"/>
        </w:rPr>
        <w:t xml:space="preserve"> </w:t>
      </w:r>
      <w:r>
        <w:rPr/>
        <w:t>ТГ-</w:t>
      </w:r>
      <w:r>
        <w:rPr>
          <w:spacing w:val="-13"/>
        </w:rPr>
        <w:t xml:space="preserve"> </w:t>
      </w:r>
      <w:r>
        <w:rPr/>
        <w:t>1,8</w:t>
      </w:r>
      <w:r>
        <w:rPr>
          <w:spacing w:val="-10"/>
        </w:rPr>
        <w:t xml:space="preserve"> </w:t>
      </w:r>
      <w:r>
        <w:rPr/>
        <w:t>ммоль/л</w:t>
      </w:r>
      <w:r>
        <w:rPr>
          <w:spacing w:val="-11"/>
        </w:rPr>
        <w:t xml:space="preserve"> </w:t>
      </w:r>
      <w:r>
        <w:rPr/>
        <w:t>(0-1,71),</w:t>
      </w:r>
      <w:r>
        <w:rPr>
          <w:spacing w:val="-13"/>
        </w:rPr>
        <w:t xml:space="preserve"> </w:t>
      </w:r>
      <w:r>
        <w:rPr/>
        <w:t>АЛТ</w:t>
      </w:r>
      <w:r>
        <w:rPr>
          <w:spacing w:val="-12"/>
        </w:rPr>
        <w:t xml:space="preserve"> </w:t>
      </w:r>
      <w:r>
        <w:rPr/>
        <w:t>–</w:t>
      </w:r>
      <w:r>
        <w:rPr>
          <w:spacing w:val="-12"/>
        </w:rPr>
        <w:t xml:space="preserve"> </w:t>
      </w:r>
      <w:r>
        <w:rPr/>
        <w:t>13,2</w:t>
      </w:r>
      <w:r>
        <w:rPr>
          <w:spacing w:val="-10"/>
        </w:rPr>
        <w:t xml:space="preserve"> </w:t>
      </w:r>
      <w:r>
        <w:rPr/>
        <w:t>Ед/л (менее 33) АСТ - 10,6 Ед/л; (менее32); ЩФ-90 Ед/л (73-104); рСКФ-52 мл/мин/1,73м2, С- пептид- 3,20 нг/мл (0.90 — 7.10).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 xml:space="preserve">В общем анализе мочи: относительная плотность – 1017, белок – 0,1 г/л, глюкоза отсутствует, лейкоциты – 1 – 2 в поле зрения, эритроциты – отсутствуют, кетоны </w:t>
      </w:r>
      <w:r>
        <w:rPr>
          <w:spacing w:val="-2"/>
        </w:rPr>
        <w:t>отсутствуют.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Биохимический</w:t>
      </w:r>
      <w:r>
        <w:rPr>
          <w:spacing w:val="-6"/>
        </w:rPr>
        <w:t xml:space="preserve"> </w:t>
      </w:r>
      <w:r>
        <w:rPr/>
        <w:t>анализ</w:t>
      </w:r>
      <w:r>
        <w:rPr>
          <w:spacing w:val="-8"/>
        </w:rPr>
        <w:t xml:space="preserve"> </w:t>
      </w:r>
      <w:r>
        <w:rPr/>
        <w:t>мочи:</w:t>
      </w:r>
      <w:r>
        <w:rPr>
          <w:spacing w:val="-6"/>
        </w:rPr>
        <w:t xml:space="preserve"> </w:t>
      </w:r>
      <w:r>
        <w:rPr/>
        <w:t>альбумин/креатинин</w:t>
      </w:r>
      <w:r>
        <w:rPr>
          <w:spacing w:val="-1"/>
        </w:rPr>
        <w:t xml:space="preserve"> </w:t>
      </w:r>
      <w:r>
        <w:rPr/>
        <w:t>-</w:t>
      </w:r>
      <w:r>
        <w:rPr>
          <w:spacing w:val="-7"/>
        </w:rPr>
        <w:t xml:space="preserve"> </w:t>
      </w:r>
      <w:r>
        <w:rPr/>
        <w:t>15</w:t>
      </w:r>
      <w:r>
        <w:rPr>
          <w:spacing w:val="-6"/>
        </w:rPr>
        <w:t xml:space="preserve"> </w:t>
      </w:r>
      <w:r>
        <w:rPr/>
        <w:t>мг/ммоль Определен уровень гликированного гемоглобина: HbA1c</w:t>
      </w:r>
      <w:r>
        <w:rPr>
          <w:spacing w:val="-2"/>
        </w:rPr>
        <w:t xml:space="preserve"> </w:t>
      </w:r>
      <w:r>
        <w:rPr/>
        <w:t>=</w:t>
      </w:r>
      <w:r>
        <w:rPr>
          <w:spacing w:val="-1"/>
        </w:rPr>
        <w:t xml:space="preserve"> </w:t>
      </w:r>
      <w:r>
        <w:rPr/>
        <w:t>8,6%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Длительное время страдает гипертонической болезнью, с максимальным подъемом АД</w:t>
      </w:r>
      <w:r>
        <w:rPr>
          <w:spacing w:val="-15"/>
        </w:rPr>
        <w:t xml:space="preserve"> </w:t>
      </w:r>
      <w:r>
        <w:rPr/>
        <w:t>до</w:t>
      </w:r>
      <w:r>
        <w:rPr>
          <w:spacing w:val="-15"/>
        </w:rPr>
        <w:t xml:space="preserve"> </w:t>
      </w:r>
      <w:r>
        <w:rPr/>
        <w:t>230/90</w:t>
      </w:r>
      <w:r>
        <w:rPr>
          <w:spacing w:val="-15"/>
        </w:rPr>
        <w:t xml:space="preserve"> </w:t>
      </w:r>
      <w:r>
        <w:rPr/>
        <w:t>мм</w:t>
      </w:r>
      <w:r>
        <w:rPr>
          <w:spacing w:val="-15"/>
        </w:rPr>
        <w:t xml:space="preserve"> </w:t>
      </w:r>
      <w:r>
        <w:rPr/>
        <w:t>рт.ст.</w:t>
      </w:r>
      <w:r>
        <w:rPr>
          <w:spacing w:val="-15"/>
        </w:rPr>
        <w:t xml:space="preserve"> </w:t>
      </w:r>
      <w:r>
        <w:rPr/>
        <w:t>Получает</w:t>
      </w:r>
      <w:r>
        <w:rPr>
          <w:spacing w:val="-15"/>
        </w:rPr>
        <w:t xml:space="preserve"> </w:t>
      </w:r>
      <w:r>
        <w:rPr/>
        <w:t>гипотензивную</w:t>
      </w:r>
      <w:r>
        <w:rPr>
          <w:spacing w:val="-15"/>
        </w:rPr>
        <w:t xml:space="preserve"> </w:t>
      </w:r>
      <w:r>
        <w:rPr/>
        <w:t>терапию.</w:t>
      </w:r>
      <w:r>
        <w:rPr>
          <w:spacing w:val="-15"/>
        </w:rPr>
        <w:t xml:space="preserve"> </w:t>
      </w:r>
      <w:r>
        <w:rPr/>
        <w:t>АД</w:t>
      </w:r>
      <w:r>
        <w:rPr>
          <w:spacing w:val="-15"/>
        </w:rPr>
        <w:t xml:space="preserve"> </w:t>
      </w:r>
      <w:r>
        <w:rPr/>
        <w:t>стабилизирована</w:t>
      </w:r>
      <w:r>
        <w:rPr>
          <w:spacing w:val="-15"/>
        </w:rPr>
        <w:t xml:space="preserve"> </w:t>
      </w:r>
      <w:r>
        <w:rPr/>
        <w:t>в</w:t>
      </w:r>
      <w:r>
        <w:rPr>
          <w:spacing w:val="-15"/>
        </w:rPr>
        <w:t xml:space="preserve"> </w:t>
      </w:r>
      <w:r>
        <w:rPr/>
        <w:t>пределах 120/80 мм рт.ст. Тяжелых макрососудистых осложнений при более тщательном обследовании выявлено не было.</w:t>
      </w:r>
    </w:p>
    <w:p>
      <w:pPr>
        <w:pStyle w:val="BodyText"/>
        <w:widowControl w:val="false"/>
        <w:bidi w:val="0"/>
        <w:spacing w:lineRule="auto" w:line="240" w:before="0" w:after="0"/>
        <w:ind w:hanging="0" w:left="340" w:right="0"/>
        <w:jc w:val="both"/>
        <w:rPr/>
      </w:pPr>
      <w:r>
        <w:rPr/>
        <w:t>При осмотре: состояние удовлетворительное. Кожные покровы обычной окраски. Периферических отеков нет. В легких дыхание везикулярное, хрипов нет. ЧДД-16 в минуту. Тоны сердца приглушены, ритм правильный. ЧСС – 76 ударов в минуту. АД- 120/80 мм рт.ст. Живот мягкий, безболезненный при пальпации. Рост – 176 см Вес -</w:t>
      </w:r>
      <w:r>
        <w:rPr>
          <w:spacing w:val="40"/>
        </w:rPr>
        <w:t xml:space="preserve"> </w:t>
      </w:r>
      <w:r>
        <w:rPr/>
        <w:t>104 кг ИМТ – 33,5 кг/м2 Отложение жира преимущественно по абдоминальному типу.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Сформулируйте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точный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диагноз.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hanging="849" w:left="2834" w:right="0"/>
        <w:jc w:val="both"/>
        <w:rPr/>
      </w:pPr>
      <w:r>
        <w:rPr>
          <w:sz w:val="24"/>
        </w:rPr>
        <w:t>Составьте</w:t>
      </w:r>
      <w:r>
        <w:rPr>
          <w:spacing w:val="-5"/>
          <w:sz w:val="24"/>
        </w:rPr>
        <w:t xml:space="preserve"> </w:t>
      </w:r>
      <w:r>
        <w:rPr>
          <w:sz w:val="24"/>
        </w:rPr>
        <w:t>план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обследования.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2834" w:leader="none"/>
        </w:tabs>
        <w:spacing w:lineRule="auto" w:line="240" w:before="0" w:after="0"/>
        <w:ind w:firstLine="566" w:left="1419" w:right="143"/>
        <w:jc w:val="both"/>
        <w:rPr/>
      </w:pPr>
      <w:r>
        <w:rPr>
          <w:sz w:val="24"/>
        </w:rPr>
        <w:t>Определите</w:t>
      </w:r>
      <w:r>
        <w:rPr>
          <w:spacing w:val="-4"/>
          <w:sz w:val="24"/>
        </w:rPr>
        <w:t xml:space="preserve"> </w:t>
      </w:r>
      <w:r>
        <w:rPr>
          <w:sz w:val="24"/>
        </w:rPr>
        <w:t>тактику</w:t>
      </w:r>
      <w:r>
        <w:rPr>
          <w:spacing w:val="-11"/>
          <w:sz w:val="24"/>
        </w:rPr>
        <w:t xml:space="preserve"> </w:t>
      </w:r>
      <w:r>
        <w:rPr>
          <w:sz w:val="24"/>
        </w:rPr>
        <w:t>лечения.</w:t>
      </w:r>
      <w:r>
        <w:rPr>
          <w:spacing w:val="-3"/>
          <w:sz w:val="24"/>
        </w:rPr>
        <w:t xml:space="preserve"> </w:t>
      </w:r>
      <w:r>
        <w:rPr>
          <w:sz w:val="24"/>
        </w:rPr>
        <w:t>Скорректируйте</w:t>
      </w:r>
      <w:r>
        <w:rPr>
          <w:spacing w:val="-2"/>
          <w:sz w:val="24"/>
        </w:rPr>
        <w:t xml:space="preserve"> </w:t>
      </w:r>
      <w:r>
        <w:rPr>
          <w:sz w:val="24"/>
        </w:rPr>
        <w:t>сахароснижающую</w:t>
      </w:r>
      <w:r>
        <w:rPr>
          <w:spacing w:val="-3"/>
          <w:sz w:val="24"/>
        </w:rPr>
        <w:t xml:space="preserve"> </w:t>
      </w:r>
      <w:r>
        <w:rPr>
          <w:sz w:val="24"/>
        </w:rPr>
        <w:t>терапию, если необходимо.</w:t>
      </w:r>
    </w:p>
    <w:p>
      <w:pPr>
        <w:pStyle w:val="BodyText"/>
        <w:spacing w:before="5" w:after="0"/>
        <w:ind w:hanging="0" w:left="0" w:right="0"/>
        <w:jc w:val="left"/>
        <w:rPr/>
      </w:pPr>
      <w:r>
        <w:rPr/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>Критерии оценивания (оценочное средство - Задачи)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tbl>
      <w:tblPr>
        <w:tblStyle w:val="TableGrid"/>
        <w:tblW w:w="10205" w:type="dxa"/>
        <w:jc w:val="left"/>
        <w:tblInd w:w="341" w:type="dxa"/>
        <w:tblLayout w:type="fixed"/>
        <w:tblCellMar>
          <w:top w:w="10" w:type="dxa"/>
          <w:left w:w="31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1412"/>
        <w:gridCol w:w="8792"/>
      </w:tblGrid>
      <w:tr>
        <w:trPr>
          <w:trHeight w:val="63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106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Оценка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89" w:right="0"/>
              <w:jc w:val="center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Критерии оценивания</w:t>
            </w:r>
          </w:p>
        </w:tc>
      </w:tr>
      <w:tr>
        <w:trPr>
          <w:trHeight w:val="608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ординатор правильно решил задачу, дал полный и развернутый ответ</w:t>
            </w:r>
          </w:p>
        </w:tc>
      </w:tr>
      <w:tr>
        <w:trPr>
          <w:trHeight w:val="286" w:hRule="atLeast"/>
        </w:trPr>
        <w:tc>
          <w:tcPr>
            <w:tcW w:w="141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 xml:space="preserve">Не </w:t>
            </w:r>
            <w:r>
              <w:rPr>
                <w:kern w:val="0"/>
                <w:sz w:val="22"/>
                <w:szCs w:val="22"/>
                <w:lang w:val="ru-RU" w:eastAsia="en-US" w:bidi="ar-SA"/>
              </w:rPr>
              <w:t>зачтено</w:t>
            </w:r>
          </w:p>
        </w:tc>
        <w:tc>
          <w:tcPr>
            <w:tcW w:w="879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</w:rPr>
            </w:pPr>
            <w:r>
              <w:rPr>
                <w:kern w:val="0"/>
                <w:sz w:val="22"/>
                <w:szCs w:val="22"/>
                <w:lang w:val="en-US" w:eastAsia="en-US" w:bidi="ar-SA"/>
              </w:rPr>
              <w:t>обучающийся не справился с предложенной ситуационной задачей, не может 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firstLine="566" w:left="1419" w:right="0"/>
        <w:jc w:val="left"/>
        <w:rPr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профессиональных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баз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данных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информационных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 xml:space="preserve">справочных </w:t>
      </w:r>
      <w:r>
        <w:rPr>
          <w:b/>
          <w:spacing w:val="-2"/>
          <w:sz w:val="24"/>
        </w:rPr>
        <w:t>систем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3">
        <w:r>
          <w:rPr>
            <w:sz w:val="24"/>
          </w:rPr>
          <w:t>http://www.consultant.ru</w:t>
        </w:r>
      </w:hyperlink>
      <w:r>
        <w:rPr>
          <w:sz w:val="24"/>
        </w:rPr>
        <w:t xml:space="preserve"> – Консультант студента, компьютерная справочная правовая система в 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</w:t>
      </w:r>
      <w:hyperlink r:id="rId4">
        <w:r>
          <w:rPr>
            <w:spacing w:val="-2"/>
            <w:sz w:val="24"/>
          </w:rPr>
          <w:t>/www.garant.ru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Гарант.ру,</w:t>
      </w:r>
      <w:r>
        <w:rPr>
          <w:sz w:val="24"/>
        </w:rPr>
        <w:tab/>
      </w:r>
      <w:r>
        <w:rPr>
          <w:spacing w:val="-2"/>
          <w:sz w:val="24"/>
        </w:rPr>
        <w:t>справочно-правовая</w:t>
      </w:r>
      <w:r>
        <w:rPr>
          <w:sz w:val="24"/>
        </w:rPr>
        <w:tab/>
      </w:r>
      <w:r>
        <w:rPr>
          <w:spacing w:val="-2"/>
          <w:sz w:val="24"/>
        </w:rPr>
        <w:t>система</w:t>
      </w:r>
      <w:r>
        <w:rPr>
          <w:sz w:val="24"/>
        </w:rPr>
        <w:tab/>
      </w:r>
      <w:r>
        <w:rPr>
          <w:spacing w:val="-6"/>
          <w:sz w:val="24"/>
        </w:rPr>
        <w:t xml:space="preserve">по </w:t>
      </w:r>
      <w:r>
        <w:rPr>
          <w:sz w:val="24"/>
        </w:rPr>
        <w:t>законодательству Российской Федерации;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5">
        <w:r>
          <w:rPr>
            <w:sz w:val="24"/>
          </w:rPr>
          <w:t>http://www.medinfo.ru/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поисковая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специалистов.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6">
        <w:r>
          <w:rPr>
            <w:sz w:val="24"/>
          </w:rPr>
          <w:t>https://pubmed.ncbi.nlm.nih.gov</w:t>
        </w:r>
      </w:hyperlink>
      <w:r>
        <w:rPr>
          <w:spacing w:val="8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sz w:val="24"/>
        </w:rPr>
        <w:t xml:space="preserve"> </w:t>
      </w:r>
      <w:r>
        <w:rPr>
          <w:sz w:val="24"/>
        </w:rPr>
        <w:t>Pub</w:t>
      </w:r>
      <w:r>
        <w:rPr>
          <w:spacing w:val="80"/>
          <w:sz w:val="24"/>
        </w:rPr>
        <w:t xml:space="preserve"> </w:t>
      </w:r>
      <w:r>
        <w:rPr>
          <w:sz w:val="24"/>
        </w:rPr>
        <w:t>Med</w:t>
      </w:r>
      <w:r>
        <w:rPr>
          <w:spacing w:val="80"/>
          <w:sz w:val="24"/>
        </w:rPr>
        <w:t xml:space="preserve"> </w:t>
      </w:r>
      <w:r>
        <w:rPr>
          <w:sz w:val="24"/>
        </w:rPr>
        <w:t>крупнейшая</w:t>
      </w:r>
      <w:r>
        <w:rPr>
          <w:spacing w:val="80"/>
          <w:sz w:val="24"/>
        </w:rPr>
        <w:t xml:space="preserve"> </w:t>
      </w:r>
      <w:r>
        <w:rPr>
          <w:sz w:val="24"/>
        </w:rPr>
        <w:t>полнотекстовая коллекция ведущих журналов по биомедицинским исследованиям;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r>
        <w:rPr>
          <w:spacing w:val="-2"/>
          <w:sz w:val="24"/>
        </w:rPr>
        <w:t>https://</w:t>
      </w:r>
      <w:hyperlink r:id="rId7">
        <w:r>
          <w:rPr>
            <w:spacing w:val="-2"/>
            <w:sz w:val="24"/>
          </w:rPr>
          <w:t>www.elibrary.ru/defaultx.asp</w:t>
        </w:r>
      </w:hyperlink>
      <w:r>
        <w:rPr>
          <w:sz w:val="24"/>
        </w:rPr>
        <w:tab/>
      </w:r>
      <w:r>
        <w:rPr>
          <w:spacing w:val="-10"/>
          <w:sz w:val="24"/>
        </w:rPr>
        <w:t>–</w:t>
      </w:r>
      <w:r>
        <w:rPr>
          <w:sz w:val="24"/>
        </w:rPr>
        <w:tab/>
      </w:r>
      <w:r>
        <w:rPr>
          <w:spacing w:val="-2"/>
          <w:sz w:val="24"/>
        </w:rPr>
        <w:t>eLibrary</w:t>
      </w:r>
      <w:r>
        <w:rPr>
          <w:sz w:val="24"/>
        </w:rPr>
        <w:tab/>
      </w:r>
      <w:r>
        <w:rPr>
          <w:spacing w:val="-2"/>
          <w:sz w:val="24"/>
        </w:rPr>
        <w:t>(научная</w:t>
      </w:r>
      <w:r>
        <w:rPr>
          <w:sz w:val="24"/>
        </w:rPr>
        <w:tab/>
      </w:r>
      <w:r>
        <w:rPr>
          <w:spacing w:val="-2"/>
          <w:sz w:val="24"/>
        </w:rPr>
        <w:t>электронная библиотека);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8">
        <w:r>
          <w:rPr>
            <w:sz w:val="24"/>
          </w:rPr>
          <w:t>https://femb.ru/</w:t>
        </w:r>
      </w:hyperlink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Федеральная</w:t>
      </w:r>
      <w:r>
        <w:rPr>
          <w:spacing w:val="-11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12"/>
          <w:sz w:val="24"/>
        </w:rPr>
        <w:t xml:space="preserve"> </w:t>
      </w:r>
      <w:r>
        <w:rPr>
          <w:sz w:val="24"/>
        </w:rPr>
        <w:t>медицинская</w:t>
      </w:r>
      <w:r>
        <w:rPr>
          <w:spacing w:val="-11"/>
          <w:sz w:val="24"/>
        </w:rPr>
        <w:t xml:space="preserve"> </w:t>
      </w:r>
      <w:r>
        <w:rPr>
          <w:sz w:val="24"/>
        </w:rPr>
        <w:t>библиотека</w:t>
      </w:r>
      <w:r>
        <w:rPr>
          <w:spacing w:val="-11"/>
          <w:sz w:val="24"/>
        </w:rPr>
        <w:t xml:space="preserve"> </w:t>
      </w:r>
      <w:r>
        <w:rPr>
          <w:sz w:val="24"/>
        </w:rPr>
        <w:t>МЗ</w:t>
      </w:r>
      <w:r>
        <w:rPr>
          <w:spacing w:val="-11"/>
          <w:sz w:val="24"/>
        </w:rPr>
        <w:t xml:space="preserve"> </w:t>
      </w:r>
      <w:r>
        <w:rPr>
          <w:spacing w:val="-5"/>
          <w:sz w:val="24"/>
        </w:rPr>
        <w:t>РФ;</w:t>
      </w:r>
    </w:p>
    <w:p>
      <w:pPr>
        <w:pStyle w:val="ListParagraph"/>
        <w:widowControl w:val="false"/>
        <w:numPr>
          <w:ilvl w:val="0"/>
          <w:numId w:val="6"/>
        </w:numPr>
        <w:suppressAutoHyphens w:val="true"/>
        <w:bidi w:val="0"/>
        <w:spacing w:lineRule="auto" w:line="276" w:before="0" w:after="0"/>
        <w:ind w:firstLine="113" w:left="0" w:right="113"/>
        <w:jc w:val="left"/>
        <w:rPr>
          <w:sz w:val="24"/>
        </w:rPr>
      </w:pPr>
      <w:hyperlink r:id="rId9">
        <w:r>
          <w:rPr>
            <w:sz w:val="24"/>
          </w:rPr>
          <w:t>https://rusneb.ru/</w:t>
        </w:r>
      </w:hyperlink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НЭБ</w:t>
      </w:r>
      <w:r>
        <w:rPr>
          <w:spacing w:val="-5"/>
          <w:sz w:val="24"/>
        </w:rPr>
        <w:t xml:space="preserve"> </w:t>
      </w:r>
      <w:r>
        <w:rPr>
          <w:sz w:val="24"/>
        </w:rPr>
        <w:t>(национальная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электронная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библиотека).</w:t>
      </w:r>
    </w:p>
    <w:p>
      <w:pPr>
        <w:pStyle w:val="ListParagraph"/>
        <w:tabs>
          <w:tab w:val="clear" w:pos="720"/>
          <w:tab w:val="left" w:pos="2834" w:leader="none"/>
        </w:tabs>
        <w:spacing w:lineRule="auto" w:line="240" w:before="41" w:after="0"/>
        <w:ind w:hanging="849" w:left="2834" w:right="0"/>
        <w:jc w:val="left"/>
        <w:rPr>
          <w:sz w:val="24"/>
        </w:rPr>
      </w:pPr>
      <w:r>
        <w:rPr>
          <w:sz w:val="24"/>
        </w:rPr>
      </w:r>
    </w:p>
    <w:p>
      <w:pPr>
        <w:pStyle w:val="Normal"/>
        <w:spacing w:before="0" w:after="0"/>
        <w:ind w:hanging="10" w:left="-5" w:right="0"/>
        <w:jc w:val="both"/>
        <w:rPr>
          <w:rFonts w:ascii="Times New Roman" w:hAnsi="Times New Roman"/>
        </w:rPr>
      </w:pPr>
      <w:r>
        <w:rPr>
          <w:b/>
          <w:sz w:val="24"/>
        </w:rPr>
        <w:t xml:space="preserve">7. Материально-техническое обеспечение дисциплины (модуля) 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color w:val="222222"/>
          <w:sz w:val="24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>
          <w:sz w:val="24"/>
        </w:rPr>
        <w:t>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Программа составлена в соответствии с требованиями ФГОС ВО по направлению подготовки/специальности 31.08.49 — Терапия.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z w:val="24"/>
        </w:rPr>
        <w:t>Автор(ы):</w:t>
      </w:r>
      <w:r>
        <w:rPr>
          <w:sz w:val="24"/>
          <w:lang w:val="ru-RU"/>
        </w:rPr>
        <w:t xml:space="preserve"> Галкина Наталья Владимировна</w:t>
      </w:r>
      <w:r>
        <w:rPr>
          <w:sz w:val="24"/>
        </w:rPr>
        <w:t>, кандидат медицинских наук.</w:t>
      </w:r>
    </w:p>
    <w:p>
      <w:pPr>
        <w:pStyle w:val="Normal"/>
        <w:widowControl w:val="false"/>
        <w:suppressAutoHyphens w:val="true"/>
        <w:bidi w:val="0"/>
        <w:spacing w:lineRule="auto" w:line="218" w:before="0" w:after="276"/>
        <w:ind w:hanging="0" w:left="283" w:right="397"/>
        <w:jc w:val="both"/>
        <w:rPr>
          <w:rFonts w:ascii="Times New Roman" w:hAnsi="Times New Roman"/>
        </w:rPr>
      </w:pPr>
      <w:r>
        <w:rPr>
          <w:spacing w:val="-2"/>
          <w:sz w:val="24"/>
        </w:rPr>
        <w:t xml:space="preserve">Программа одобрена на заседании </w:t>
      </w:r>
      <w:r>
        <w:rPr>
          <w:spacing w:val="-2"/>
          <w:sz w:val="24"/>
          <w:lang w:val="ru-RU"/>
        </w:rPr>
        <w:t>ученого комитета</w:t>
      </w:r>
      <w:r>
        <w:rPr>
          <w:spacing w:val="-2"/>
          <w:sz w:val="24"/>
        </w:rPr>
        <w:t xml:space="preserve"> от </w:t>
      </w:r>
      <w:r>
        <w:rPr>
          <w:spacing w:val="-2"/>
          <w:sz w:val="24"/>
          <w:lang w:val="ru-RU"/>
        </w:rPr>
        <w:t>27.03.2025г</w:t>
      </w:r>
      <w:r>
        <w:rPr>
          <w:spacing w:val="-2"/>
          <w:sz w:val="24"/>
        </w:rPr>
        <w:t xml:space="preserve">., протокол № </w:t>
      </w:r>
      <w:r>
        <w:rPr>
          <w:spacing w:val="-2"/>
          <w:sz w:val="24"/>
          <w:lang w:val="ru-RU"/>
        </w:rPr>
        <w:t>3</w:t>
      </w:r>
      <w:r>
        <w:rPr>
          <w:spacing w:val="-2"/>
          <w:sz w:val="24"/>
        </w:rPr>
        <w:t>.</w:t>
      </w:r>
    </w:p>
    <w:p>
      <w:pPr>
        <w:sectPr>
          <w:type w:val="continuous"/>
          <w:pgSz w:w="11906" w:h="16838"/>
          <w:pgMar w:left="283" w:right="850" w:gutter="0" w:header="0" w:top="1040" w:footer="474" w:bottom="660"/>
          <w:formProt w:val="false"/>
          <w:textDirection w:val="lrTb"/>
          <w:docGrid w:type="default" w:linePitch="100" w:charSpace="4096"/>
        </w:sectPr>
      </w:pPr>
    </w:p>
    <w:p>
      <w:pPr>
        <w:pStyle w:val="BodyText"/>
        <w:spacing w:before="7" w:after="0"/>
        <w:ind w:hanging="0" w:left="0" w:right="0"/>
        <w:jc w:val="left"/>
        <w:rPr/>
      </w:pPr>
      <w:r>
        <w:rPr/>
      </w:r>
    </w:p>
    <w:p>
      <w:pPr>
        <w:pStyle w:val="BodyText"/>
        <w:spacing w:lineRule="auto" w:line="235" w:before="71" w:after="0"/>
        <w:ind w:firstLine="3312" w:left="5843" w:right="63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ind w:hanging="0" w:left="0" w:right="0"/>
        <w:jc w:val="left"/>
        <w:rPr/>
      </w:pPr>
      <w:r>
        <w:rPr/>
      </w:r>
    </w:p>
    <w:p>
      <w:pPr>
        <w:pStyle w:val="BodyText"/>
        <w:spacing w:before="12" w:after="0"/>
        <w:ind w:hanging="0" w:left="0" w:right="0"/>
        <w:jc w:val="left"/>
        <w:rPr/>
      </w:pPr>
      <w:r>
        <w:rPr/>
      </w:r>
    </w:p>
    <w:p>
      <w:pPr>
        <w:pStyle w:val="Normal"/>
        <w:spacing w:before="1" w:after="0"/>
        <w:ind w:hanging="0" w:left="1280" w:right="1"/>
        <w:jc w:val="center"/>
        <w:rPr>
          <w:b/>
          <w:sz w:val="28"/>
        </w:rPr>
      </w:pPr>
      <w:r>
        <w:rPr>
          <w:b/>
          <w:sz w:val="28"/>
        </w:rPr>
      </w:r>
    </w:p>
    <w:sectPr>
      <w:type w:val="continuous"/>
      <w:pgSz w:w="11906" w:h="16838"/>
      <w:pgMar w:left="283" w:right="850" w:gutter="0" w:header="0" w:top="1040" w:footer="474" w:bottom="66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01"/>
    <w:family w:val="roman"/>
    <w:pitch w:val="variable"/>
  </w:font>
  <w:font w:name="Symbol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BodyText"/>
      <w:spacing w:lineRule="auto" w:line="4"/>
      <w:ind w:hanging="0" w:left="0" w:right="0"/>
      <w:jc w:val="left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29">
              <wp:simplePos x="0" y="0"/>
              <wp:positionH relativeFrom="page">
                <wp:posOffset>3923030</wp:posOffset>
              </wp:positionH>
              <wp:positionV relativeFrom="page">
                <wp:posOffset>10251440</wp:posOffset>
              </wp:positionV>
              <wp:extent cx="165735" cy="180975"/>
              <wp:effectExtent l="0" t="0" r="0" b="0"/>
              <wp:wrapNone/>
              <wp:docPr id="2" name="Text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65600" cy="1810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7"/>
                            <w:spacing w:before="11" w:after="0"/>
                            <w:ind w:hanging="0" w:left="20" w:right="0"/>
                            <w:jc w:val="left"/>
                            <w:rPr>
                              <w:sz w:val="22"/>
                            </w:rPr>
                          </w:pPr>
                          <w:r>
                            <w:rPr>
                              <w:color w:val="000000"/>
                              <w:spacing w:val="-5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instrText xml:space="preserve"> PAGE </w:instrTex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t>16</w:t>
                          </w:r>
                          <w:r>
                            <w:rPr>
                              <w:sz w:val="22"/>
                              <w:spacing w:val="-5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box 2" path="m0,0l-2147483645,0l-2147483645,-2147483646l0,-2147483646xe" stroked="f" o:allowincell="f" style="position:absolute;margin-left:308.9pt;margin-top:807.2pt;width:13pt;height:14.2pt;mso-wrap-style:square;v-text-anchor:top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7"/>
                      <w:spacing w:before="11" w:after="0"/>
                      <w:ind w:hanging="0" w:left="20" w:right="0"/>
                      <w:jc w:val="left"/>
                      <w:rPr>
                        <w:sz w:val="22"/>
                      </w:rPr>
                    </w:pPr>
                    <w:r>
                      <w:rPr>
                        <w:color w:val="000000"/>
                        <w:spacing w:val="-5"/>
                        <w:sz w:val="22"/>
                      </w:rPr>
                      <w:fldChar w:fldCharType="begin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instrText xml:space="preserve"> PAGE </w:instrTex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separate"/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t>16</w:t>
                    </w:r>
                    <w:r>
                      <w:rPr>
                        <w:sz w:val="22"/>
                        <w:spacing w:val="-5"/>
                        <w:color w:val="000000"/>
                      </w:rPr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2835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3633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4426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5220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013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80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600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393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186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43" w:hanging="35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7" w:hanging="351"/>
      </w:pPr>
      <w:rPr>
        <w:sz w:val="20"/>
        <w:spacing w:val="0"/>
        <w:i w:val="false"/>
        <w:b w:val="false"/>
        <w:szCs w:val="20"/>
        <w:iCs w:val="false"/>
        <w:bCs w:val="false"/>
        <w:w w:val="99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787" w:hanging="35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13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47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1818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161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505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284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2355" w:hanging="850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0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6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1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6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2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7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2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7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8">
    <w:lvl w:ilvl="0">
      <w:numFmt w:val="bullet"/>
      <w:lvlText w:val=""/>
      <w:lvlJc w:val="left"/>
      <w:pPr>
        <w:tabs>
          <w:tab w:val="num" w:pos="0"/>
        </w:tabs>
        <w:ind w:left="108" w:hanging="708"/>
      </w:pPr>
      <w:rPr>
        <w:rFonts w:ascii="Symbol" w:hAnsi="Symbol" w:cs="Symbol" w:hint="default"/>
        <w:sz w:val="20"/>
        <w:spacing w:val="0"/>
        <w:i w:val="false"/>
        <w:b w:val="false"/>
        <w:szCs w:val="20"/>
        <w:iCs w:val="false"/>
        <w:bCs w:val="false"/>
        <w:w w:val="99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672" w:hanging="708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245" w:hanging="708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18" w:hanging="708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2391" w:hanging="70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964" w:hanging="70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3536" w:hanging="70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4109" w:hanging="70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4682" w:hanging="708"/>
      </w:pPr>
      <w:rPr>
        <w:rFonts w:ascii="Symbol" w:hAnsi="Symbol" w:cs="Symbol" w:hint="default"/>
        <w:lang w:val="ru-RU" w:eastAsia="en-US" w:bidi="ar-SA"/>
      </w:rPr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0"/>
        </w:tabs>
        <w:ind w:left="2357" w:hanging="356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19" w:hanging="850"/>
      </w:pPr>
      <w:rPr>
        <w:sz w:val="24"/>
        <w:spacing w:val="0"/>
        <w:i w:val="false"/>
        <w:b w:val="false"/>
        <w:szCs w:val="24"/>
        <w:iCs w:val="false"/>
        <w:bCs w:val="false"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294" w:hanging="850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229" w:hanging="85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164" w:hanging="85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099" w:hanging="85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34" w:hanging="85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68" w:hanging="85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903" w:hanging="850"/>
      </w:pPr>
      <w:rPr>
        <w:rFonts w:ascii="Symbol" w:hAnsi="Symbol" w:cs="Symbol" w:hint="default"/>
        <w:lang w:val="ru-RU" w:eastAsia="en-US" w:bidi="ar-SA"/>
      </w:rPr>
    </w:lvl>
  </w:abstractNum>
  <w:abstractNum w:abstractNumId="20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uiPriority w:val="1"/>
    <w:qFormat/>
    <w:pPr>
      <w:ind w:left="1985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character" w:styleId="Style13">
    <w:name w:val="Символ нумерации"/>
    <w:qFormat/>
    <w:rPr/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>
      <w:ind w:firstLine="566" w:left="1419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Lucida Sans"/>
    </w:rPr>
  </w:style>
  <w:style w:type="paragraph" w:styleId="TOC1">
    <w:name w:val="TOC 1"/>
    <w:basedOn w:val="Normal"/>
    <w:uiPriority w:val="1"/>
    <w:qFormat/>
    <w:pPr>
      <w:ind w:hanging="479" w:left="1898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Paragraph">
    <w:name w:val="List Paragraph"/>
    <w:basedOn w:val="Normal"/>
    <w:uiPriority w:val="1"/>
    <w:qFormat/>
    <w:pPr>
      <w:ind w:hanging="849" w:left="283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6">
    <w:name w:val="Колонтитул"/>
    <w:basedOn w:val="Normal"/>
    <w:qFormat/>
    <w:pPr/>
    <w:rPr/>
  </w:style>
  <w:style w:type="paragraph" w:styleId="Footer">
    <w:name w:val="Footer"/>
    <w:basedOn w:val="Style16"/>
    <w:pPr/>
    <w:rPr/>
  </w:style>
  <w:style w:type="paragraph" w:styleId="Style17">
    <w:name w:val="Содержимое врезки"/>
    <w:basedOn w:val="Normal"/>
    <w:qFormat/>
    <w:pPr/>
    <w:rPr/>
  </w:style>
  <w:style w:type="paragraph" w:styleId="Style18">
    <w:name w:val="Содержимое таблицы"/>
    <w:basedOn w:val="Normal"/>
    <w:qFormat/>
    <w:pPr>
      <w:widowControl w:val="false"/>
      <w:suppressLineNumbers/>
    </w:pPr>
    <w:rPr/>
  </w:style>
  <w:style w:type="paragraph" w:styleId="Style19">
    <w:name w:val="Заголовок таблицы"/>
    <w:basedOn w:val="Style18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http://www.consultant.ru/" TargetMode="External"/><Relationship Id="rId4" Type="http://schemas.openxmlformats.org/officeDocument/2006/relationships/hyperlink" Target="http://www.garant.ru/" TargetMode="External"/><Relationship Id="rId5" Type="http://schemas.openxmlformats.org/officeDocument/2006/relationships/hyperlink" Target="http://www.medinfo.ru/" TargetMode="External"/><Relationship Id="rId6" Type="http://schemas.openxmlformats.org/officeDocument/2006/relationships/hyperlink" Target="https://pubmed.ncbi.nlm.nih.gov/" TargetMode="External"/><Relationship Id="rId7" Type="http://schemas.openxmlformats.org/officeDocument/2006/relationships/hyperlink" Target="http://www.elibrary.ru/defaultx.asp" TargetMode="External"/><Relationship Id="rId8" Type="http://schemas.openxmlformats.org/officeDocument/2006/relationships/hyperlink" Target="https://femb.ru/" TargetMode="External"/><Relationship Id="rId9" Type="http://schemas.openxmlformats.org/officeDocument/2006/relationships/hyperlink" Target="https://rusneb.ru/" TargetMode="External"/><Relationship Id="rId10" Type="http://schemas.openxmlformats.org/officeDocument/2006/relationships/numbering" Target="numbering.xml"/><Relationship Id="rId11" Type="http://schemas.openxmlformats.org/officeDocument/2006/relationships/fontTable" Target="fontTable.xml"/><Relationship Id="rId12" Type="http://schemas.openxmlformats.org/officeDocument/2006/relationships/settings" Target="settings.xml"/><Relationship Id="rId13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Application>LibreOffice/7.6.5.2$Windows_X86_64 LibreOffice_project/38d5f62f85355c192ef5f1dd47c5c0c0c6d6598b</Application>
  <AppVersion>15.0000</AppVersion>
  <Pages>16</Pages>
  <Words>4428</Words>
  <Characters>30347</Characters>
  <CharactersWithSpaces>34035</CharactersWithSpaces>
  <Paragraphs>643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2025-03-28T16:06:34Z</dcterms:created>
  <dc:creator>User</dc:creator>
  <dc:description/>
  <dc:language>ru-RU</dc:language>
  <cp:lastModifiedBy/>
  <dcterms:modified xsi:type="dcterms:W3CDTF">2025-04-01T16:33:19Z</dcterms:modified>
  <cp:revision>4</cp:revision>
  <dc:subject/>
  <dc:title>Министерство здравоохранения  и социального развития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2025-03-28T00:00:00Z</vt:filetime>
  </property>
  <property fmtid="{D5CDD505-2E9C-101B-9397-08002B2CF9AE}" pid="5" name="Producer">
    <vt:lpwstr>Microsoft® Word 2013</vt:lpwstr>
  </property>
</Properties>
</file>