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440 w 3176280"/>
                            <a:gd name="textAreaTop" fmla="*/ 0 h 1800"/>
                            <a:gd name="textAreaBottom" fmla="*/ 432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2525D0%2525252525252525A0%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Заболевания ЖКТ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>31.08.</w:t>
      </w:r>
      <w:r>
        <w:rPr/>
        <w:t>57</w:t>
      </w:r>
      <w:r>
        <w:rPr/>
        <w:t xml:space="preserve"> - </w:t>
      </w:r>
      <w:r>
        <w:rPr>
          <w:spacing w:val="-2"/>
        </w:rPr>
        <w:t>Онкология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>
          <w:rFonts w:ascii="Times New Roman" w:hAnsi="Times New Roman"/>
        </w:rPr>
      </w:pPr>
      <w:r>
        <w:rPr>
          <w:spacing w:val="-2"/>
        </w:rPr>
        <w:t>Онкология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425" w:right="425" w:gutter="0" w:header="0" w:top="1040" w:footer="0" w:bottom="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2025</w:t>
      </w:r>
      <w:r>
        <w:rPr>
          <w:spacing w:val="-12"/>
        </w:rPr>
        <w:t xml:space="preserve"> </w:t>
      </w:r>
      <w:r>
        <w:rPr/>
        <w:t>год</w:t>
      </w:r>
      <w:r>
        <w:rPr>
          <w:spacing w:val="-13"/>
        </w:rPr>
        <w:t xml:space="preserve"> </w:t>
      </w:r>
    </w:p>
    <w:p>
      <w:pPr>
        <w:pStyle w:val="Normal"/>
        <w:numPr>
          <w:ilvl w:val="0"/>
          <w:numId w:val="15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>Место дисциплины в структуре ОПОП</w:t>
      </w:r>
    </w:p>
    <w:p>
      <w:pPr>
        <w:pStyle w:val="Normal"/>
        <w:numPr>
          <w:ilvl w:val="0"/>
          <w:numId w:val="0"/>
        </w:numPr>
        <w:spacing w:lineRule="auto" w:line="252" w:before="0" w:after="558"/>
        <w:ind w:hanging="0" w:left="-5" w:right="0"/>
        <w:rPr>
          <w:rFonts w:ascii="Times New Roman" w:hAnsi="Times New Roman"/>
        </w:rPr>
      </w:pPr>
      <w:r>
        <w:rPr>
          <w:sz w:val="24"/>
        </w:rPr>
        <w:t>Дисциплина Б1.О.02 Общественное здоровье и здравоохранение относится к обязательной части образовательной программы.</w:t>
      </w:r>
    </w:p>
    <w:p>
      <w:pPr>
        <w:pStyle w:val="Normal"/>
        <w:numPr>
          <w:ilvl w:val="0"/>
          <w:numId w:val="15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6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710" w:type="dxa"/>
        <w:jc w:val="left"/>
        <w:tblInd w:w="13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79"/>
        <w:gridCol w:w="747"/>
        <w:gridCol w:w="2077"/>
        <w:gridCol w:w="2288"/>
        <w:gridCol w:w="2130"/>
        <w:gridCol w:w="2088"/>
      </w:tblGrid>
      <w:tr>
        <w:trPr>
          <w:trHeight w:val="229" w:hRule="atLeast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firstLine="566" w:left="57" w:right="3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п/п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hanging="0" w:left="57" w:right="41"/>
              <w:rPr>
                <w:sz w:val="20"/>
              </w:rPr>
            </w:pPr>
            <w:r>
              <w:rPr>
                <w:spacing w:val="-2"/>
                <w:sz w:val="20"/>
              </w:rPr>
              <w:t>Индекс компе-</w:t>
            </w:r>
          </w:p>
          <w:p>
            <w:pPr>
              <w:pStyle w:val="TableParagraph"/>
              <w:spacing w:lineRule="exact" w:line="217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тенции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firstLine="566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компетенции </w:t>
            </w:r>
            <w:r>
              <w:rPr>
                <w:sz w:val="20"/>
              </w:rPr>
              <w:t>(или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части)</w:t>
            </w:r>
          </w:p>
        </w:tc>
        <w:tc>
          <w:tcPr>
            <w:tcW w:w="6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должны</w:t>
            </w:r>
          </w:p>
        </w:tc>
      </w:tr>
      <w:tr>
        <w:trPr>
          <w:trHeight w:val="445" w:hRule="atLeast"/>
        </w:trPr>
        <w:tc>
          <w:tcPr>
            <w:tcW w:w="3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firstLine="566" w:left="54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firstLine="566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firstLine="566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</w:tr>
      <w:tr>
        <w:trPr>
          <w:trHeight w:val="227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77" w:leader="none"/>
                <w:tab w:val="left" w:pos="1659" w:leader="none"/>
              </w:tabs>
              <w:spacing w:lineRule="exact" w:line="208"/>
              <w:ind w:firstLine="566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к </w:t>
            </w:r>
            <w:r>
              <w:rPr>
                <w:spacing w:val="-4"/>
                <w:sz w:val="20"/>
              </w:rPr>
              <w:t>осу</w:t>
            </w:r>
            <w:r>
              <w:rPr>
                <w:sz w:val="20"/>
              </w:rPr>
              <w:t>ществлению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</w:t>
            </w:r>
            <w:r>
              <w:rPr>
                <w:spacing w:val="-5"/>
                <w:sz w:val="20"/>
              </w:rPr>
              <w:t xml:space="preserve">са </w:t>
            </w:r>
            <w:r>
              <w:rPr>
                <w:spacing w:val="-2"/>
                <w:sz w:val="20"/>
              </w:rPr>
              <w:t xml:space="preserve">мероприятий, </w:t>
            </w:r>
            <w:r>
              <w:rPr>
                <w:sz w:val="20"/>
              </w:rPr>
              <w:t>направленных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  <w:r>
              <w:rPr>
                <w:sz w:val="20"/>
              </w:rPr>
              <w:t>хранение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укрепле</w:t>
            </w:r>
            <w:r>
              <w:rPr>
                <w:sz w:val="20"/>
              </w:rPr>
              <w:t>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вклю</w:t>
            </w:r>
            <w:r>
              <w:rPr>
                <w:sz w:val="20"/>
              </w:rPr>
              <w:t>чающих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</w:t>
            </w:r>
            <w:r>
              <w:rPr>
                <w:sz w:val="20"/>
              </w:rPr>
              <w:t>мирование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здорового </w:t>
            </w:r>
            <w:r>
              <w:rPr>
                <w:sz w:val="20"/>
              </w:rPr>
              <w:t>образа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</w:t>
            </w:r>
            <w:r>
              <w:rPr>
                <w:sz w:val="20"/>
              </w:rPr>
              <w:t>преждение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возникно</w:t>
            </w:r>
            <w:r>
              <w:rPr>
                <w:sz w:val="20"/>
              </w:rPr>
              <w:t>вения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распространения заболева</w:t>
            </w:r>
            <w:r>
              <w:rPr>
                <w:sz w:val="20"/>
              </w:rPr>
              <w:t>ний,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раннюю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диа</w:t>
            </w:r>
            <w:r>
              <w:rPr>
                <w:spacing w:val="-2"/>
                <w:sz w:val="20"/>
              </w:rPr>
              <w:t xml:space="preserve">гностику, выявление </w:t>
            </w:r>
            <w:r>
              <w:rPr>
                <w:sz w:val="20"/>
              </w:rPr>
              <w:t>причин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их </w:t>
            </w:r>
            <w:r>
              <w:rPr>
                <w:sz w:val="20"/>
              </w:rPr>
              <w:t>возникновения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вития, </w:t>
            </w:r>
            <w:r>
              <w:rPr>
                <w:spacing w:val="-10"/>
                <w:sz w:val="20"/>
              </w:rPr>
              <w:t xml:space="preserve">а </w:t>
            </w:r>
            <w:r>
              <w:rPr>
                <w:spacing w:val="-4"/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 xml:space="preserve">направленных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устранение вредного </w:t>
            </w:r>
            <w:r>
              <w:rPr>
                <w:sz w:val="20"/>
              </w:rPr>
              <w:t>влияния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здоровье</w:t>
            </w:r>
          </w:p>
          <w:p>
            <w:pPr>
              <w:pStyle w:val="TableParagraph"/>
              <w:tabs>
                <w:tab w:val="clear" w:pos="720"/>
                <w:tab w:val="left" w:pos="1215" w:leader="none"/>
              </w:tabs>
              <w:spacing w:lineRule="exact" w:line="210"/>
              <w:ind w:hanging="0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человека факторов </w:t>
            </w:r>
            <w:r>
              <w:rPr>
                <w:sz w:val="20"/>
              </w:rPr>
              <w:t>среды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его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обитания</w:t>
            </w:r>
          </w:p>
          <w:p>
            <w:pPr>
              <w:pStyle w:val="TableParagraph"/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</w:t>
            </w:r>
            <w:r>
              <w:rPr>
                <w:sz w:val="20"/>
              </w:rPr>
              <w:t>стики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профилактики </w:t>
            </w:r>
            <w:r>
              <w:rPr>
                <w:sz w:val="20"/>
              </w:rPr>
              <w:t>заболеваний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пищевари</w:t>
            </w:r>
            <w:r>
              <w:rPr>
                <w:sz w:val="20"/>
              </w:rPr>
              <w:t>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системы </w:t>
            </w:r>
            <w:r>
              <w:rPr>
                <w:sz w:val="20"/>
              </w:rPr>
              <w:t>методами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консультатив</w:t>
            </w:r>
            <w:r>
              <w:rPr>
                <w:spacing w:val="-5"/>
                <w:sz w:val="20"/>
              </w:rPr>
              <w:t xml:space="preserve">ной </w:t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санитарно-</w:t>
            </w:r>
            <w:r>
              <w:rPr>
                <w:sz w:val="20"/>
              </w:rPr>
              <w:t>просветительской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рабо</w:t>
            </w:r>
            <w:r>
              <w:rPr>
                <w:sz w:val="20"/>
              </w:rPr>
              <w:t>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  <w:r>
              <w:rPr>
                <w:sz w:val="20"/>
              </w:rPr>
              <w:t>болеваний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ЖКТ,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</w:t>
            </w:r>
            <w:r>
              <w:rPr>
                <w:sz w:val="20"/>
              </w:rPr>
              <w:t>рованию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>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жизни;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</w:t>
            </w:r>
            <w:r>
              <w:rPr>
                <w:sz w:val="20"/>
              </w:rPr>
              <w:t>ку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ЖКТ, </w:t>
            </w:r>
            <w:r>
              <w:rPr>
                <w:spacing w:val="-2"/>
                <w:sz w:val="20"/>
              </w:rPr>
              <w:t xml:space="preserve">обосновать клиниче </w:t>
            </w:r>
            <w:r>
              <w:rPr>
                <w:sz w:val="20"/>
              </w:rPr>
              <w:t>ский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диагноз,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схему,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тактику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ведения</w:t>
            </w:r>
          </w:p>
          <w:p>
            <w:pPr>
              <w:pStyle w:val="TableParagraph"/>
              <w:spacing w:lineRule="exact" w:line="209"/>
              <w:ind w:hanging="0" w:left="0" w:righ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больного,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лечение;</w:t>
            </w:r>
          </w:p>
          <w:p>
            <w:pPr>
              <w:pStyle w:val="TableParagraph"/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санитарно-</w:t>
            </w:r>
          </w:p>
          <w:p>
            <w:pPr>
              <w:pStyle w:val="TableParagraph"/>
              <w:tabs>
                <w:tab w:val="clear" w:pos="720"/>
                <w:tab w:val="left" w:pos="1811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просветительную </w:t>
            </w:r>
            <w:r>
              <w:rPr>
                <w:spacing w:val="-5"/>
                <w:sz w:val="20"/>
              </w:rPr>
              <w:t>ра</w:t>
            </w:r>
            <w:r>
              <w:rPr>
                <w:sz w:val="20"/>
              </w:rPr>
              <w:t>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3"/>
                <w:sz w:val="20"/>
              </w:rPr>
              <w:t xml:space="preserve"> н</w:t>
            </w:r>
            <w:r>
              <w:rPr>
                <w:spacing w:val="-2"/>
                <w:sz w:val="20"/>
              </w:rPr>
              <w:t>аселения;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консульта</w:t>
            </w:r>
            <w:r>
              <w:rPr>
                <w:sz w:val="20"/>
              </w:rPr>
              <w:t>тивной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санитарно-</w:t>
            </w:r>
            <w:r>
              <w:rPr>
                <w:sz w:val="20"/>
              </w:rPr>
              <w:t>просветительской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ра</w:t>
            </w:r>
            <w:r>
              <w:rPr>
                <w:sz w:val="20"/>
              </w:rPr>
              <w:t>боты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 п</w:t>
            </w:r>
            <w:r>
              <w:rPr>
                <w:spacing w:val="-2"/>
                <w:sz w:val="20"/>
              </w:rPr>
              <w:t xml:space="preserve">рофилактике заболеваний </w:t>
            </w:r>
            <w:r>
              <w:rPr>
                <w:spacing w:val="-4"/>
                <w:sz w:val="20"/>
              </w:rPr>
              <w:t xml:space="preserve">ЖКТ, </w:t>
            </w:r>
            <w:r>
              <w:rPr>
                <w:sz w:val="20"/>
              </w:rPr>
              <w:t>формированию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</w:t>
            </w:r>
            <w:r>
              <w:rPr>
                <w:sz w:val="20"/>
              </w:rPr>
              <w:t>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жизни;</w:t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43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93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42" w:leader="none"/>
              </w:tabs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71" w:leader="none"/>
                <w:tab w:val="left" w:pos="1281" w:leader="none"/>
              </w:tabs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1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05" w:leader="none"/>
              </w:tabs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07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09" w:leader="none"/>
                <w:tab w:val="left" w:pos="1515" w:leader="none"/>
              </w:tabs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</w:tabs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41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15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1" w:hRule="atLeast"/>
        </w:trPr>
        <w:tc>
          <w:tcPr>
            <w:tcW w:w="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6" w:right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</w:t>
            </w:r>
            <w:r>
              <w:rPr>
                <w:spacing w:val="-5"/>
                <w:sz w:val="20"/>
              </w:rPr>
              <w:t xml:space="preserve">нию </w:t>
            </w:r>
            <w:r>
              <w:rPr>
                <w:spacing w:val="-2"/>
                <w:sz w:val="20"/>
              </w:rPr>
              <w:t>профилактиче</w:t>
            </w:r>
            <w:r>
              <w:rPr>
                <w:spacing w:val="-4"/>
                <w:sz w:val="20"/>
              </w:rPr>
              <w:t xml:space="preserve">ских </w:t>
            </w:r>
            <w:r>
              <w:rPr>
                <w:spacing w:val="-2"/>
                <w:sz w:val="20"/>
              </w:rPr>
              <w:t>медицинских осмотров, диспансе</w:t>
            </w:r>
            <w:r>
              <w:rPr>
                <w:sz w:val="20"/>
              </w:rPr>
              <w:t>ризации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</w:t>
            </w:r>
            <w:r>
              <w:rPr>
                <w:sz w:val="20"/>
              </w:rPr>
              <w:t>лению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диспансерного</w:t>
            </w:r>
          </w:p>
          <w:p>
            <w:pPr>
              <w:pStyle w:val="TableParagraph"/>
              <w:spacing w:lineRule="exact" w:line="209"/>
              <w:ind w:hanging="0" w:left="56" w:right="0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</w:t>
            </w:r>
            <w:r>
              <w:rPr>
                <w:sz w:val="20"/>
              </w:rPr>
              <w:t>выми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хроническими больными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4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10"/>
              <w:ind w:hanging="0" w:left="54" w:righ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стойкой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</w:t>
            </w:r>
            <w:r>
              <w:rPr>
                <w:sz w:val="20"/>
              </w:rPr>
              <w:t>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втэ;</w:t>
            </w:r>
          </w:p>
          <w:p>
            <w:pPr>
              <w:pStyle w:val="TableParagraph"/>
              <w:tabs>
                <w:tab w:val="clear" w:pos="720"/>
                <w:tab w:val="left" w:pos="1480" w:leader="none"/>
              </w:tabs>
              <w:spacing w:lineRule="exact" w:line="210"/>
              <w:ind w:hanging="0" w:left="54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Организацию, конкрет</w:t>
            </w:r>
            <w:r>
              <w:rPr>
                <w:sz w:val="20"/>
              </w:rPr>
              <w:t>ное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участие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анализ </w:t>
            </w:r>
            <w:r>
              <w:rPr>
                <w:sz w:val="20"/>
              </w:rPr>
              <w:t>эффективности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</w:t>
            </w:r>
            <w:r>
              <w:rPr>
                <w:sz w:val="20"/>
              </w:rPr>
              <w:t>серизации,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диспансерное </w:t>
            </w:r>
            <w:r>
              <w:rPr>
                <w:sz w:val="20"/>
              </w:rPr>
              <w:t>наблюдение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больны</w:t>
            </w:r>
            <w:r>
              <w:rPr>
                <w:spacing w:val="-5"/>
                <w:sz w:val="20"/>
              </w:rPr>
              <w:t xml:space="preserve">ми, </w:t>
            </w:r>
            <w:r>
              <w:rPr>
                <w:spacing w:val="-2"/>
                <w:sz w:val="20"/>
              </w:rPr>
              <w:t xml:space="preserve">профилактика </w:t>
            </w:r>
            <w:r>
              <w:rPr>
                <w:spacing w:val="-5"/>
                <w:sz w:val="20"/>
              </w:rPr>
              <w:t>га</w:t>
            </w:r>
            <w:r>
              <w:rPr>
                <w:spacing w:val="-2"/>
                <w:sz w:val="20"/>
              </w:rPr>
              <w:t>строэнтерологических</w:t>
            </w:r>
          </w:p>
          <w:p>
            <w:pPr>
              <w:pStyle w:val="TableParagraph"/>
              <w:spacing w:lineRule="exact" w:line="210"/>
              <w:ind w:hanging="0" w:left="5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заболеваний;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Получать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(анамнез) Формировать группы риска</w:t>
            </w:r>
          </w:p>
          <w:p>
            <w:pPr>
              <w:pStyle w:val="TableParagraph"/>
              <w:tabs>
                <w:tab w:val="clear" w:pos="720"/>
                <w:tab w:val="left" w:pos="1341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Определить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</w:p>
          <w:p>
            <w:pPr>
              <w:pStyle w:val="TableParagraph"/>
              <w:spacing w:lineRule="exact" w:line="209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трудоспособности</w:t>
            </w:r>
          </w:p>
          <w:p>
            <w:pPr>
              <w:pStyle w:val="TableParagraph"/>
              <w:spacing w:lineRule="exact" w:line="209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больного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временной</w:t>
            </w:r>
          </w:p>
          <w:p>
            <w:pPr>
              <w:pStyle w:val="TableParagraph"/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стойкой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нетрудоспособности,перевод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работу;</w:t>
            </w:r>
          </w:p>
          <w:p>
            <w:pPr>
              <w:pStyle w:val="TableParagraph"/>
              <w:tabs>
                <w:tab w:val="clear" w:pos="720"/>
                <w:tab w:val="left" w:pos="1194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Оформить необходи</w:t>
            </w:r>
            <w:r>
              <w:rPr>
                <w:sz w:val="20"/>
              </w:rPr>
              <w:t>мую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  <w:r>
              <w:rPr>
                <w:spacing w:val="-2"/>
                <w:sz w:val="20"/>
              </w:rPr>
              <w:t>кументацию;</w:t>
            </w:r>
          </w:p>
          <w:p>
            <w:pPr>
              <w:pStyle w:val="TableParagraph"/>
              <w:tabs>
                <w:tab w:val="clear" w:pos="720"/>
                <w:tab w:val="left" w:pos="1224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 диспансе</w:t>
            </w:r>
            <w:r>
              <w:rPr>
                <w:sz w:val="20"/>
              </w:rPr>
              <w:t>ризацию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эффективность;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5" w:right="0"/>
              <w:rPr>
                <w:sz w:val="20"/>
              </w:rPr>
            </w:pPr>
            <w:r>
              <w:rPr>
                <w:sz w:val="20"/>
              </w:rPr>
              <w:t>Определением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трудо</w:t>
            </w:r>
            <w:r>
              <w:rPr>
                <w:sz w:val="20"/>
              </w:rPr>
              <w:t>способности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больного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стой</w:t>
            </w:r>
            <w:r>
              <w:rPr>
                <w:sz w:val="20"/>
              </w:rPr>
              <w:t>кой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нетрудоспособно</w:t>
            </w:r>
            <w:r>
              <w:rPr>
                <w:sz w:val="20"/>
              </w:rPr>
              <w:t>сти,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дру</w:t>
            </w:r>
            <w:r>
              <w:rPr>
                <w:sz w:val="20"/>
              </w:rPr>
              <w:t>гую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работу;</w:t>
            </w:r>
          </w:p>
          <w:p>
            <w:pPr>
              <w:pStyle w:val="TableParagraph"/>
              <w:spacing w:lineRule="exact" w:line="209"/>
              <w:ind w:hanging="0" w:left="55" w:right="0"/>
              <w:rPr>
                <w:sz w:val="20"/>
              </w:rPr>
            </w:pPr>
            <w:r>
              <w:rPr>
                <w:sz w:val="20"/>
              </w:rPr>
              <w:t>Определением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</w:t>
            </w:r>
            <w:r>
              <w:rPr>
                <w:sz w:val="20"/>
              </w:rPr>
              <w:t>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госпитализации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ее;</w:t>
            </w:r>
          </w:p>
          <w:p>
            <w:pPr>
              <w:pStyle w:val="TableParagraph"/>
              <w:tabs>
                <w:tab w:val="clear" w:pos="720"/>
                <w:tab w:val="left" w:pos="1348" w:leader="none"/>
              </w:tabs>
              <w:spacing w:lineRule="exact" w:line="210"/>
              <w:ind w:hanging="0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>Навыками ведения</w:t>
            </w:r>
          </w:p>
          <w:p>
            <w:pPr>
              <w:pStyle w:val="TableParagraph"/>
              <w:tabs>
                <w:tab w:val="clear" w:pos="720"/>
                <w:tab w:val="left" w:pos="1561" w:leader="none"/>
              </w:tabs>
              <w:spacing w:lineRule="exact" w:line="210"/>
              <w:ind w:hanging="0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pacing w:val="-4"/>
                <w:sz w:val="20"/>
              </w:rPr>
              <w:t>доку</w:t>
            </w:r>
            <w:r>
              <w:rPr>
                <w:spacing w:val="-2"/>
                <w:sz w:val="20"/>
              </w:rPr>
              <w:t>ментации;</w:t>
            </w:r>
          </w:p>
          <w:p>
            <w:pPr>
              <w:pStyle w:val="TableParagraph"/>
              <w:spacing w:lineRule="exact" w:line="209"/>
              <w:ind w:hanging="0" w:left="55" w:right="0"/>
              <w:rPr>
                <w:sz w:val="20"/>
              </w:rPr>
            </w:pPr>
            <w:r>
              <w:rPr>
                <w:sz w:val="20"/>
              </w:rPr>
              <w:t>Проведением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</w:t>
            </w:r>
            <w:r>
              <w:rPr>
                <w:sz w:val="20"/>
              </w:rPr>
              <w:t>серизации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с </w:t>
            </w:r>
            <w:r>
              <w:rPr>
                <w:sz w:val="20"/>
              </w:rPr>
              <w:t>поражением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жкт,</w:t>
            </w:r>
          </w:p>
          <w:p>
            <w:pPr>
              <w:pStyle w:val="TableParagraph"/>
              <w:tabs>
                <w:tab w:val="clear" w:pos="720"/>
                <w:tab w:val="left" w:pos="1920" w:leader="none"/>
              </w:tabs>
              <w:spacing w:lineRule="exact" w:line="213"/>
              <w:ind w:hanging="0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Формированием </w:t>
            </w:r>
            <w:r>
              <w:rPr>
                <w:spacing w:val="-10"/>
                <w:sz w:val="20"/>
              </w:rPr>
              <w:t xml:space="preserve">и осуществлением плана </w:t>
            </w:r>
            <w:r>
              <w:rPr>
                <w:spacing w:val="-2"/>
                <w:sz w:val="20"/>
              </w:rPr>
              <w:t>амбулаторного наблюдения</w:t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35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77" w:leader="none"/>
              </w:tabs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39" w:leader="none"/>
              </w:tabs>
              <w:spacing w:lineRule="exact" w:line="211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73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80" w:leader="none"/>
              </w:tabs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1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57" w:leader="none"/>
                <w:tab w:val="left" w:pos="1986" w:leader="none"/>
              </w:tabs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86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8" w:leader="none"/>
              </w:tabs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4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61" w:leader="none"/>
              </w:tabs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24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2" w:hRule="atLeast"/>
        </w:trPr>
        <w:tc>
          <w:tcPr>
            <w:tcW w:w="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20" w:leader="none"/>
              </w:tabs>
              <w:spacing w:lineRule="exact" w:line="213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425" w:right="425" w:gutter="0" w:header="0" w:top="1040" w:footer="347" w:bottom="5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710" w:type="dxa"/>
        <w:jc w:val="left"/>
        <w:tblInd w:w="13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79"/>
        <w:gridCol w:w="747"/>
        <w:gridCol w:w="2077"/>
        <w:gridCol w:w="2288"/>
        <w:gridCol w:w="2130"/>
        <w:gridCol w:w="2088"/>
      </w:tblGrid>
      <w:tr>
        <w:trPr>
          <w:trHeight w:val="10810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6" w:right="44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опреде- лению у пациентов патологических со- стояний, симптомов, синдромов заболева- ний, нозологических форм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 с Международной ста- тистической класси- фикацией болезней и проблем,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 здоровьем (ПК-5)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00" w:leader="none"/>
                <w:tab w:val="left" w:pos="1150" w:leader="none"/>
                <w:tab w:val="left" w:pos="1306" w:leader="none"/>
                <w:tab w:val="left" w:pos="1571" w:leader="none"/>
              </w:tabs>
              <w:ind w:hanging="0" w:left="54" w:right="45"/>
              <w:rPr>
                <w:sz w:val="20"/>
              </w:rPr>
            </w:pPr>
            <w:r>
              <w:rPr>
                <w:spacing w:val="-2"/>
                <w:sz w:val="20"/>
              </w:rPr>
              <w:t>Алгоритмы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дифферен- циальной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диагностики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диагноза 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Международ- </w:t>
            </w:r>
            <w:r>
              <w:rPr>
                <w:spacing w:val="-4"/>
                <w:sz w:val="20"/>
              </w:rPr>
              <w:t>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статистической </w:t>
            </w:r>
            <w:r>
              <w:rPr>
                <w:sz w:val="20"/>
              </w:rPr>
              <w:t>классификации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болезней и проблем, связанных со здоровьем (МКБ) Клиническую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симптома- тику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пограничных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со- стояний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гастроэнтеро- логической клинике; Клиническую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симптома- тику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патогенез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основ- 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пище- варительного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тракта,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профилактику,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диагно- </w:t>
            </w:r>
            <w:r>
              <w:rPr>
                <w:sz w:val="20"/>
              </w:rPr>
              <w:t>стику и лечение;</w:t>
            </w:r>
          </w:p>
          <w:p>
            <w:pPr>
              <w:pStyle w:val="TableParagraph"/>
              <w:tabs>
                <w:tab w:val="clear" w:pos="720"/>
                <w:tab w:val="left" w:pos="1968" w:leader="none"/>
              </w:tabs>
              <w:ind w:hanging="0" w:left="54" w:right="45"/>
              <w:jc w:val="both"/>
              <w:rPr>
                <w:sz w:val="20"/>
              </w:rPr>
            </w:pPr>
            <w:r>
              <w:rPr>
                <w:sz w:val="20"/>
              </w:rPr>
              <w:t>Общие и функциональ- ные методы исследова- 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гастроэнтерологии; Специальные методы исследований в гастро- энтерологии (рентгено- </w:t>
            </w:r>
            <w:r>
              <w:rPr>
                <w:spacing w:val="-2"/>
                <w:sz w:val="20"/>
              </w:rPr>
              <w:t>логические,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ра- </w:t>
            </w:r>
            <w:r>
              <w:rPr>
                <w:sz w:val="20"/>
              </w:rPr>
              <w:t>диологические, ультра- звуковые, эндоскопиче- ские и др.);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15" w:leader="none"/>
                <w:tab w:val="left" w:pos="1293" w:leader="none"/>
              </w:tabs>
              <w:ind w:hanging="0" w:left="53" w:right="43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диагности- 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жкт, </w:t>
            </w:r>
            <w:r>
              <w:rPr>
                <w:spacing w:val="-2"/>
                <w:sz w:val="20"/>
              </w:rPr>
              <w:t>обосновать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клиниче- </w:t>
            </w:r>
            <w:r>
              <w:rPr>
                <w:sz w:val="20"/>
              </w:rPr>
              <w:t>ский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диагноз,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схему, 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ведения больного, его лечение; Оценить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функ- ционального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исследо- 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пищевода,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же- лудка,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печени,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желчно- 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пузыря,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поджелу- дочной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железы,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тол- стой и тонкой кишки; Оценить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эндо- скопического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исследо- 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(эзофагогастро- </w:t>
            </w:r>
            <w:r>
              <w:rPr>
                <w:spacing w:val="-2"/>
                <w:sz w:val="20"/>
              </w:rPr>
              <w:t>скопия,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дуоденоско- </w:t>
            </w:r>
            <w:r>
              <w:rPr>
                <w:sz w:val="20"/>
              </w:rPr>
              <w:t>пия,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колоноскопия)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 дать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заключе- </w:t>
            </w:r>
            <w:r>
              <w:rPr>
                <w:spacing w:val="-4"/>
                <w:sz w:val="20"/>
              </w:rPr>
              <w:t>ние;</w:t>
            </w:r>
          </w:p>
          <w:p>
            <w:pPr>
              <w:pStyle w:val="TableParagraph"/>
              <w:ind w:hanging="0" w:left="53" w:right="45"/>
              <w:jc w:val="both"/>
              <w:rPr>
                <w:sz w:val="20"/>
              </w:rPr>
            </w:pPr>
            <w:r>
              <w:rPr>
                <w:sz w:val="20"/>
              </w:rPr>
              <w:t>Уметь установить диа- гноз и провести необ- ходимое лечение при заболеваниях жкт;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5" w:leader="none"/>
                <w:tab w:val="left" w:pos="1292" w:leader="none"/>
                <w:tab w:val="left" w:pos="1381" w:leader="none"/>
                <w:tab w:val="left" w:pos="1419" w:leader="none"/>
                <w:tab w:val="left" w:pos="1542" w:leader="none"/>
                <w:tab w:val="left" w:pos="1726" w:leader="none"/>
                <w:tab w:val="left" w:pos="1781" w:leader="none"/>
              </w:tabs>
              <w:ind w:hanging="0" w:left="55" w:right="43"/>
              <w:rPr>
                <w:sz w:val="20"/>
              </w:rPr>
            </w:pPr>
            <w:r>
              <w:rPr>
                <w:spacing w:val="-2"/>
                <w:sz w:val="20"/>
              </w:rPr>
              <w:t>Методикой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оценки результатов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лабора- </w:t>
            </w:r>
            <w:r>
              <w:rPr>
                <w:sz w:val="20"/>
              </w:rPr>
              <w:t>торных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специальных методов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</w:t>
            </w:r>
            <w:r>
              <w:rPr>
                <w:spacing w:val="-2"/>
                <w:sz w:val="20"/>
              </w:rPr>
              <w:t>(морфологических, биохимических,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 xml:space="preserve">им- </w:t>
            </w:r>
            <w:r>
              <w:rPr>
                <w:spacing w:val="-2"/>
                <w:sz w:val="20"/>
              </w:rPr>
              <w:t>мунологических,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 xml:space="preserve">се- </w:t>
            </w:r>
            <w:r>
              <w:rPr>
                <w:sz w:val="20"/>
              </w:rPr>
              <w:t>рологические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показа- </w:t>
            </w:r>
            <w:r>
              <w:rPr>
                <w:spacing w:val="-4"/>
                <w:sz w:val="20"/>
              </w:rPr>
              <w:t>тели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крови,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-4"/>
                <w:sz w:val="20"/>
              </w:rPr>
              <w:t xml:space="preserve">мочи, </w:t>
            </w:r>
            <w:r>
              <w:rPr>
                <w:sz w:val="20"/>
              </w:rPr>
              <w:t>мокроты,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кала,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спин- номозговой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жидкости, </w:t>
            </w:r>
            <w:r>
              <w:rPr>
                <w:spacing w:val="-2"/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коагуло- </w:t>
            </w:r>
            <w:r>
              <w:rPr>
                <w:sz w:val="20"/>
              </w:rPr>
              <w:t>граммы, кщс);</w:t>
            </w:r>
          </w:p>
          <w:p>
            <w:pPr>
              <w:pStyle w:val="TableParagraph"/>
              <w:tabs>
                <w:tab w:val="clear" w:pos="720"/>
                <w:tab w:val="left" w:pos="1096" w:leader="none"/>
                <w:tab w:val="left" w:pos="1419" w:leader="none"/>
              </w:tabs>
              <w:ind w:hanging="0" w:left="55" w:right="41"/>
              <w:rPr>
                <w:sz w:val="20"/>
              </w:rPr>
            </w:pPr>
            <w:r>
              <w:rPr>
                <w:spacing w:val="-2"/>
                <w:sz w:val="20"/>
              </w:rPr>
              <w:t>Методикой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оценки </w:t>
            </w:r>
            <w:r>
              <w:rPr>
                <w:sz w:val="20"/>
              </w:rPr>
              <w:t>результатов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функцио- </w:t>
            </w:r>
            <w:r>
              <w:rPr>
                <w:spacing w:val="-2"/>
                <w:sz w:val="20"/>
              </w:rPr>
              <w:t>нального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обследова- </w:t>
            </w:r>
            <w:r>
              <w:rPr>
                <w:sz w:val="20"/>
              </w:rPr>
              <w:t>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дыхания, </w:t>
            </w:r>
            <w:r>
              <w:rPr>
                <w:spacing w:val="-2"/>
                <w:sz w:val="20"/>
              </w:rPr>
              <w:t xml:space="preserve">сердечнососудистой </w:t>
            </w:r>
            <w:r>
              <w:rPr>
                <w:sz w:val="20"/>
              </w:rPr>
              <w:t>системы,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желудочно- </w:t>
            </w:r>
            <w:r>
              <w:rPr>
                <w:spacing w:val="-2"/>
                <w:sz w:val="20"/>
              </w:rPr>
              <w:t>кишечного</w:t>
            </w:r>
            <w:r>
              <w:rPr>
                <w:sz w:val="20"/>
              </w:rPr>
              <w:tab/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тракта, </w:t>
            </w:r>
            <w:r>
              <w:rPr>
                <w:sz w:val="20"/>
              </w:rPr>
              <w:t>печени,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почек,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цнс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др.:</w:t>
            </w:r>
          </w:p>
          <w:p>
            <w:pPr>
              <w:pStyle w:val="TableParagraph"/>
              <w:ind w:hanging="0" w:left="55" w:right="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Трактовкой результа- тов функционального исследования пищево- да, желудка, печени, желчного пузыря, поджелудочной желе- зы, толстой и тонкой </w:t>
            </w:r>
            <w:r>
              <w:rPr>
                <w:spacing w:val="-2"/>
                <w:sz w:val="20"/>
              </w:rPr>
              <w:t>кишки;</w:t>
            </w:r>
          </w:p>
          <w:p>
            <w:pPr>
              <w:pStyle w:val="TableParagraph"/>
              <w:tabs>
                <w:tab w:val="clear" w:pos="720"/>
                <w:tab w:val="left" w:pos="1628" w:leader="none"/>
              </w:tabs>
              <w:ind w:hanging="0" w:left="55" w:right="43"/>
              <w:rPr>
                <w:sz w:val="20"/>
              </w:rPr>
            </w:pPr>
            <w:r>
              <w:rPr>
                <w:sz w:val="20"/>
              </w:rPr>
              <w:t>Трактовкой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результа- 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эндоскопического </w:t>
            </w:r>
            <w:r>
              <w:rPr>
                <w:spacing w:val="-2"/>
                <w:sz w:val="20"/>
              </w:rPr>
              <w:t>исследования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(эзо- </w:t>
            </w:r>
            <w:r>
              <w:rPr>
                <w:spacing w:val="-2"/>
                <w:sz w:val="20"/>
              </w:rPr>
              <w:t xml:space="preserve">фагогастроскопия, </w:t>
            </w:r>
            <w:r>
              <w:rPr>
                <w:sz w:val="20"/>
              </w:rPr>
              <w:t>дуоденоскопия,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коло- </w:t>
            </w:r>
            <w:r>
              <w:rPr>
                <w:spacing w:val="-2"/>
                <w:sz w:val="20"/>
              </w:rPr>
              <w:t>носкопия);</w:t>
            </w:r>
          </w:p>
          <w:p>
            <w:pPr>
              <w:pStyle w:val="TableParagraph"/>
              <w:tabs>
                <w:tab w:val="clear" w:pos="720"/>
                <w:tab w:val="left" w:pos="621" w:leader="none"/>
                <w:tab w:val="left" w:pos="782" w:leader="none"/>
                <w:tab w:val="left" w:pos="849" w:leader="none"/>
                <w:tab w:val="left" w:pos="1628" w:leader="none"/>
              </w:tabs>
              <w:ind w:hanging="0" w:left="55" w:right="42"/>
              <w:rPr>
                <w:sz w:val="20"/>
              </w:rPr>
            </w:pPr>
            <w:r>
              <w:rPr>
                <w:sz w:val="20"/>
              </w:rPr>
              <w:t>Трактовкой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результа- </w:t>
            </w:r>
            <w:r>
              <w:rPr>
                <w:spacing w:val="-4"/>
                <w:sz w:val="20"/>
              </w:rPr>
              <w:t>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рентгенологиче- </w:t>
            </w:r>
            <w:r>
              <w:rPr>
                <w:sz w:val="20"/>
              </w:rPr>
              <w:t>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радиоизотоп- </w:t>
            </w:r>
            <w:r>
              <w:rPr>
                <w:spacing w:val="-4"/>
                <w:sz w:val="20"/>
              </w:rPr>
              <w:t>ных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 xml:space="preserve">исследований </w:t>
            </w:r>
            <w:r>
              <w:rPr>
                <w:sz w:val="20"/>
              </w:rPr>
              <w:t>(исследований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жкт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ва,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ирригография, сцинтиграфия)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(эзо- </w:t>
            </w:r>
            <w:r>
              <w:rPr>
                <w:spacing w:val="-2"/>
                <w:sz w:val="20"/>
              </w:rPr>
              <w:t xml:space="preserve">фагогастроскопия, </w:t>
            </w:r>
            <w:r>
              <w:rPr>
                <w:sz w:val="20"/>
              </w:rPr>
              <w:t>дуоденоскопия,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коло-</w:t>
            </w:r>
          </w:p>
          <w:p>
            <w:pPr>
              <w:pStyle w:val="TableParagraph"/>
              <w:tabs>
                <w:tab w:val="clear" w:pos="720"/>
                <w:tab w:val="left" w:pos="1213" w:leader="none"/>
                <w:tab w:val="left" w:pos="1820" w:leader="none"/>
              </w:tabs>
              <w:spacing w:lineRule="exact" w:line="228"/>
              <w:ind w:hanging="0" w:left="55" w:right="45"/>
              <w:rPr>
                <w:sz w:val="20"/>
              </w:rPr>
            </w:pPr>
            <w:r>
              <w:rPr>
                <w:spacing w:val="-2"/>
                <w:sz w:val="20"/>
              </w:rPr>
              <w:t>носкопия);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дать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ним заключение;</w:t>
            </w:r>
          </w:p>
        </w:tc>
      </w:tr>
      <w:tr>
        <w:trPr>
          <w:trHeight w:val="2989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hanging="0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6" w:right="44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ведению и лечению пациентов, нуждающихся в ока- зании колопроктоло- 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 (ПК-6)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4" w:right="46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фармакотерапии в гастроэнтерологиче- ской клинике, включая применение антибиоти- ков и гормонов; меха- низм действия основных групп лекарственных веществ, осложнения, вызванные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применением </w:t>
            </w:r>
            <w:r>
              <w:rPr>
                <w:spacing w:val="-2"/>
                <w:sz w:val="20"/>
              </w:rPr>
              <w:t>лекарств;</w:t>
            </w:r>
          </w:p>
          <w:p>
            <w:pPr>
              <w:pStyle w:val="TableParagraph"/>
              <w:spacing w:lineRule="exact" w:line="229"/>
              <w:ind w:hanging="0" w:left="54" w:right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рационального</w:t>
            </w:r>
          </w:p>
          <w:p>
            <w:pPr>
              <w:pStyle w:val="TableParagraph"/>
              <w:spacing w:lineRule="exact" w:line="228"/>
              <w:ind w:hanging="0" w:left="54" w:right="45"/>
              <w:jc w:val="both"/>
              <w:rPr>
                <w:sz w:val="20"/>
              </w:rPr>
            </w:pPr>
            <w:r>
              <w:rPr>
                <w:sz w:val="20"/>
              </w:rPr>
              <w:t>питания здорового чело- века,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диетоте-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52" w:leader="none"/>
                <w:tab w:val="left" w:pos="1293" w:leader="none"/>
              </w:tabs>
              <w:ind w:hanging="0" w:left="53" w:right="43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диа- гноз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необ- ходимое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при заболеваниях жкт; </w:t>
            </w:r>
            <w:r>
              <w:rPr>
                <w:spacing w:val="-2"/>
                <w:sz w:val="20"/>
              </w:rPr>
              <w:t>Назначить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лечебное </w:t>
            </w:r>
            <w:r>
              <w:rPr>
                <w:sz w:val="20"/>
              </w:rPr>
              <w:t>питание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об- щих факторов и харак- тера заболевания </w:t>
            </w: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энтераль- </w:t>
            </w:r>
            <w:r>
              <w:rPr>
                <w:sz w:val="20"/>
              </w:rPr>
              <w:t xml:space="preserve">ное питание в диетоте- рапии различных забо- </w:t>
            </w:r>
            <w:r>
              <w:rPr>
                <w:spacing w:val="-2"/>
                <w:sz w:val="20"/>
              </w:rPr>
              <w:t>леваний;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5" w:right="43"/>
              <w:jc w:val="both"/>
              <w:rPr>
                <w:sz w:val="20"/>
              </w:rPr>
            </w:pPr>
            <w:r>
              <w:rPr>
                <w:sz w:val="20"/>
              </w:rPr>
              <w:t>Методикой расчета питания по основным ингредиентам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здоро- вых детей и при хро- нических расстрой- ствах питания;</w:t>
            </w:r>
          </w:p>
        </w:tc>
      </w:tr>
    </w:tbl>
    <w:p>
      <w:pPr>
        <w:pStyle w:val="TableParagraph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tbl>
      <w:tblPr>
        <w:tblW w:w="9710" w:type="dxa"/>
        <w:jc w:val="left"/>
        <w:tblInd w:w="13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79"/>
        <w:gridCol w:w="747"/>
        <w:gridCol w:w="2077"/>
        <w:gridCol w:w="2288"/>
        <w:gridCol w:w="2130"/>
        <w:gridCol w:w="2088"/>
      </w:tblGrid>
      <w:tr>
        <w:trPr>
          <w:trHeight w:val="690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hanging="0" w:left="54" w:right="0"/>
              <w:rPr>
                <w:sz w:val="20"/>
              </w:rPr>
            </w:pPr>
            <w:r>
              <w:rPr>
                <w:sz w:val="20"/>
              </w:rPr>
              <w:t>рапии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забо-</w:t>
            </w:r>
          </w:p>
          <w:p>
            <w:pPr>
              <w:pStyle w:val="TableParagraph"/>
              <w:tabs>
                <w:tab w:val="clear" w:pos="720"/>
                <w:tab w:val="left" w:pos="1221" w:leader="none"/>
              </w:tabs>
              <w:spacing w:lineRule="exact" w:line="228"/>
              <w:ind w:hanging="0" w:left="54" w:right="45"/>
              <w:rPr>
                <w:sz w:val="20"/>
              </w:rPr>
            </w:pPr>
            <w:r>
              <w:rPr>
                <w:spacing w:val="-2"/>
                <w:sz w:val="20"/>
              </w:rPr>
              <w:t>леваниями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желудочно- </w:t>
            </w:r>
            <w:r>
              <w:rPr>
                <w:sz w:val="20"/>
              </w:rPr>
              <w:t>кишечного тракта;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89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57" w:leader="none"/>
                <w:tab w:val="left" w:pos="1167" w:leader="none"/>
                <w:tab w:val="left" w:pos="1582" w:leader="none"/>
              </w:tabs>
              <w:ind w:hanging="0" w:left="56" w:right="44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приме- </w:t>
            </w:r>
            <w:r>
              <w:rPr>
                <w:spacing w:val="-2"/>
                <w:sz w:val="20"/>
              </w:rPr>
              <w:t>нению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природных лечебных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факторов, </w:t>
            </w:r>
            <w:r>
              <w:rPr>
                <w:sz w:val="20"/>
              </w:rPr>
              <w:t>лекарственной,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неме- </w:t>
            </w:r>
            <w:r>
              <w:rPr>
                <w:spacing w:val="-2"/>
                <w:sz w:val="20"/>
              </w:rPr>
              <w:t>дикаментозной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тера- </w:t>
            </w:r>
            <w:r>
              <w:rPr>
                <w:sz w:val="20"/>
              </w:rPr>
              <w:t>пии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методов 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пациентов,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нужда- ющихся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медицин- 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санаторно-курортном </w:t>
            </w:r>
            <w:r>
              <w:rPr>
                <w:sz w:val="20"/>
              </w:rPr>
              <w:t>лечении (ПК-8)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59" w:leader="none"/>
                <w:tab w:val="left" w:pos="946" w:leader="none"/>
                <w:tab w:val="left" w:pos="1289" w:leader="none"/>
              </w:tabs>
              <w:ind w:hanging="0" w:left="54" w:right="4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физиотера- пии,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лечебной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физкуль- туры,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психотерапии,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иг- лорефлексотерапии,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по- казания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противопока- </w:t>
            </w:r>
            <w:r>
              <w:rPr>
                <w:spacing w:val="-2"/>
                <w:sz w:val="20"/>
              </w:rPr>
              <w:t>зания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санаторно- </w:t>
            </w:r>
            <w:r>
              <w:rPr>
                <w:sz w:val="20"/>
              </w:rPr>
              <w:t xml:space="preserve">курортному лечению;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рационального </w:t>
            </w:r>
            <w:r>
              <w:rPr>
                <w:sz w:val="20"/>
              </w:rPr>
              <w:t>питания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чело- века, принципы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диетоте- рапии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забо-</w:t>
            </w:r>
          </w:p>
          <w:p>
            <w:pPr>
              <w:pStyle w:val="TableParagraph"/>
              <w:tabs>
                <w:tab w:val="clear" w:pos="720"/>
                <w:tab w:val="left" w:pos="1221" w:leader="none"/>
              </w:tabs>
              <w:spacing w:lineRule="exact" w:line="228"/>
              <w:ind w:hanging="0" w:left="54" w:right="45"/>
              <w:rPr>
                <w:sz w:val="20"/>
              </w:rPr>
            </w:pPr>
            <w:r>
              <w:rPr>
                <w:spacing w:val="-2"/>
                <w:sz w:val="20"/>
              </w:rPr>
              <w:t>леваниями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желудочно- </w:t>
            </w:r>
            <w:r>
              <w:rPr>
                <w:sz w:val="20"/>
              </w:rPr>
              <w:t>кишечного тракта;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3" w:right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Назначать реабилита- ционные мероприятия и санаторно-курортное </w:t>
            </w:r>
            <w:r>
              <w:rPr>
                <w:spacing w:val="-2"/>
                <w:sz w:val="20"/>
              </w:rPr>
              <w:t>лечение.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5" w:right="41"/>
              <w:jc w:val="both"/>
              <w:rPr>
                <w:sz w:val="20"/>
              </w:rPr>
            </w:pPr>
            <w:r>
              <w:rPr>
                <w:sz w:val="20"/>
              </w:rPr>
              <w:t>Методами проведение медицинской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реабили- тации и санаторно- курортного лечения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12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2445" w:leader="none"/>
        </w:tabs>
        <w:spacing w:lineRule="auto" w:line="240" w:before="1" w:after="0"/>
        <w:ind w:hanging="540" w:left="2445" w:right="0"/>
        <w:jc w:val="left"/>
        <w:rPr>
          <w:b/>
          <w:sz w:val="24"/>
        </w:rPr>
      </w:pPr>
      <w:r>
        <w:rPr>
          <w:b/>
          <w:sz w:val="24"/>
        </w:rPr>
        <w:t>Структура и 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(модуля)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«Гастроэнтерология»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разделам</w:t>
      </w:r>
    </w:p>
    <w:p>
      <w:pPr>
        <w:pStyle w:val="Normal"/>
        <w:numPr>
          <w:ilvl w:val="0"/>
          <w:numId w:val="15"/>
        </w:numPr>
        <w:spacing w:before="0" w:after="41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Структура и содержание дисциплины </w:t>
      </w:r>
    </w:p>
    <w:p>
      <w:pPr>
        <w:pStyle w:val="Normal"/>
        <w:numPr>
          <w:ilvl w:val="1"/>
          <w:numId w:val="15"/>
        </w:numPr>
        <w:spacing w:before="0" w:after="0"/>
        <w:ind w:hanging="480" w:left="1200" w:right="0"/>
        <w:rPr>
          <w:rFonts w:ascii="Times New Roman" w:hAnsi="Times New Roman"/>
        </w:rPr>
      </w:pPr>
      <w:r>
        <w:rPr>
          <w:b/>
          <w:sz w:val="24"/>
        </w:rPr>
        <w:t>Трудоемкость дисциплины</w:t>
      </w:r>
    </w:p>
    <w:tbl>
      <w:tblPr>
        <w:tblStyle w:val="TableGrid"/>
        <w:tblW w:w="9440" w:type="dxa"/>
        <w:jc w:val="left"/>
        <w:tblInd w:w="764" w:type="dxa"/>
        <w:tblLayout w:type="fixed"/>
        <w:tblCellMar>
          <w:top w:w="13" w:type="dxa"/>
          <w:left w:w="109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029"/>
        <w:gridCol w:w="2410"/>
      </w:tblGrid>
      <w:tr>
        <w:trPr>
          <w:trHeight w:val="61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Общая трудоемкость, 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Часов по учебному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>
        <w:trPr>
          <w:trHeight w:val="3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в том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4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аудиторные занятия (контактная 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- занятия лекционного 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- занятия семинарского типа (практические занятия / лабораторные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>
        <w:trPr>
          <w:trHeight w:val="38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- 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>
        <w:trPr>
          <w:trHeight w:val="6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6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Зачёт</w:t>
            </w:r>
          </w:p>
        </w:tc>
      </w:tr>
    </w:tbl>
    <w:p>
      <w:pPr>
        <w:pStyle w:val="Normal"/>
        <w:spacing w:before="0" w:after="1"/>
        <w:ind w:hanging="480" w:left="1200" w:right="0"/>
        <w:rPr>
          <w:rFonts w:ascii="Times New Roman" w:hAnsi="Times New Roman"/>
        </w:rPr>
      </w:pPr>
      <w:r>
        <w:rPr/>
      </w:r>
    </w:p>
    <w:p>
      <w:pPr>
        <w:pStyle w:val="Normal"/>
        <w:spacing w:before="0" w:after="1"/>
        <w:ind w:hanging="480" w:left="1200" w:right="0"/>
        <w:rPr>
          <w:rFonts w:ascii="Times New Roman" w:hAnsi="Times New Roman"/>
        </w:rPr>
      </w:pPr>
      <w:r>
        <w:rPr>
          <w:b/>
          <w:spacing w:val="-2"/>
          <w:sz w:val="24"/>
          <w:u w:val="single" w:color="000000"/>
        </w:rPr>
        <w:t>Содержание дисциплины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420" w:type="dxa"/>
        <w:jc w:val="left"/>
        <w:tblInd w:w="69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49"/>
        <w:gridCol w:w="4431"/>
        <w:gridCol w:w="2440"/>
      </w:tblGrid>
      <w:tr>
        <w:trPr>
          <w:trHeight w:val="829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hanging="0" w:left="235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Индекс/Раздел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hanging="0" w:left="7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hanging="0" w:left="5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формиру- емых компетен</w:t>
            </w:r>
            <w:r>
              <w:rPr>
                <w:b/>
                <w:spacing w:val="-4"/>
                <w:sz w:val="24"/>
              </w:rPr>
              <w:t>ций</w:t>
            </w:r>
          </w:p>
        </w:tc>
      </w:tr>
      <w:tr>
        <w:trPr>
          <w:trHeight w:val="275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Б1.В.ДВ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выбору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hanging="0" w:left="10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Б1.В.ДВ.1.1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hanging="0" w:left="140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Гастроэнтерология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92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Общие вопросы, методы исследования,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клиниче- ская фармакология в гастроэнтерологии.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before="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95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пищеварительного </w:t>
            </w:r>
            <w:r>
              <w:rPr>
                <w:spacing w:val="-2"/>
                <w:sz w:val="24"/>
              </w:rPr>
              <w:t>тракта.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before="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гепатология,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желчевы-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водящей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2"/>
                <w:sz w:val="24"/>
              </w:rPr>
              <w:t xml:space="preserve"> железы.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кишечника.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</w:tbl>
    <w:p>
      <w:pPr>
        <w:pStyle w:val="BodyText"/>
        <w:spacing w:before="3" w:after="0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3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2298" w:leader="none"/>
        </w:tabs>
        <w:spacing w:lineRule="auto" w:line="240" w:before="0" w:after="0"/>
        <w:ind w:hanging="539" w:left="2298" w:right="0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(модуля)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«Гастроэнтерология»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671" w:type="dxa"/>
        <w:jc w:val="left"/>
        <w:tblInd w:w="1198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226"/>
        <w:gridCol w:w="2926"/>
        <w:gridCol w:w="611"/>
        <w:gridCol w:w="625"/>
        <w:gridCol w:w="675"/>
        <w:gridCol w:w="579"/>
        <w:gridCol w:w="622"/>
        <w:gridCol w:w="1033"/>
        <w:gridCol w:w="1373"/>
      </w:tblGrid>
      <w:tr>
        <w:trPr>
          <w:trHeight w:val="229" w:hRule="atLeast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firstLine="566" w:left="283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Индекс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8"/>
              <w:ind w:hanging="347" w:left="451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дисциплин, разделов, тем и т.д.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8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Часы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8"/>
              <w:ind w:firstLine="120" w:left="81"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firstLine="309" w:left="80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Шифр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>
        <w:trPr>
          <w:trHeight w:val="229" w:hRule="atLeast"/>
        </w:trPr>
        <w:tc>
          <w:tcPr>
            <w:tcW w:w="122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Ауд.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9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Лек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Прак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10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1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ind w:hanging="0" w:left="83" w:right="0"/>
              <w:rPr>
                <w:sz w:val="20"/>
              </w:rPr>
            </w:pPr>
            <w:r>
              <w:rPr>
                <w:spacing w:val="-2"/>
                <w:sz w:val="20"/>
              </w:rPr>
              <w:t>Б1.В.ДВ.1.1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ind w:firstLine="566" w:left="81" w:right="0"/>
              <w:rPr>
                <w:sz w:val="20"/>
              </w:rPr>
            </w:pPr>
            <w:r>
              <w:rPr>
                <w:spacing w:val="-2"/>
                <w:sz w:val="20"/>
              </w:rPr>
              <w:t>Гастроэнтерология.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ind w:hanging="0" w:left="278" w:right="0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8"/>
              <w:ind w:hanging="0" w:left="80" w:right="241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ПК-6, </w:t>
            </w:r>
            <w:r>
              <w:rPr>
                <w:spacing w:val="-4"/>
                <w:sz w:val="20"/>
              </w:rPr>
              <w:t>ПК-8</w:t>
            </w:r>
          </w:p>
        </w:tc>
      </w:tr>
      <w:tr>
        <w:trPr>
          <w:trHeight w:val="921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81" w:right="74"/>
              <w:jc w:val="both"/>
              <w:rPr>
                <w:sz w:val="20"/>
              </w:rPr>
            </w:pPr>
            <w:r>
              <w:rPr>
                <w:sz w:val="20"/>
              </w:rPr>
              <w:t>Общие вопросы, методы исследования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гастроэнте-рологии.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firstLine="566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0" w:right="6"/>
              <w:jc w:val="center"/>
              <w:rPr/>
            </w:pPr>
            <w:r>
              <w:rPr/>
            </w:r>
          </w:p>
          <w:p>
            <w:pPr>
              <w:pStyle w:val="TableParagraph"/>
              <w:ind w:hanging="0" w:left="0" w:right="6"/>
              <w:jc w:val="center"/>
              <w:rPr/>
            </w:pPr>
            <w:r>
              <w:rPr/>
              <w:t>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auto" w:line="276" w:before="3" w:after="0"/>
              <w:ind w:hanging="0" w:left="80" w:right="241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ПК-6, </w:t>
            </w:r>
            <w:r>
              <w:rPr>
                <w:spacing w:val="-4"/>
                <w:sz w:val="20"/>
              </w:rPr>
              <w:t>ПК-8</w:t>
            </w:r>
          </w:p>
        </w:tc>
      </w:tr>
      <w:tr>
        <w:trPr>
          <w:trHeight w:val="757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hanging="0" w:left="81" w:right="75"/>
              <w:jc w:val="both"/>
              <w:rPr>
                <w:sz w:val="20"/>
              </w:rPr>
            </w:pPr>
            <w:r>
              <w:rPr>
                <w:sz w:val="20"/>
              </w:rPr>
              <w:t>Заболевания верхних отделов пищеварительного трак</w:t>
            </w:r>
            <w:r>
              <w:rPr>
                <w:spacing w:val="-4"/>
                <w:sz w:val="20"/>
              </w:rPr>
              <w:t>та.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" w:after="0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4" w:after="0"/>
              <w:ind w:hanging="0" w:left="80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</w:tr>
      <w:tr>
        <w:trPr>
          <w:trHeight w:val="920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62" w:leader="none"/>
                <w:tab w:val="left" w:pos="1477" w:leader="none"/>
              </w:tabs>
              <w:ind w:hanging="0" w:left="81" w:right="74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Клиническая гепатология, заболевания желчевыводя</w:t>
            </w:r>
            <w:r>
              <w:rPr>
                <w:sz w:val="20"/>
              </w:rPr>
              <w:t>щей системы и поджелудочной железы.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hanging="0" w:left="80" w:right="241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ПК-6, </w:t>
            </w:r>
            <w:r>
              <w:rPr>
                <w:spacing w:val="-4"/>
                <w:sz w:val="20"/>
              </w:rPr>
              <w:t>ПК-8</w:t>
            </w:r>
          </w:p>
        </w:tc>
      </w:tr>
      <w:tr>
        <w:trPr>
          <w:trHeight w:val="460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81" w:right="0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тонкого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тол</w:t>
            </w:r>
            <w:r>
              <w:rPr>
                <w:sz w:val="20"/>
              </w:rPr>
              <w:t>стого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кишечника.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17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 xml:space="preserve">6, </w:t>
            </w: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140"/>
        <w:ind w:hanging="0" w:left="0" w:right="419"/>
        <w:jc w:val="center"/>
        <w:rPr>
          <w:rFonts w:ascii="Times New Roman" w:hAnsi="Times New Roman"/>
        </w:rPr>
      </w:pPr>
      <w:r>
        <w:rPr>
          <w:b/>
          <w:sz w:val="24"/>
        </w:rPr>
        <w:t>Содержание разделов и тем дисциплины</w:t>
      </w:r>
    </w:p>
    <w:p>
      <w:pPr>
        <w:pStyle w:val="Normal"/>
        <w:spacing w:lineRule="auto" w:line="276" w:before="0" w:after="0"/>
        <w:ind w:firstLine="566" w:left="1277" w:right="427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firstLine="566" w:left="1277" w:right="427"/>
        <w:jc w:val="both"/>
        <w:rPr>
          <w:b/>
          <w:sz w:val="24"/>
        </w:rPr>
      </w:pPr>
      <w:r>
        <w:rPr>
          <w:b/>
          <w:sz w:val="24"/>
        </w:rPr>
        <w:t>Раздел 1. Общие вопросы, методы исследования,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клиническая фармакология в </w:t>
      </w:r>
      <w:r>
        <w:rPr>
          <w:b/>
          <w:spacing w:val="-2"/>
          <w:sz w:val="24"/>
        </w:rPr>
        <w:t>гастроэнтерологии.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224" w:leader="none"/>
        </w:tabs>
        <w:spacing w:lineRule="auto" w:line="276" w:before="0" w:after="0"/>
        <w:ind w:firstLine="566" w:left="1277" w:right="427"/>
        <w:jc w:val="both"/>
        <w:rPr>
          <w:sz w:val="24"/>
        </w:rPr>
      </w:pPr>
      <w:r>
        <w:rPr>
          <w:b/>
          <w:sz w:val="24"/>
        </w:rPr>
        <w:t xml:space="preserve">Общие вопросы. </w:t>
      </w:r>
      <w:r>
        <w:rPr>
          <w:sz w:val="24"/>
        </w:rPr>
        <w:t>Вклад отечественных ученых развитие гастроэнтерологии как науки. Деонтология и медицинская этика врача. Современные концепции реформы здра- воохранения РФ. Порядок и стандарты оказания медицинской помощи по специальности</w:t>
      </w:r>
    </w:p>
    <w:p>
      <w:pPr>
        <w:pStyle w:val="BodyText"/>
        <w:spacing w:lineRule="auto" w:line="276"/>
        <w:ind w:hanging="0" w:left="1277" w:right="420"/>
        <w:jc w:val="both"/>
        <w:rPr>
          <w:sz w:val="20"/>
        </w:rPr>
      </w:pPr>
      <w:r>
        <w:rPr/>
        <w:t>«Гастроэнтерология». Критерии оценки качества</w:t>
      </w:r>
      <w:r>
        <w:rPr>
          <w:spacing w:val="-1"/>
        </w:rPr>
        <w:t xml:space="preserve"> </w:t>
      </w:r>
      <w:r>
        <w:rPr/>
        <w:t>оказания медицинской помощи врачом – гастроэнтерологом (Приказ МЗ РФ). Правовые вопросы в гастроэнтерологии. Доказатель- ная медицина. Профилактическая направленность современной медицины. Перспективы реформирования медицинской помощи населению в современных условиях. Использова- ние современных технологий в разработке новых диагностических и лечебных методов. Организация гастроэнтерологической помощи населению, особенности стационарной и амбулаторной помощи.</w:t>
      </w:r>
    </w:p>
    <w:p>
      <w:pPr>
        <w:pStyle w:val="BodyText"/>
        <w:spacing w:lineRule="auto" w:line="276"/>
        <w:ind w:firstLine="566" w:left="1277" w:right="426"/>
        <w:jc w:val="both"/>
        <w:rPr>
          <w:sz w:val="20"/>
        </w:rPr>
      </w:pPr>
      <w:r>
        <w:rPr/>
        <w:t>Основы медико-социальной экспертизы, вопросы управления, экономики и плани- рования</w:t>
      </w:r>
      <w:r>
        <w:rPr>
          <w:spacing w:val="-1"/>
        </w:rPr>
        <w:t xml:space="preserve"> </w:t>
      </w:r>
      <w:r>
        <w:rPr/>
        <w:t>гастроэнтерологической службы,</w:t>
      </w:r>
      <w:r>
        <w:rPr>
          <w:spacing w:val="-1"/>
        </w:rPr>
        <w:t xml:space="preserve"> </w:t>
      </w:r>
      <w:r>
        <w:rPr/>
        <w:t>понятие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страховой медицине,</w:t>
      </w:r>
      <w:r>
        <w:rPr>
          <w:spacing w:val="-1"/>
        </w:rPr>
        <w:t xml:space="preserve"> </w:t>
      </w:r>
      <w:r>
        <w:rPr/>
        <w:t>ее</w:t>
      </w:r>
      <w:r>
        <w:rPr>
          <w:spacing w:val="-2"/>
        </w:rPr>
        <w:t xml:space="preserve"> </w:t>
      </w:r>
      <w:r>
        <w:rPr/>
        <w:t>особенностях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hanging="0" w:left="1277" w:right="421"/>
        <w:jc w:val="both"/>
        <w:rPr>
          <w:sz w:val="20"/>
        </w:rPr>
      </w:pPr>
      <w:r>
        <w:rPr/>
        <w:t>в РФ и значение в работе гастроэнтерологических подразделений. Медицинская класси- фикация болезней, МКБ-10, медицинские экономические стандарты РФ.</w:t>
      </w:r>
    </w:p>
    <w:p>
      <w:pPr>
        <w:pStyle w:val="Heading1"/>
        <w:numPr>
          <w:ilvl w:val="1"/>
          <w:numId w:val="13"/>
        </w:numPr>
        <w:tabs>
          <w:tab w:val="clear" w:pos="720"/>
          <w:tab w:val="left" w:pos="2203" w:leader="none"/>
        </w:tabs>
        <w:spacing w:lineRule="auto" w:line="240" w:before="1" w:after="0"/>
        <w:ind w:hanging="360" w:left="2203" w:right="0"/>
        <w:jc w:val="both"/>
        <w:rPr>
          <w:sz w:val="20"/>
        </w:rPr>
      </w:pPr>
      <w:r>
        <w:rPr/>
        <w:t>Методы</w:t>
      </w:r>
      <w:r>
        <w:rPr>
          <w:spacing w:val="-3"/>
        </w:rPr>
        <w:t xml:space="preserve"> </w:t>
      </w:r>
      <w:r>
        <w:rPr/>
        <w:t>исследования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гастроэнтерологии:</w:t>
      </w:r>
    </w:p>
    <w:p>
      <w:pPr>
        <w:pStyle w:val="BodyText"/>
        <w:spacing w:lineRule="auto" w:line="276" w:before="36" w:after="0"/>
        <w:ind w:firstLine="566" w:left="1277" w:right="427"/>
        <w:jc w:val="both"/>
        <w:rPr>
          <w:sz w:val="20"/>
        </w:rPr>
      </w:pPr>
      <w:r>
        <w:rPr/>
        <w:t>Клинические синдромы в гастроэнтерологии: изжога, отрыжка, тошнота, рвота, дис- пепсия, мальабсорбция, мальдигестия, запоры, диарея, боли в животе, кровотечение из верхних и нижних отделов ЖКТ.</w:t>
      </w:r>
    </w:p>
    <w:p>
      <w:pPr>
        <w:pStyle w:val="BodyText"/>
        <w:spacing w:before="1" w:after="0"/>
        <w:ind w:hanging="0" w:left="1843" w:right="0"/>
        <w:jc w:val="both"/>
        <w:rPr>
          <w:sz w:val="20"/>
        </w:rPr>
      </w:pPr>
      <w:r>
        <w:rPr/>
        <w:t>Лабораторные</w:t>
      </w:r>
      <w:r>
        <w:rPr>
          <w:spacing w:val="-8"/>
        </w:rPr>
        <w:t xml:space="preserve"> </w:t>
      </w:r>
      <w:r>
        <w:rPr/>
        <w:t>синдромы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гастроэнтерологии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гепатологии.</w:t>
      </w:r>
    </w:p>
    <w:p>
      <w:pPr>
        <w:pStyle w:val="BodyText"/>
        <w:spacing w:lineRule="auto" w:line="276" w:before="41" w:after="0"/>
        <w:ind w:firstLine="566" w:left="1277" w:right="429"/>
        <w:jc w:val="both"/>
        <w:rPr>
          <w:sz w:val="20"/>
        </w:rPr>
      </w:pPr>
      <w:r>
        <w:rPr/>
        <w:t>Серологические методы исследования, ИФА, ПЦР, иммуногистохимия, генетиче- ский анализ.</w:t>
      </w:r>
    </w:p>
    <w:p>
      <w:pPr>
        <w:pStyle w:val="BodyText"/>
        <w:spacing w:lineRule="auto" w:line="276" w:before="1" w:after="0"/>
        <w:ind w:firstLine="566" w:left="1277" w:right="424"/>
        <w:jc w:val="both"/>
        <w:rPr>
          <w:sz w:val="20"/>
        </w:rPr>
      </w:pPr>
      <w:r>
        <w:rPr/>
        <w:t>Инструментальные методы исследования в гастроэнтерологии, роль отдельных ме- тодов</w:t>
      </w:r>
      <w:r>
        <w:rPr>
          <w:spacing w:val="40"/>
        </w:rPr>
        <w:t xml:space="preserve"> </w:t>
      </w:r>
      <w:r>
        <w:rPr/>
        <w:t>в диагностике заболеваний ЖКТ: рН-метрия, внутрипросветная йономанометрия, фракционное дуоденальное зондирование, эндоскопия, ультразвуковое исследование, КТ, МРТ, ПЭТ, сцинтиграфия, биопсия слизистой полых органов, биопсия печени, ангиогра- фия, рентгенография желчевыводящих путей.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209" w:leader="none"/>
        </w:tabs>
        <w:spacing w:lineRule="auto" w:line="276" w:before="0" w:after="0"/>
        <w:ind w:firstLine="566" w:left="1277" w:right="424"/>
        <w:jc w:val="both"/>
        <w:rPr>
          <w:sz w:val="24"/>
        </w:rPr>
      </w:pPr>
      <w:r>
        <w:rPr>
          <w:b/>
          <w:sz w:val="24"/>
        </w:rPr>
        <w:t xml:space="preserve">Клиническая фармакология в гастроэнтерологии: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 препара- тов, используемых в гастроэнтерологической и гепатологической практике, их взаимодей- ствия, побочные эффекты, противопоказания. Понятия о безопасной и эффективной фар- макотерапии болезней органов пищеварения.</w:t>
      </w:r>
    </w:p>
    <w:p>
      <w:pPr>
        <w:pStyle w:val="Heading1"/>
        <w:spacing w:before="5" w:after="0"/>
        <w:jc w:val="both"/>
        <w:rPr>
          <w:sz w:val="20"/>
        </w:rPr>
      </w:pPr>
      <w:r>
        <w:rPr/>
        <w:t>Раздел</w:t>
      </w:r>
      <w:r>
        <w:rPr>
          <w:spacing w:val="-5"/>
        </w:rPr>
        <w:t xml:space="preserve"> </w:t>
      </w:r>
      <w:r>
        <w:rPr/>
        <w:t>2.</w:t>
      </w:r>
      <w:r>
        <w:rPr>
          <w:spacing w:val="55"/>
          <w:w w:val="150"/>
        </w:rPr>
        <w:t xml:space="preserve">    </w:t>
      </w:r>
      <w:r>
        <w:rPr/>
        <w:t>Заболевания верхних</w:t>
      </w:r>
      <w:r>
        <w:rPr>
          <w:spacing w:val="-4"/>
        </w:rPr>
        <w:t xml:space="preserve"> </w:t>
      </w:r>
      <w:r>
        <w:rPr/>
        <w:t>отделов</w:t>
      </w:r>
      <w:r>
        <w:rPr>
          <w:spacing w:val="-1"/>
        </w:rPr>
        <w:t xml:space="preserve"> </w:t>
      </w:r>
      <w:r>
        <w:rPr/>
        <w:t>пищеварительного</w:t>
      </w:r>
      <w:r>
        <w:rPr>
          <w:spacing w:val="-1"/>
        </w:rPr>
        <w:t xml:space="preserve"> </w:t>
      </w:r>
      <w:r>
        <w:rPr>
          <w:spacing w:val="-2"/>
        </w:rPr>
        <w:t>тракта.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2231" w:leader="none"/>
        </w:tabs>
        <w:spacing w:lineRule="auto" w:line="276" w:before="36" w:after="0"/>
        <w:ind w:firstLine="566" w:left="1277" w:right="424"/>
        <w:jc w:val="both"/>
        <w:rPr>
          <w:sz w:val="24"/>
        </w:rPr>
      </w:pPr>
      <w:r>
        <w:rPr>
          <w:b/>
          <w:sz w:val="24"/>
        </w:rPr>
        <w:t xml:space="preserve">Заболевания пищевода. </w:t>
      </w:r>
      <w:r>
        <w:rPr>
          <w:sz w:val="24"/>
        </w:rPr>
        <w:t>Синдром дисфагии. Врожденные аномалии пищевода. Функциональные болезни пищевода, этиология и патогенез. Вторичные эзофагеальные дискинезии, дивертикулы пищевода, ахалазиякардии, грыжа пищеводного отверстия диа- фрагмы. Гастроэзофагеальнаярефлюксная болезнь. Пищевод Баррета.</w:t>
      </w:r>
    </w:p>
    <w:p>
      <w:pPr>
        <w:pStyle w:val="Heading1"/>
        <w:numPr>
          <w:ilvl w:val="1"/>
          <w:numId w:val="12"/>
        </w:numPr>
        <w:tabs>
          <w:tab w:val="clear" w:pos="720"/>
          <w:tab w:val="left" w:pos="2203" w:leader="none"/>
        </w:tabs>
        <w:spacing w:lineRule="auto" w:line="240" w:before="5" w:after="0"/>
        <w:ind w:hanging="360" w:left="2203" w:right="0"/>
        <w:jc w:val="both"/>
        <w:rPr>
          <w:sz w:val="20"/>
        </w:rPr>
      </w:pPr>
      <w:r>
        <w:rPr/>
        <w:t>Заболевания</w:t>
      </w:r>
      <w:r>
        <w:rPr>
          <w:spacing w:val="-5"/>
        </w:rPr>
        <w:t xml:space="preserve"> </w:t>
      </w:r>
      <w:r>
        <w:rPr/>
        <w:t>желудка</w:t>
      </w:r>
      <w:r>
        <w:rPr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двенадцатиперстной</w:t>
      </w:r>
      <w:r>
        <w:rPr>
          <w:spacing w:val="-4"/>
        </w:rPr>
        <w:t xml:space="preserve"> </w:t>
      </w:r>
      <w:r>
        <w:rPr>
          <w:spacing w:val="-2"/>
        </w:rPr>
        <w:t>кишки:</w:t>
      </w:r>
    </w:p>
    <w:p>
      <w:pPr>
        <w:pStyle w:val="BodyText"/>
        <w:spacing w:lineRule="auto" w:line="276" w:before="37" w:after="0"/>
        <w:ind w:firstLine="566" w:left="1277" w:right="431"/>
        <w:jc w:val="both"/>
        <w:rPr>
          <w:sz w:val="20"/>
        </w:rPr>
      </w:pPr>
      <w:r>
        <w:rPr/>
        <w:t>Функциональные расстройства двигательной и секреторной функции желудка, син- дром функциональной неязвенной диспепсии.</w:t>
      </w:r>
    </w:p>
    <w:p>
      <w:pPr>
        <w:pStyle w:val="BodyText"/>
        <w:spacing w:lineRule="auto" w:line="276" w:before="1" w:after="0"/>
        <w:ind w:firstLine="566" w:left="1277" w:right="425"/>
        <w:jc w:val="both"/>
        <w:rPr>
          <w:sz w:val="20"/>
        </w:rPr>
      </w:pPr>
      <w:r>
        <w:rPr/>
        <w:t>Острый гастрит. Хронический гастрит. Классификация, этиология и патогенез, кли- ника, лечение. Клинические аспекты пилорического хеликобактериоза. Значение ЭГДС и биопсии слизистой оболочки желудка и двенадцатиперстной кишки.</w:t>
      </w:r>
    </w:p>
    <w:p>
      <w:pPr>
        <w:pStyle w:val="BodyText"/>
        <w:spacing w:lineRule="exact" w:line="274"/>
        <w:ind w:hanging="0" w:left="1843" w:right="0"/>
        <w:jc w:val="both"/>
        <w:rPr>
          <w:sz w:val="20"/>
        </w:rPr>
      </w:pPr>
      <w:r>
        <w:rPr/>
        <w:t>Острые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хронические</w:t>
      </w:r>
      <w:r>
        <w:rPr>
          <w:spacing w:val="-4"/>
        </w:rPr>
        <w:t xml:space="preserve"> </w:t>
      </w:r>
      <w:r>
        <w:rPr/>
        <w:t>эрозии</w:t>
      </w:r>
      <w:r>
        <w:rPr>
          <w:spacing w:val="-2"/>
        </w:rPr>
        <w:t xml:space="preserve"> </w:t>
      </w:r>
      <w:r>
        <w:rPr/>
        <w:t>желудка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двенадцатиперстной</w:t>
      </w:r>
      <w:r>
        <w:rPr>
          <w:spacing w:val="-2"/>
        </w:rPr>
        <w:t xml:space="preserve"> кишки.</w:t>
      </w:r>
    </w:p>
    <w:p>
      <w:pPr>
        <w:pStyle w:val="BodyText"/>
        <w:spacing w:lineRule="auto" w:line="276" w:before="43" w:after="0"/>
        <w:ind w:firstLine="566" w:left="1277" w:right="426"/>
        <w:jc w:val="both"/>
        <w:rPr>
          <w:sz w:val="20"/>
        </w:rPr>
      </w:pPr>
      <w:r>
        <w:rPr/>
        <w:t>Язвенная болезнь желудка и двенадцатиперстной кишки, эпидемиология, этиология, патогенез, классификация, осложнения. Методы диагностики инфицирования Helicobacterpylori и эффективности эрадикационной терапии. Постгастрорезекционные расстройства. Симптоматические язвы желудка и двенадцатиперстной кишки.</w:t>
      </w:r>
    </w:p>
    <w:p>
      <w:pPr>
        <w:pStyle w:val="Heading1"/>
        <w:spacing w:lineRule="auto" w:line="276" w:before="5" w:after="0"/>
        <w:ind w:firstLine="566" w:left="1277" w:right="425"/>
        <w:jc w:val="both"/>
        <w:rPr>
          <w:sz w:val="20"/>
        </w:rPr>
      </w:pPr>
      <w:r>
        <w:rPr/>
        <w:t>Раздел</w:t>
      </w:r>
      <w:r>
        <w:rPr>
          <w:spacing w:val="-4"/>
        </w:rPr>
        <w:t xml:space="preserve"> </w:t>
      </w:r>
      <w:r>
        <w:rPr/>
        <w:t>3.</w:t>
      </w:r>
      <w:r>
        <w:rPr>
          <w:spacing w:val="80"/>
          <w:w w:val="150"/>
        </w:rPr>
        <w:t xml:space="preserve">  </w:t>
      </w:r>
      <w:r>
        <w:rPr/>
        <w:t>Клиническая</w:t>
      </w:r>
      <w:r>
        <w:rPr>
          <w:spacing w:val="40"/>
        </w:rPr>
        <w:t xml:space="preserve"> </w:t>
      </w:r>
      <w:r>
        <w:rPr/>
        <w:t>гепатология,</w:t>
      </w:r>
      <w:r>
        <w:rPr>
          <w:spacing w:val="40"/>
        </w:rPr>
        <w:t xml:space="preserve"> </w:t>
      </w:r>
      <w:r>
        <w:rPr/>
        <w:t>заболевания</w:t>
      </w:r>
      <w:r>
        <w:rPr>
          <w:spacing w:val="40"/>
        </w:rPr>
        <w:t xml:space="preserve"> </w:t>
      </w:r>
      <w:r>
        <w:rPr/>
        <w:t>желчевыводящей</w:t>
      </w:r>
      <w:r>
        <w:rPr>
          <w:spacing w:val="40"/>
        </w:rPr>
        <w:t xml:space="preserve"> </w:t>
      </w:r>
      <w:r>
        <w:rPr/>
        <w:t>систе- мы и поджелудочной железы.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2224" w:leader="none"/>
        </w:tabs>
        <w:spacing w:lineRule="auto" w:line="276" w:before="0" w:after="0"/>
        <w:ind w:firstLine="566" w:left="1277" w:right="419"/>
        <w:jc w:val="both"/>
        <w:rPr>
          <w:sz w:val="24"/>
        </w:rPr>
      </w:pPr>
      <w:r>
        <w:rPr>
          <w:b/>
          <w:sz w:val="24"/>
        </w:rPr>
        <w:t xml:space="preserve">Клинико-лабораторные синдромы в гепатологии. </w:t>
      </w:r>
      <w:r>
        <w:rPr>
          <w:sz w:val="24"/>
        </w:rPr>
        <w:t>Роль морфологических ме- тодов исследования в диагностике заболеваний печени. Строение сосудистой системы пе- чени, синдром портальной гипертензии. Гепатиты острые и хронические, эпидемиология, этиология, классификация, лечение, современные подходы к эффективной терапии. Цир- розы печени, эпидемиология, этиология, классификация, диагностика, исходы заболева- ния. Осложнения цирроза печени: печеночно-клеточная недостаточность (печеночная эн- цефалопатия, желтуха, кома), портальная гипертензия. Гепаторенальный синдром. Гепа- топульмональный синдром.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 лечения циррозов печени. Пигментныегепатозы (синдром Жильбера, синдром Криглера-Найяра, синдром Дабина-Джонсона и Ротора). Порфирии. Болезнь Вильсона-Коновалова. Гемохроматоз. Амилоидоз печени. Стеатогепа-</w:t>
      </w:r>
      <w:r>
        <w:rPr/>
        <w:t>титы. Алкогольная болезнь. Поражения печени при гематологических, эндокринных, сер- дечно-сосудистых заболевания. Сосудистая патология печени. Профессиональная патоло- гия и поражение печени.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2209" w:leader="none"/>
        </w:tabs>
        <w:spacing w:lineRule="auto" w:line="276" w:before="2" w:after="0"/>
        <w:ind w:firstLine="566" w:left="1277" w:right="428"/>
        <w:jc w:val="both"/>
        <w:rPr>
          <w:sz w:val="24"/>
        </w:rPr>
      </w:pPr>
      <w:r>
        <w:rPr>
          <w:b/>
          <w:sz w:val="24"/>
        </w:rPr>
        <w:t xml:space="preserve">Заболевания желчевыводящейсистемы.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желчевыводящей </w:t>
      </w:r>
      <w:r>
        <w:rPr>
          <w:spacing w:val="-2"/>
          <w:sz w:val="24"/>
        </w:rPr>
        <w:t>системы.</w:t>
      </w:r>
    </w:p>
    <w:p>
      <w:pPr>
        <w:pStyle w:val="BodyText"/>
        <w:spacing w:lineRule="auto" w:line="276" w:before="1" w:after="0"/>
        <w:ind w:firstLine="566" w:left="1277" w:right="427"/>
        <w:jc w:val="right"/>
        <w:rPr>
          <w:sz w:val="24"/>
        </w:rPr>
      </w:pPr>
      <w:r>
        <w:rPr/>
        <w:t>Синдром</w:t>
      </w:r>
      <w:r>
        <w:rPr>
          <w:spacing w:val="-4"/>
        </w:rPr>
        <w:t xml:space="preserve"> </w:t>
      </w:r>
      <w:r>
        <w:rPr/>
        <w:t>холестаза. Холангиты.</w:t>
      </w:r>
      <w:r>
        <w:rPr>
          <w:spacing w:val="-1"/>
        </w:rPr>
        <w:t xml:space="preserve"> </w:t>
      </w:r>
      <w:r>
        <w:rPr/>
        <w:t>Инфекционные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паразитарные</w:t>
      </w:r>
      <w:r>
        <w:rPr>
          <w:spacing w:val="-2"/>
        </w:rPr>
        <w:t xml:space="preserve"> </w:t>
      </w:r>
      <w:r>
        <w:rPr/>
        <w:t>поражения</w:t>
      </w:r>
      <w:r>
        <w:rPr>
          <w:spacing w:val="-1"/>
        </w:rPr>
        <w:t xml:space="preserve"> </w:t>
      </w:r>
      <w:r>
        <w:rPr/>
        <w:t>желчных протоков. Аномалии желчного пузыря. Функциональные расстройства билиарного</w:t>
      </w:r>
      <w:r>
        <w:rPr>
          <w:spacing w:val="-1"/>
        </w:rPr>
        <w:t xml:space="preserve"> </w:t>
      </w:r>
      <w:r>
        <w:rPr/>
        <w:t>тракта. Холецистит</w:t>
      </w:r>
      <w:r>
        <w:rPr>
          <w:spacing w:val="40"/>
        </w:rPr>
        <w:t xml:space="preserve"> </w:t>
      </w:r>
      <w:r>
        <w:rPr/>
        <w:t>острый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хронический.</w:t>
      </w:r>
      <w:r>
        <w:rPr>
          <w:spacing w:val="40"/>
        </w:rPr>
        <w:t xml:space="preserve"> </w:t>
      </w:r>
      <w:r>
        <w:rPr/>
        <w:t>Желчекаменная</w:t>
      </w:r>
      <w:r>
        <w:rPr>
          <w:spacing w:val="40"/>
        </w:rPr>
        <w:t xml:space="preserve"> </w:t>
      </w:r>
      <w:r>
        <w:rPr/>
        <w:t>болезнь.</w:t>
      </w:r>
      <w:r>
        <w:rPr>
          <w:spacing w:val="40"/>
        </w:rPr>
        <w:t xml:space="preserve"> </w:t>
      </w:r>
      <w:r>
        <w:rPr/>
        <w:t>Постхолецистэктоми-</w:t>
      </w:r>
    </w:p>
    <w:p>
      <w:pPr>
        <w:pStyle w:val="BodyText"/>
        <w:spacing w:lineRule="exact" w:line="274"/>
        <w:ind w:hanging="0" w:left="1277" w:right="0"/>
        <w:jc w:val="both"/>
        <w:rPr>
          <w:sz w:val="24"/>
        </w:rPr>
      </w:pPr>
      <w:r>
        <w:rPr/>
        <w:t>ческий</w:t>
      </w:r>
      <w:r>
        <w:rPr>
          <w:spacing w:val="-5"/>
        </w:rPr>
        <w:t xml:space="preserve"> </w:t>
      </w:r>
      <w:r>
        <w:rPr>
          <w:spacing w:val="-2"/>
        </w:rPr>
        <w:t>синдром.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2281" w:leader="none"/>
        </w:tabs>
        <w:spacing w:lineRule="auto" w:line="276" w:before="43" w:after="0"/>
        <w:ind w:firstLine="566" w:left="1277" w:right="420"/>
        <w:jc w:val="both"/>
        <w:rPr>
          <w:sz w:val="24"/>
        </w:rPr>
      </w:pPr>
      <w:r>
        <w:rPr>
          <w:b/>
          <w:sz w:val="24"/>
        </w:rPr>
        <w:t xml:space="preserve">Заболевания поджелудочной железы. </w:t>
      </w:r>
      <w:r>
        <w:rPr>
          <w:sz w:val="24"/>
        </w:rPr>
        <w:t>Острые и хронические панкреатиты, классификация, лечение, диагностика. Осложнения острого панкреатита. Синдром пан- креатической недостаточности. Функциональные нарушения секреции и транспорта пан- креатического сока.</w:t>
      </w:r>
    </w:p>
    <w:p>
      <w:pPr>
        <w:pStyle w:val="Heading1"/>
        <w:spacing w:lineRule="auto" w:line="276" w:before="6" w:after="0"/>
        <w:ind w:firstLine="566" w:left="1277" w:right="429"/>
        <w:jc w:val="both"/>
        <w:rPr>
          <w:sz w:val="24"/>
        </w:rPr>
      </w:pPr>
      <w:r>
        <w:rPr/>
        <w:t>Раздел</w:t>
      </w:r>
      <w:r>
        <w:rPr>
          <w:spacing w:val="-4"/>
        </w:rPr>
        <w:t xml:space="preserve"> </w:t>
      </w:r>
      <w:r>
        <w:rPr/>
        <w:t>4.</w:t>
      </w:r>
      <w:r>
        <w:rPr>
          <w:spacing w:val="80"/>
          <w:w w:val="150"/>
        </w:rPr>
        <w:t xml:space="preserve">   </w:t>
      </w:r>
      <w:r>
        <w:rPr/>
        <w:t>Заболевания тонкого и толстого кишечника. Заболевания тонкого и толстого кишечника.</w:t>
      </w:r>
    </w:p>
    <w:p>
      <w:pPr>
        <w:pStyle w:val="BodyText"/>
        <w:spacing w:lineRule="auto" w:line="276"/>
        <w:ind w:firstLine="566" w:left="1277" w:right="422"/>
        <w:jc w:val="both"/>
        <w:rPr>
          <w:sz w:val="24"/>
        </w:rPr>
      </w:pPr>
      <w:r>
        <w:rPr/>
        <w:t>Синдром раздраженного кишечника. Дисбактериоз кишечника. Синдром мальаб- сорбции. Энтеропатии: целиакия, болезнь Гордона, болезнь Уиппла. Лимфома тонкого кишечника. Дивертикулез. Язвенный колит. Болезнь Крона. Микроскопический, лимфо- цитарный, недифференцированный колиты. Ишемический колит. Инфекционная диарея. Хроническая тазовая боль.Заболевания прямой кишки:Геморрой. Проктиты. Трещины заднего прохода.</w:t>
      </w:r>
    </w:p>
    <w:p>
      <w:pPr>
        <w:pStyle w:val="BodyText"/>
        <w:spacing w:lineRule="auto" w:line="276"/>
        <w:ind w:firstLine="566" w:left="1277" w:right="430"/>
        <w:jc w:val="both"/>
        <w:rPr>
          <w:sz w:val="24"/>
        </w:rPr>
      </w:pPr>
      <w:r>
        <w:rPr/>
        <w:t>Хронический анальный зуд. Хроническая анальная боль. Парапроктит. Стеноз анального канала. Недержание кала.</w:t>
      </w:r>
    </w:p>
    <w:p>
      <w:pPr>
        <w:pStyle w:val="Heading1"/>
        <w:jc w:val="both"/>
        <w:rPr>
          <w:sz w:val="24"/>
        </w:rPr>
      </w:pPr>
      <w:r>
        <w:rPr/>
        <w:t>Раздел</w:t>
      </w:r>
      <w:r>
        <w:rPr>
          <w:spacing w:val="-3"/>
        </w:rPr>
        <w:t xml:space="preserve"> </w:t>
      </w:r>
      <w:r>
        <w:rPr/>
        <w:t>5.</w:t>
      </w:r>
      <w:r>
        <w:rPr>
          <w:spacing w:val="55"/>
          <w:w w:val="150"/>
        </w:rPr>
        <w:t xml:space="preserve">    </w:t>
      </w:r>
      <w:r>
        <w:rPr/>
        <w:t>Опухоли</w:t>
      </w:r>
      <w:r>
        <w:rPr>
          <w:spacing w:val="2"/>
        </w:rPr>
        <w:t xml:space="preserve"> </w:t>
      </w:r>
      <w:r>
        <w:rPr/>
        <w:t>органов</w:t>
      </w:r>
      <w:r>
        <w:rPr>
          <w:spacing w:val="-1"/>
        </w:rPr>
        <w:t xml:space="preserve"> </w:t>
      </w:r>
      <w:r>
        <w:rPr/>
        <w:t>системы</w:t>
      </w:r>
      <w:r>
        <w:rPr>
          <w:spacing w:val="-1"/>
        </w:rPr>
        <w:t xml:space="preserve"> </w:t>
      </w:r>
      <w:r>
        <w:rPr>
          <w:spacing w:val="-2"/>
        </w:rPr>
        <w:t>пищеварения.</w:t>
      </w:r>
    </w:p>
    <w:p>
      <w:pPr>
        <w:pStyle w:val="BodyText"/>
        <w:spacing w:lineRule="auto" w:line="276" w:before="35" w:after="0"/>
        <w:ind w:firstLine="566" w:left="1277" w:right="423"/>
        <w:jc w:val="both"/>
        <w:rPr>
          <w:sz w:val="24"/>
        </w:rPr>
      </w:pPr>
      <w:r>
        <w:rPr/>
        <w:t>Опухоли ротовой полости. Опухоли пищевода. Опухоли желудка и двенадцати- перстной кишки. Опухоли тонкого и толстого кишечника. Опухоли прямой кишки. Опу- холи печени. Опухоли поджелудочной железы. Опухоли желчевыводящих путей. Опухо- ли селезенки. Неинвазивные маркеры опухолей ЖКТ. Метастатическое поражения орга- нов ЖКТ. Стадирование опухолей, современные методы диагностики.</w:t>
      </w:r>
    </w:p>
    <w:p>
      <w:pPr>
        <w:pStyle w:val="BodyText"/>
        <w:spacing w:before="2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5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spacing w:val="-2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widowControl/>
        <w:numPr>
          <w:ilvl w:val="0"/>
          <w:numId w:val="15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>Фонд оценочных средств для текущего контроля успеваемости и промежуточной аттестации по дисциплине (модулю)</w:t>
      </w:r>
    </w:p>
    <w:p>
      <w:pPr>
        <w:pStyle w:val="Heading1"/>
        <w:numPr>
          <w:ilvl w:val="1"/>
          <w:numId w:val="14"/>
        </w:numPr>
        <w:tabs>
          <w:tab w:val="clear" w:pos="720"/>
          <w:tab w:val="left" w:pos="3881" w:leader="none"/>
        </w:tabs>
        <w:spacing w:lineRule="auto" w:line="240" w:before="276" w:after="0"/>
        <w:ind w:hanging="420" w:left="3881" w:right="0"/>
        <w:jc w:val="left"/>
        <w:rPr>
          <w:sz w:val="20"/>
        </w:rPr>
      </w:pPr>
      <w:bookmarkStart w:id="1" w:name="_TOC_250002"/>
      <w:r>
        <w:rPr/>
        <w:t>Формы</w:t>
      </w:r>
      <w:r>
        <w:rPr>
          <w:spacing w:val="-3"/>
        </w:rPr>
        <w:t xml:space="preserve"> </w:t>
      </w:r>
      <w:r>
        <w:rPr/>
        <w:t>контроля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критерии</w:t>
      </w:r>
      <w:bookmarkEnd w:id="1"/>
      <w:r>
        <w:rPr>
          <w:spacing w:val="-2"/>
        </w:rPr>
        <w:t xml:space="preserve"> оценивания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000" w:leader="none"/>
        </w:tabs>
        <w:spacing w:lineRule="auto" w:line="276" w:before="273" w:after="0"/>
        <w:ind w:firstLine="566" w:left="1277" w:right="421"/>
        <w:jc w:val="both"/>
        <w:rPr>
          <w:sz w:val="24"/>
        </w:rPr>
      </w:pPr>
      <w:r>
        <w:rPr>
          <w:b/>
          <w:sz w:val="24"/>
        </w:rPr>
        <w:t xml:space="preserve">текущий контроль </w:t>
      </w:r>
      <w:r>
        <w:rPr>
          <w:sz w:val="24"/>
        </w:rPr>
        <w:t xml:space="preserve">проводится по итогам освоения каждой темы раздела учебно- тематического плана в виде защиты реферата, или устного собеседования, или решения </w:t>
      </w:r>
      <w:r>
        <w:rPr>
          <w:spacing w:val="-2"/>
          <w:sz w:val="24"/>
        </w:rPr>
        <w:t>задачи.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95" w:leader="none"/>
        </w:tabs>
        <w:spacing w:lineRule="auto" w:line="276" w:before="1" w:after="0"/>
        <w:ind w:firstLine="566" w:left="1277" w:right="428"/>
        <w:jc w:val="both"/>
        <w:rPr>
          <w:sz w:val="24"/>
        </w:rPr>
      </w:pPr>
      <w:r>
        <w:rPr>
          <w:b/>
          <w:sz w:val="24"/>
        </w:rPr>
        <w:t xml:space="preserve">промежуточный контроль </w:t>
      </w:r>
      <w:r>
        <w:rPr>
          <w:sz w:val="24"/>
        </w:rPr>
        <w:t>знаний и умений ординаторов проводится в форме за- чёта после освоения дисциплины.</w:t>
      </w:r>
    </w:p>
    <w:p>
      <w:pPr>
        <w:pStyle w:val="BodyText"/>
        <w:spacing w:lineRule="auto" w:line="276" w:before="2" w:after="0"/>
        <w:ind w:firstLine="566" w:left="1277" w:right="429"/>
        <w:jc w:val="both"/>
        <w:rPr>
          <w:sz w:val="20"/>
        </w:rPr>
      </w:pPr>
      <w:r>
        <w:rPr/>
        <w:t>Обучающимся ординаторам</w:t>
      </w:r>
      <w:r>
        <w:rPr>
          <w:spacing w:val="40"/>
        </w:rPr>
        <w:t xml:space="preserve"> </w:t>
      </w:r>
      <w:r>
        <w:rPr/>
        <w:t>предлагается дать ответы на 30 заданий в тестовой форме и</w:t>
      </w:r>
      <w:r>
        <w:rPr>
          <w:spacing w:val="40"/>
        </w:rPr>
        <w:t xml:space="preserve"> </w:t>
      </w:r>
      <w:r>
        <w:rPr/>
        <w:t>билет, включающий два контрольных вопроса и задачу.</w:t>
      </w:r>
    </w:p>
    <w:p>
      <w:pPr>
        <w:pStyle w:val="Heading1"/>
        <w:spacing w:before="3" w:after="0"/>
        <w:rPr>
          <w:sz w:val="20"/>
        </w:rPr>
      </w:pPr>
      <w:r>
        <w:rPr/>
        <w:t>Критерии</w:t>
      </w:r>
      <w:r>
        <w:rPr>
          <w:spacing w:val="-5"/>
        </w:rPr>
        <w:t xml:space="preserve"> </w:t>
      </w:r>
      <w:r>
        <w:rPr/>
        <w:t>оценки</w:t>
      </w:r>
      <w:r>
        <w:rPr>
          <w:spacing w:val="-5"/>
        </w:rPr>
        <w:t xml:space="preserve"> </w:t>
      </w:r>
      <w:r>
        <w:rPr/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>
      <w:pPr>
        <w:pStyle w:val="BodyText"/>
        <w:spacing w:before="36" w:after="0"/>
        <w:ind w:hanging="0" w:left="1843" w:right="0"/>
        <w:rPr>
          <w:sz w:val="20"/>
        </w:rPr>
      </w:pPr>
      <w:r>
        <w:rPr/>
        <w:t>Результаты</w:t>
      </w:r>
      <w:r>
        <w:rPr>
          <w:spacing w:val="-5"/>
        </w:rPr>
        <w:t xml:space="preserve"> </w:t>
      </w:r>
      <w:r>
        <w:rPr/>
        <w:t>тестирования</w:t>
      </w:r>
      <w:r>
        <w:rPr>
          <w:spacing w:val="-4"/>
        </w:rPr>
        <w:t xml:space="preserve"> </w:t>
      </w:r>
      <w:r>
        <w:rPr/>
        <w:t>оцениваются</w:t>
      </w:r>
      <w:r>
        <w:rPr>
          <w:spacing w:val="-4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пятибалльной</w:t>
      </w:r>
      <w:r>
        <w:rPr>
          <w:spacing w:val="-2"/>
        </w:rPr>
        <w:t xml:space="preserve"> системе: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«Отлично»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90-100%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</w:t>
      </w:r>
      <w:r>
        <w:rPr>
          <w:spacing w:val="-2"/>
          <w:sz w:val="24"/>
        </w:rPr>
        <w:t>ответов;</w:t>
      </w:r>
    </w:p>
    <w:p>
      <w:pPr>
        <w:pStyle w:val="Normal"/>
        <w:spacing w:before="43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«Хорошо»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80-89%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</w:t>
      </w:r>
      <w:r>
        <w:rPr>
          <w:spacing w:val="-2"/>
          <w:sz w:val="24"/>
        </w:rPr>
        <w:t>ответов;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«Удовлетворительно»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71-79%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ответов;</w:t>
      </w:r>
    </w:p>
    <w:p>
      <w:pPr>
        <w:pStyle w:val="Normal"/>
        <w:spacing w:lineRule="auto" w:line="276" w:before="41" w:after="0"/>
        <w:ind w:hanging="0" w:left="1843" w:right="1722"/>
        <w:jc w:val="left"/>
        <w:rPr>
          <w:sz w:val="24"/>
        </w:rPr>
      </w:pPr>
      <w:r>
        <w:rPr>
          <w:b/>
          <w:sz w:val="24"/>
        </w:rPr>
        <w:t>«Неудовлетворительно»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70%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ответов. Результаты собеседования оцениваются:</w:t>
      </w:r>
    </w:p>
    <w:p>
      <w:pPr>
        <w:pStyle w:val="BodyText"/>
        <w:spacing w:lineRule="auto" w:line="276" w:before="1" w:after="0"/>
        <w:ind w:firstLine="566" w:left="1277" w:right="426"/>
        <w:jc w:val="both"/>
        <w:rPr>
          <w:sz w:val="20"/>
        </w:rPr>
      </w:pPr>
      <w:r>
        <w:rPr>
          <w:b/>
        </w:rPr>
        <w:t xml:space="preserve">«Зачтено» </w:t>
      </w:r>
      <w:r>
        <w:rPr/>
        <w:t>– клинический ординатор подробно отвечает на теоретические вопросы, решает предложенную ситуационную задачу.</w:t>
      </w:r>
    </w:p>
    <w:p>
      <w:pPr>
        <w:pStyle w:val="BodyText"/>
        <w:spacing w:lineRule="auto" w:line="276"/>
        <w:ind w:firstLine="566" w:left="1277" w:right="427"/>
        <w:jc w:val="both"/>
        <w:rPr>
          <w:sz w:val="20"/>
        </w:rPr>
      </w:pPr>
      <w:r>
        <w:rPr>
          <w:b/>
        </w:rPr>
        <w:t xml:space="preserve">«Не зачтено» </w:t>
      </w:r>
      <w:r>
        <w:rPr/>
        <w:t>– не владеет теоретическим материалом и допускает грубые ошибки, не решает предложенную ситуационную задачу.</w:t>
      </w:r>
    </w:p>
    <w:p>
      <w:pPr>
        <w:pStyle w:val="BodyText"/>
        <w:spacing w:lineRule="auto" w:line="276" w:before="1" w:after="0"/>
        <w:ind w:firstLine="566" w:left="1277" w:right="419"/>
        <w:jc w:val="both"/>
        <w:rPr>
          <w:sz w:val="20"/>
        </w:rPr>
      </w:pPr>
      <w:r>
        <w:rPr/>
        <w:t>Ординатор считается аттестованным (оценка - «зачтено») при наличии положитель- ной оценки на вариант тестового задания (30 вопросов) и оценки «зачтено»</w:t>
      </w:r>
      <w:r>
        <w:rPr>
          <w:spacing w:val="-4"/>
        </w:rPr>
        <w:t xml:space="preserve"> </w:t>
      </w:r>
      <w:r>
        <w:rPr/>
        <w:t xml:space="preserve">за собеседова- </w:t>
      </w:r>
      <w:r>
        <w:rPr>
          <w:spacing w:val="-4"/>
        </w:rPr>
        <w:t>ние.</w:t>
      </w:r>
    </w:p>
    <w:p>
      <w:pPr>
        <w:pStyle w:val="BodyText"/>
        <w:spacing w:before="46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numPr>
          <w:ilvl w:val="1"/>
          <w:numId w:val="14"/>
        </w:numPr>
        <w:tabs>
          <w:tab w:val="clear" w:pos="720"/>
          <w:tab w:val="left" w:pos="4988" w:leader="none"/>
        </w:tabs>
        <w:spacing w:lineRule="auto" w:line="240" w:before="0" w:after="0"/>
        <w:ind w:hanging="387" w:left="4988" w:right="0"/>
        <w:jc w:val="left"/>
        <w:rPr>
          <w:sz w:val="20"/>
        </w:rPr>
      </w:pPr>
      <w:bookmarkStart w:id="2" w:name="_TOC_250001"/>
      <w:r>
        <w:rPr>
          <w:spacing w:val="-7"/>
        </w:rPr>
        <w:t>Примерные</w:t>
      </w:r>
      <w:bookmarkEnd w:id="2"/>
      <w:r>
        <w:rPr>
          <w:spacing w:val="-2"/>
        </w:rPr>
        <w:t xml:space="preserve"> задания.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3854" w:leader="none"/>
        </w:tabs>
        <w:spacing w:lineRule="exact" w:line="636" w:before="73" w:after="0"/>
        <w:ind w:firstLine="1457" w:left="1843" w:right="2586"/>
        <w:jc w:val="left"/>
        <w:rPr>
          <w:b/>
          <w:sz w:val="24"/>
        </w:rPr>
      </w:pPr>
      <w:r>
        <w:rPr>
          <w:b/>
          <w:spacing w:val="-6"/>
          <w:sz w:val="24"/>
        </w:rPr>
        <w:t>Примерные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задания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текущего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 xml:space="preserve">контроля </w:t>
      </w:r>
      <w:r>
        <w:rPr>
          <w:b/>
          <w:spacing w:val="-2"/>
          <w:sz w:val="24"/>
        </w:rPr>
        <w:t>Примеры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вопросов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устного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собеседования: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exact" w:line="237" w:before="0" w:after="0"/>
        <w:ind w:hanging="427" w:left="2270" w:right="0"/>
        <w:jc w:val="left"/>
        <w:rPr>
          <w:sz w:val="24"/>
        </w:rPr>
      </w:pPr>
      <w:r>
        <w:rPr>
          <w:sz w:val="24"/>
        </w:rPr>
        <w:t>Лекарственные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печени:</w:t>
      </w:r>
      <w:r>
        <w:rPr>
          <w:spacing w:val="42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38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ведения</w:t>
      </w:r>
    </w:p>
    <w:p>
      <w:pPr>
        <w:pStyle w:val="BodyText"/>
        <w:spacing w:before="41" w:after="0"/>
        <w:ind w:hanging="0" w:left="1277" w:right="0"/>
        <w:rPr>
          <w:sz w:val="20"/>
        </w:rPr>
      </w:pPr>
      <w:r>
        <w:rPr>
          <w:spacing w:val="-2"/>
        </w:rPr>
        <w:t>больных.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29"/>
        <w:jc w:val="left"/>
        <w:rPr>
          <w:sz w:val="24"/>
        </w:rPr>
      </w:pPr>
      <w:r>
        <w:rPr>
          <w:sz w:val="24"/>
        </w:rPr>
        <w:t>Функциональные методы исследования в диагностике заболеваний желчевыво- дящих путей.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27"/>
        <w:jc w:val="left"/>
        <w:rPr>
          <w:sz w:val="24"/>
        </w:rPr>
      </w:pPr>
      <w:r>
        <w:rPr>
          <w:sz w:val="24"/>
        </w:rPr>
        <w:t>Идиопатический гемохроматоз: этиология, патогенез, клиника, дифференциаль- ный диагноз, лечение.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5"/>
        <w:jc w:val="left"/>
        <w:rPr>
          <w:sz w:val="24"/>
        </w:rPr>
      </w:pPr>
      <w:r>
        <w:rPr>
          <w:sz w:val="24"/>
        </w:rPr>
        <w:t>Системные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40"/>
          <w:sz w:val="24"/>
        </w:rPr>
        <w:t xml:space="preserve"> </w:t>
      </w:r>
      <w:r>
        <w:rPr>
          <w:sz w:val="24"/>
        </w:rPr>
        <w:t>гепатитов:</w:t>
      </w:r>
      <w:r>
        <w:rPr>
          <w:spacing w:val="40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клиника, тактика лечения.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5"/>
        <w:jc w:val="left"/>
        <w:rPr>
          <w:sz w:val="24"/>
        </w:rPr>
      </w:pPr>
      <w:r>
        <w:rPr>
          <w:sz w:val="24"/>
        </w:rPr>
        <w:t xml:space="preserve">Роль радиоизотопных методов исследования в диагностике заболеваний органов </w:t>
      </w:r>
      <w:r>
        <w:rPr>
          <w:spacing w:val="-4"/>
          <w:sz w:val="24"/>
        </w:rPr>
        <w:t>ЖКТ.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9"/>
        <w:jc w:val="left"/>
        <w:rPr>
          <w:sz w:val="24"/>
        </w:rPr>
      </w:pPr>
      <w:r>
        <w:rPr>
          <w:sz w:val="24"/>
        </w:rPr>
        <w:t>Ишемическое поражение кишечника:</w:t>
      </w:r>
      <w:r>
        <w:rPr>
          <w:spacing w:val="26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26"/>
          <w:sz w:val="24"/>
        </w:rPr>
        <w:t xml:space="preserve"> </w:t>
      </w:r>
      <w:r>
        <w:rPr>
          <w:sz w:val="24"/>
        </w:rPr>
        <w:t>формы, клинические проявле- ния, дифференциальный диагноз, лечение, профилактика.</w:t>
      </w:r>
    </w:p>
    <w:p>
      <w:pPr>
        <w:pStyle w:val="BodyText"/>
        <w:spacing w:before="43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jc w:val="both"/>
        <w:rPr>
          <w:sz w:val="20"/>
        </w:rPr>
      </w:pPr>
      <w:r>
        <w:rPr/>
        <w:t>Примеры</w:t>
      </w:r>
      <w:r>
        <w:rPr>
          <w:spacing w:val="-6"/>
        </w:rPr>
        <w:t xml:space="preserve"> </w:t>
      </w:r>
      <w:r>
        <w:rPr/>
        <w:t>ситуационных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>
      <w:pPr>
        <w:pStyle w:val="Normal"/>
        <w:spacing w:before="41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10"/>
          <w:sz w:val="24"/>
        </w:rPr>
        <w:t>1</w:t>
      </w:r>
    </w:p>
    <w:p>
      <w:pPr>
        <w:pStyle w:val="BodyText"/>
        <w:spacing w:lineRule="auto" w:line="276" w:before="36" w:after="0"/>
        <w:ind w:firstLine="566" w:left="1277" w:right="427"/>
        <w:jc w:val="both"/>
        <w:rPr>
          <w:sz w:val="20"/>
        </w:rPr>
      </w:pPr>
      <w:r>
        <w:rPr/>
        <w:t xml:space="preserve">Больная Н., 30 лет, поступила с жалобами на затруднение прохождения жидкой пи- щи по пищеводу, отрыжку воздухом, боли за грудиной, чувство тяжести в подложечной </w:t>
      </w:r>
      <w:r>
        <w:rPr>
          <w:spacing w:val="-2"/>
        </w:rPr>
        <w:t>области.</w:t>
      </w:r>
    </w:p>
    <w:p>
      <w:pPr>
        <w:pStyle w:val="BodyText"/>
        <w:spacing w:lineRule="auto" w:line="276" w:before="1" w:after="0"/>
        <w:ind w:firstLine="566" w:left="1277" w:right="426"/>
        <w:jc w:val="both"/>
        <w:rPr>
          <w:sz w:val="20"/>
        </w:rPr>
      </w:pPr>
      <w:r>
        <w:rPr/>
        <w:t>Больна в течение 6 мес. Вышеописанные явления возникли после смерти близкого родственника. Постепенно жалобы нарастали, больная к врачу не обращалась, пока не по- явились слабо интенсивные боли в области в средней и нижней трети грудины. В это же время отмечала снижение массы.</w:t>
      </w:r>
    </w:p>
    <w:p>
      <w:pPr>
        <w:pStyle w:val="BodyText"/>
        <w:spacing w:lineRule="auto" w:line="276" w:before="1" w:after="0"/>
        <w:ind w:firstLine="566" w:left="1277" w:right="425"/>
        <w:jc w:val="both"/>
        <w:rPr>
          <w:sz w:val="20"/>
        </w:rPr>
      </w:pPr>
      <w:r>
        <w:rPr/>
        <w:t>Объективно: Состояние удовлетворительное.Вес 47 кг Рост 166. ИМТ 17. Кожные покровы и видимые слизистые обычной окраски. Периферические лимфоузлы не увели- чены. Дыхание везикулярное, хрипов нет. Перкуторно - ясный легочный звук. Тоны серд- ца ясные, ритм правильный. АД 110/70 мм.рт.ст. ЧСС 72 в 1 мин. Язык чистый, влажный. Живот активно участвует в акте дыхания. При пальпации мягкий, б/б. Печень не увеличе- на. Стул оформленный, ежедневный, без патологических примесей. Мочеиспускание б/б.</w:t>
      </w:r>
    </w:p>
    <w:p>
      <w:pPr>
        <w:pStyle w:val="BodyText"/>
        <w:spacing w:lineRule="exact" w:line="275"/>
        <w:ind w:hanging="0" w:left="1843" w:right="0"/>
        <w:jc w:val="both"/>
        <w:rPr>
          <w:sz w:val="20"/>
        </w:rPr>
      </w:pPr>
      <w:r>
        <w:rPr/>
        <w:t>В</w:t>
      </w:r>
      <w:r>
        <w:rPr>
          <w:spacing w:val="-7"/>
        </w:rPr>
        <w:t xml:space="preserve"> </w:t>
      </w:r>
      <w:r>
        <w:rPr/>
        <w:t>клиническом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биохимическом</w:t>
      </w:r>
      <w:r>
        <w:rPr>
          <w:spacing w:val="-3"/>
        </w:rPr>
        <w:t xml:space="preserve"> </w:t>
      </w:r>
      <w:r>
        <w:rPr/>
        <w:t>анализах крови</w:t>
      </w:r>
      <w:r>
        <w:rPr>
          <w:spacing w:val="-3"/>
        </w:rPr>
        <w:t xml:space="preserve"> </w:t>
      </w:r>
      <w:r>
        <w:rPr/>
        <w:t>отклонений</w:t>
      </w:r>
      <w:r>
        <w:rPr>
          <w:spacing w:val="-2"/>
        </w:rPr>
        <w:t xml:space="preserve"> </w:t>
      </w:r>
      <w:r>
        <w:rPr/>
        <w:t>от</w:t>
      </w:r>
      <w:r>
        <w:rPr>
          <w:spacing w:val="-3"/>
        </w:rPr>
        <w:t xml:space="preserve"> </w:t>
      </w:r>
      <w:r>
        <w:rPr/>
        <w:t>нормы</w:t>
      </w:r>
      <w:r>
        <w:rPr>
          <w:spacing w:val="-2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>
          <w:spacing w:val="-2"/>
        </w:rPr>
        <w:t>выявлено.</w:t>
      </w:r>
    </w:p>
    <w:p>
      <w:pPr>
        <w:pStyle w:val="BodyText"/>
        <w:spacing w:lineRule="auto" w:line="276" w:before="43" w:after="0"/>
        <w:ind w:firstLine="566" w:left="1277" w:right="427"/>
        <w:jc w:val="both"/>
        <w:rPr>
          <w:sz w:val="20"/>
        </w:rPr>
      </w:pPr>
      <w:r>
        <w:rPr>
          <w:b/>
        </w:rPr>
        <w:t xml:space="preserve">ЭГДС: </w:t>
      </w:r>
      <w:r>
        <w:rPr/>
        <w:t>Пищевод с трудом</w:t>
      </w:r>
      <w:r>
        <w:rPr>
          <w:spacing w:val="40"/>
        </w:rPr>
        <w:t xml:space="preserve"> </w:t>
      </w:r>
      <w:r>
        <w:rPr/>
        <w:t>проходим детским эндоскопом. Розетка кардии спазми- рована. Слизистая оболочка желудка умеренно гиперемирована, особенно в антральном отделе. Луковица 12ПК без особенностей.</w:t>
      </w:r>
    </w:p>
    <w:p>
      <w:pPr>
        <w:pStyle w:val="Normal"/>
        <w:spacing w:lineRule="auto" w:line="276" w:before="0" w:after="0"/>
        <w:ind w:firstLine="566" w:left="1277" w:right="425"/>
        <w:jc w:val="both"/>
        <w:rPr>
          <w:sz w:val="24"/>
        </w:rPr>
      </w:pPr>
      <w:r>
        <w:rPr>
          <w:b/>
          <w:sz w:val="24"/>
        </w:rPr>
        <w:t xml:space="preserve">При рентгенографическом обследовании </w:t>
      </w:r>
      <w:r>
        <w:rPr>
          <w:sz w:val="24"/>
        </w:rPr>
        <w:t>определяются зубчатые контуры стенки пищевода, задержка прохождения контраста более 5 сек., неперистальтические сокраще- ния пищевода при глотании</w:t>
      </w:r>
    </w:p>
    <w:p>
      <w:pPr>
        <w:pStyle w:val="BodyText"/>
        <w:ind w:hanging="0" w:left="1843" w:right="0"/>
        <w:rPr>
          <w:sz w:val="20"/>
        </w:rPr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97" w:leader="none"/>
        </w:tabs>
        <w:spacing w:lineRule="auto" w:line="276" w:before="40" w:after="0"/>
        <w:ind w:firstLine="566" w:left="1277" w:right="430"/>
        <w:jc w:val="left"/>
        <w:rPr>
          <w:b/>
          <w:sz w:val="24"/>
        </w:rPr>
      </w:pPr>
      <w:r>
        <w:rPr>
          <w:sz w:val="24"/>
        </w:rPr>
        <w:t>Поставте и обоснуйте диагноз. Какие дополнительные исследования следует про- вести данной пациентке?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83" w:leader="none"/>
        </w:tabs>
        <w:spacing w:lineRule="auto" w:line="240" w:before="1" w:after="0"/>
        <w:ind w:hanging="240" w:left="2083" w:right="0"/>
        <w:jc w:val="left"/>
        <w:rPr>
          <w:b/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диагноз?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23" w:leader="none"/>
        </w:tabs>
        <w:spacing w:lineRule="auto" w:line="276" w:before="41" w:after="0"/>
        <w:ind w:firstLine="566" w:left="1277" w:right="428"/>
        <w:jc w:val="left"/>
        <w:rPr>
          <w:sz w:val="22"/>
        </w:rPr>
      </w:pPr>
      <w:r>
        <w:rPr>
          <w:sz w:val="24"/>
        </w:rPr>
        <w:t>Каковы современные методы лечения данного заболевания. Консультация какого специалиста показана данному больному?</w:t>
      </w:r>
    </w:p>
    <w:p>
      <w:pPr>
        <w:pStyle w:val="BodyText"/>
        <w:spacing w:before="47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rPr>
          <w:sz w:val="20"/>
        </w:rPr>
      </w:pPr>
      <w:r>
        <w:rPr>
          <w:spacing w:val="-2"/>
        </w:rPr>
        <w:t>ОТВЕТЫ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83" w:leader="none"/>
        </w:tabs>
        <w:spacing w:lineRule="auto" w:line="240" w:before="37" w:after="0"/>
        <w:ind w:hanging="240" w:left="2083" w:right="0"/>
        <w:jc w:val="both"/>
        <w:rPr>
          <w:sz w:val="24"/>
        </w:rPr>
      </w:pPr>
      <w:r>
        <w:rPr>
          <w:sz w:val="24"/>
        </w:rPr>
        <w:t>Дискинезия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(гипермоторная).</w:t>
      </w:r>
    </w:p>
    <w:p>
      <w:pPr>
        <w:pStyle w:val="BodyText"/>
        <w:spacing w:lineRule="auto" w:line="276" w:before="40" w:after="0"/>
        <w:ind w:firstLine="566" w:left="1277" w:right="423"/>
        <w:jc w:val="both"/>
        <w:rPr>
          <w:sz w:val="20"/>
        </w:rPr>
      </w:pPr>
      <w:r>
        <w:rPr/>
        <w:t>Учитывая данные анамнеза женщины, можно сделать заключение, что первичная гипермоторная</w:t>
      </w:r>
      <w:r>
        <w:rPr>
          <w:spacing w:val="40"/>
        </w:rPr>
        <w:t xml:space="preserve"> </w:t>
      </w:r>
      <w:r>
        <w:rPr/>
        <w:t>дискинезия пищевода развилась на фоне психоэмоциональной стрессовой ситуации. Клинические проявления нарушения моторики пищевода у данной пациентки складываются из следующих симптомов: дисфагии (затруднение прохождения жидкой пищи по пищеводу), отрыжку воздухом, боли за грудиной, чувство тяжести в подложеч- ной области. Данные рентгенологического исследования, выявили нарушение моторики пищевода, по типу «пищевода щелкунчика».</w:t>
      </w:r>
      <w:r>
        <w:rPr>
          <w:spacing w:val="40"/>
        </w:rPr>
        <w:t xml:space="preserve"> </w:t>
      </w:r>
      <w:r>
        <w:rPr/>
        <w:t>Данные эзофагогастродуоденоскопии вы- явили отсутствие изменений слизистой оболочки пищевода, спазм кардиального отдела пищевода. В качестве дополнительных методов исследование возможно применение эзо- фагоманометрии</w:t>
      </w:r>
      <w:r>
        <w:rPr>
          <w:spacing w:val="59"/>
        </w:rPr>
        <w:t xml:space="preserve"> </w:t>
      </w:r>
      <w:r>
        <w:rPr/>
        <w:t>(манометрии</w:t>
      </w:r>
      <w:r>
        <w:rPr>
          <w:spacing w:val="62"/>
        </w:rPr>
        <w:t xml:space="preserve"> </w:t>
      </w:r>
      <w:r>
        <w:rPr/>
        <w:t>пищевода),</w:t>
      </w:r>
      <w:r>
        <w:rPr>
          <w:spacing w:val="59"/>
        </w:rPr>
        <w:t xml:space="preserve"> </w:t>
      </w:r>
      <w:r>
        <w:rPr/>
        <w:t>которая</w:t>
      </w:r>
      <w:r>
        <w:rPr>
          <w:spacing w:val="61"/>
        </w:rPr>
        <w:t xml:space="preserve"> </w:t>
      </w:r>
      <w:r>
        <w:rPr/>
        <w:t>выявляет:</w:t>
      </w:r>
      <w:r>
        <w:rPr>
          <w:spacing w:val="62"/>
        </w:rPr>
        <w:t xml:space="preserve"> </w:t>
      </w:r>
      <w:r>
        <w:rPr/>
        <w:t>спастические</w:t>
      </w:r>
      <w:r>
        <w:rPr>
          <w:spacing w:val="60"/>
        </w:rPr>
        <w:t xml:space="preserve"> </w:t>
      </w:r>
      <w:r>
        <w:rPr>
          <w:spacing w:val="-2"/>
        </w:rPr>
        <w:t xml:space="preserve">сокращения </w:t>
      </w:r>
      <w:r>
        <w:rPr/>
        <w:t>стенок пищевода в виде волн различной формы и амплитуды, во время которых давление</w:t>
      </w:r>
      <w:r>
        <w:rPr>
          <w:spacing w:val="40"/>
        </w:rPr>
        <w:t xml:space="preserve"> </w:t>
      </w:r>
      <w:r>
        <w:rPr/>
        <w:t>в пищеводе превышает 30 мм.рт.ст.; эпизоды нормальной перистальтики, позволяющие дифференцировать эзофагоспазм от ахалазии; рефлекторное расслабление нижнего пище- водного сфинктера, неполная его релаксация.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99" w:leader="none"/>
        </w:tabs>
        <w:spacing w:lineRule="auto" w:line="276" w:before="1" w:after="0"/>
        <w:ind w:firstLine="566" w:left="1277" w:right="426"/>
        <w:jc w:val="both"/>
        <w:rPr>
          <w:sz w:val="24"/>
        </w:rPr>
      </w:pPr>
      <w:r>
        <w:rPr>
          <w:sz w:val="24"/>
        </w:rPr>
        <w:t>Дифференциальный диагноз дискинезии пищевода следует проводить со следую- щими заболеваниями: ГЭРБ, инородное тело пищевода, ахалазия кардии, опухоль пище- вода, опухоль средостения, диафрагмальная грыжа, dysphagia lusoria.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23" w:leader="none"/>
        </w:tabs>
        <w:spacing w:lineRule="auto" w:line="240" w:before="1" w:after="0"/>
        <w:ind w:hanging="180" w:left="2023" w:right="0"/>
        <w:jc w:val="left"/>
        <w:rPr>
          <w:sz w:val="24"/>
        </w:rPr>
      </w:pPr>
      <w:r>
        <w:rPr>
          <w:spacing w:val="-2"/>
          <w:sz w:val="24"/>
        </w:rPr>
        <w:t>Лечение:</w:t>
      </w:r>
    </w:p>
    <w:p>
      <w:pPr>
        <w:pStyle w:val="BodyText"/>
        <w:spacing w:lineRule="auto" w:line="276" w:before="40" w:after="0"/>
        <w:ind w:firstLine="626" w:left="1277" w:right="424"/>
        <w:jc w:val="both"/>
        <w:rPr>
          <w:sz w:val="20"/>
        </w:rPr>
      </w:pPr>
      <w:r>
        <w:rPr/>
        <w:t>Диета: частое, дробное, механически и химически щадящее питание. Снижается общее количество животных жиров, (сливки, сливочное масло, жирная рыба, свинина, гусь, утка, баранина, кондитерские изделия, кремы и т. п.). Исключаются раздражающие продукты, цитрусовые, томаты, кофе, чай, шоколад, мята, лук, чеснок, алкоголь.</w:t>
      </w:r>
    </w:p>
    <w:p>
      <w:pPr>
        <w:pStyle w:val="BodyText"/>
        <w:spacing w:lineRule="auto" w:line="276" w:before="1" w:after="0"/>
        <w:ind w:firstLine="566" w:left="1277" w:right="430"/>
        <w:jc w:val="both"/>
        <w:rPr>
          <w:sz w:val="20"/>
        </w:rPr>
      </w:pPr>
      <w:r>
        <w:rPr/>
        <w:t>Медикаментозное лечение – блокаторов кальциевых каналов (дилтиазем 60 мг 3 ра- за/сут, циннаризин (0,25) 25–50 мг 3 раза в сутки).</w:t>
      </w:r>
    </w:p>
    <w:p>
      <w:pPr>
        <w:pStyle w:val="BodyText"/>
        <w:spacing w:lineRule="auto" w:line="276"/>
        <w:ind w:firstLine="566" w:left="1277" w:right="417"/>
        <w:jc w:val="both"/>
        <w:rPr>
          <w:sz w:val="20"/>
        </w:rPr>
      </w:pPr>
      <w:r>
        <w:rPr/>
        <w:t>Учитывая важную роль стрессового фактора в развитии дискинезии пищевода, необ- ходима консультация специалиста-психоневролога с последующей коррекцией психо- эмоционального статуса.</w:t>
      </w:r>
    </w:p>
    <w:p>
      <w:pPr>
        <w:pStyle w:val="BodyText"/>
        <w:spacing w:lineRule="auto" w:line="276"/>
        <w:ind w:firstLine="566" w:left="1277" w:right="428"/>
        <w:jc w:val="both"/>
        <w:rPr>
          <w:sz w:val="20"/>
        </w:rPr>
      </w:pPr>
      <w:r>
        <w:rPr/>
        <w:t>В случае неэффективности медикаментозной терапии рекомендована консультация хирурга и решение вопроса о хирургическом лечении: бужирование пищевода, хирурги- ческая миотомии, пневматическая кардиодалатации, химическая денервация.</w:t>
      </w:r>
    </w:p>
    <w:p>
      <w:pPr>
        <w:pStyle w:val="BodyText"/>
        <w:spacing w:before="43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jc w:val="both"/>
        <w:rPr>
          <w:sz w:val="20"/>
        </w:rPr>
      </w:pPr>
      <w:r>
        <w:rPr/>
        <w:t xml:space="preserve">Задача </w:t>
      </w:r>
      <w:r>
        <w:rPr>
          <w:spacing w:val="-10"/>
        </w:rPr>
        <w:t>2</w:t>
      </w:r>
    </w:p>
    <w:p>
      <w:pPr>
        <w:pStyle w:val="BodyText"/>
        <w:spacing w:lineRule="auto" w:line="276" w:before="36" w:after="0"/>
        <w:ind w:firstLine="566" w:left="1277" w:right="424"/>
        <w:jc w:val="both"/>
        <w:rPr>
          <w:sz w:val="20"/>
        </w:rPr>
      </w:pPr>
      <w:r>
        <w:rPr/>
        <w:t>На</w:t>
      </w:r>
      <w:r>
        <w:rPr>
          <w:spacing w:val="-3"/>
        </w:rPr>
        <w:t xml:space="preserve"> </w:t>
      </w:r>
      <w:r>
        <w:rPr/>
        <w:t>приеме у</w:t>
      </w:r>
      <w:r>
        <w:rPr>
          <w:spacing w:val="-6"/>
        </w:rPr>
        <w:t xml:space="preserve"> </w:t>
      </w:r>
      <w:r>
        <w:rPr/>
        <w:t>гастроэнтеролога</w:t>
      </w:r>
      <w:r>
        <w:rPr>
          <w:spacing w:val="-2"/>
        </w:rPr>
        <w:t xml:space="preserve"> </w:t>
      </w:r>
      <w:r>
        <w:rPr/>
        <w:t>подросток 16</w:t>
      </w:r>
      <w:r>
        <w:rPr>
          <w:spacing w:val="-1"/>
        </w:rPr>
        <w:t xml:space="preserve"> </w:t>
      </w:r>
      <w:r>
        <w:rPr/>
        <w:t>лет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жалобами на</w:t>
      </w:r>
      <w:r>
        <w:rPr>
          <w:spacing w:val="-2"/>
        </w:rPr>
        <w:t xml:space="preserve"> </w:t>
      </w:r>
      <w:r>
        <w:rPr/>
        <w:t>ноющие</w:t>
      </w:r>
      <w:r>
        <w:rPr>
          <w:spacing w:val="-2"/>
        </w:rPr>
        <w:t xml:space="preserve"> </w:t>
      </w:r>
      <w:r>
        <w:rPr/>
        <w:t>боли в</w:t>
      </w:r>
      <w:r>
        <w:rPr>
          <w:spacing w:val="-2"/>
        </w:rPr>
        <w:t xml:space="preserve"> </w:t>
      </w:r>
      <w:r>
        <w:rPr/>
        <w:t>живо- те, голодные ночные боли.</w:t>
      </w:r>
    </w:p>
    <w:p>
      <w:pPr>
        <w:pStyle w:val="BodyText"/>
        <w:spacing w:lineRule="auto" w:line="276"/>
        <w:ind w:firstLine="566" w:left="1277" w:right="426"/>
        <w:jc w:val="both"/>
        <w:rPr>
          <w:sz w:val="20"/>
        </w:rPr>
      </w:pPr>
      <w:r>
        <w:rPr/>
        <w:t xml:space="preserve">По линии отца: эрозивный гастрит у дяди, ЯБДК у отца, ЯБДК с прободением, ре- зекция желудка у деда. По линии матери астено-невротический синдром, хронический га- </w:t>
      </w:r>
      <w:r>
        <w:rPr>
          <w:spacing w:val="-2"/>
        </w:rPr>
        <w:t>стрит.</w:t>
      </w:r>
    </w:p>
    <w:p>
      <w:pPr>
        <w:pStyle w:val="BodyText"/>
        <w:spacing w:lineRule="auto" w:line="276"/>
        <w:ind w:firstLine="566" w:left="1277" w:right="419"/>
        <w:jc w:val="both"/>
        <w:rPr>
          <w:sz w:val="20"/>
        </w:rPr>
      </w:pPr>
      <w:r>
        <w:rPr/>
        <w:t>С раннего возраста отмечалась склонность к запорам, постоянные жалобы на боли в животе, частые рвоты, отказывался от еды, отсутствовали позывы на дефекацию. С этого же времени наблюдаются у гастроэнтеролога с диагнозом: гастродуоденит, дискинезия верхних отделов пищеварительного тракта, реактивный панкреатит. Проводимая терапия (фосфолюгель, домперидон) без стойкого эффекта. Отмечаются сложные</w:t>
      </w:r>
      <w:r>
        <w:rPr>
          <w:spacing w:val="40"/>
        </w:rPr>
        <w:t xml:space="preserve"> </w:t>
      </w:r>
      <w:r>
        <w:rPr/>
        <w:t>детско- родительских отношений, учится</w:t>
      </w:r>
      <w:r>
        <w:rPr>
          <w:spacing w:val="-1"/>
        </w:rPr>
        <w:t xml:space="preserve"> </w:t>
      </w:r>
      <w:r>
        <w:rPr/>
        <w:t>плохо. В</w:t>
      </w:r>
      <w:r>
        <w:rPr>
          <w:spacing w:val="-2"/>
        </w:rPr>
        <w:t xml:space="preserve"> </w:t>
      </w:r>
      <w:r>
        <w:rPr/>
        <w:t>15 лет на</w:t>
      </w:r>
      <w:r>
        <w:rPr>
          <w:spacing w:val="-1"/>
        </w:rPr>
        <w:t xml:space="preserve"> </w:t>
      </w:r>
      <w:r>
        <w:rPr/>
        <w:t>фоне</w:t>
      </w:r>
      <w:r>
        <w:rPr>
          <w:spacing w:val="-1"/>
        </w:rPr>
        <w:t xml:space="preserve"> </w:t>
      </w:r>
      <w:r>
        <w:rPr/>
        <w:t>стресса</w:t>
      </w:r>
      <w:r>
        <w:rPr>
          <w:spacing w:val="-1"/>
        </w:rPr>
        <w:t xml:space="preserve"> </w:t>
      </w:r>
      <w:r>
        <w:rPr/>
        <w:t>появились ноющие</w:t>
      </w:r>
      <w:r>
        <w:rPr>
          <w:spacing w:val="-1"/>
        </w:rPr>
        <w:t xml:space="preserve"> </w:t>
      </w:r>
      <w:r>
        <w:rPr/>
        <w:t>боли в животе, голодные ночные боли, стул черного цвета, ФГДС: Язва луковицы 12- типерстной кишки в стадии открытого дефекта (заднебоковая стенка), постъязвенный ру- бец на передней стенке.</w:t>
      </w:r>
    </w:p>
    <w:p>
      <w:pPr>
        <w:pStyle w:val="BodyText"/>
        <w:spacing w:lineRule="auto" w:line="276"/>
        <w:ind w:firstLine="626" w:left="1277" w:right="422"/>
        <w:jc w:val="both"/>
        <w:rPr>
          <w:sz w:val="20"/>
        </w:rPr>
      </w:pPr>
      <w:r>
        <w:rPr/>
        <w:t xml:space="preserve">Госпитализирован в стационар, проведена терапия (омез, де-нол, флемоксин, мак- мирор, дюспаталин, мотилиум, фенибут, актовегин + ГБО), вобензим. Выписан в удовле- творительном состоянии, в течение года жалоб не было. Через год весной на фоне про- блем с учебой и конфликта с учителем снова появились ноющие боли в животе, голодные ночные боли. ФГДС: Язва луковицы 12-типерстной кишки в стадии открытого дефекта. Дистальный катаральный эзофагит. Хронический гастродуоденит в стадии обострения </w:t>
      </w:r>
      <w:r>
        <w:rPr>
          <w:spacing w:val="-4"/>
        </w:rPr>
        <w:t>Нр+.</w:t>
      </w:r>
    </w:p>
    <w:p>
      <w:pPr>
        <w:pStyle w:val="Heading1"/>
        <w:spacing w:before="6" w:after="0"/>
        <w:rPr>
          <w:sz w:val="20"/>
        </w:rPr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692" w:leader="none"/>
        </w:tabs>
        <w:spacing w:lineRule="auto" w:line="240" w:before="36" w:after="0"/>
        <w:ind w:hanging="489" w:left="2692" w:right="0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692" w:leader="none"/>
        </w:tabs>
        <w:spacing w:lineRule="auto" w:line="240" w:before="36" w:after="0"/>
        <w:ind w:hanging="489" w:left="2692" w:right="0"/>
        <w:jc w:val="left"/>
        <w:rPr>
          <w:sz w:val="24"/>
        </w:rPr>
      </w:pPr>
      <w:r>
        <w:rPr>
          <w:sz w:val="24"/>
        </w:rPr>
        <w:t>Перечислите клинико-эндоскопические признаки ЯБДК. Что является фоно- выми факторами развития ЯБДК у этого подростка?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35" w:leader="none"/>
        </w:tabs>
        <w:spacing w:lineRule="auto" w:line="276" w:before="0" w:after="0"/>
        <w:ind w:firstLine="566" w:left="1277" w:right="420"/>
        <w:jc w:val="both"/>
        <w:rPr>
          <w:sz w:val="24"/>
        </w:rPr>
      </w:pPr>
      <w:r>
        <w:rPr>
          <w:sz w:val="24"/>
        </w:rPr>
        <w:t>Предложите схему лечения данного заболевания. Какова должна быть тактика наблюдения за больным</w:t>
      </w:r>
    </w:p>
    <w:p>
      <w:pPr>
        <w:pStyle w:val="Heading1"/>
        <w:rPr>
          <w:sz w:val="24"/>
        </w:rPr>
      </w:pPr>
      <w:r>
        <w:rPr>
          <w:spacing w:val="-2"/>
        </w:rPr>
        <w:t>ОТВЕТЫ: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70" w:leader="none"/>
        </w:tabs>
        <w:spacing w:lineRule="auto" w:line="276" w:before="39" w:after="0"/>
        <w:ind w:firstLine="566" w:left="1277" w:right="422"/>
        <w:jc w:val="both"/>
        <w:rPr>
          <w:sz w:val="24"/>
        </w:rPr>
      </w:pPr>
      <w:r>
        <w:rPr>
          <w:sz w:val="24"/>
        </w:rPr>
        <w:t>Язвенная болезнь 12-типерстной кишки. Язва луковицы 12-типерстной кишки в стадии открытого дефекта. Нр+. Дистальный катаральный эзофагит. Синдром дефицита внимания и гиперактивности. Астено-невротический синдром. Синдром недифференци- рованной дисплазии соединительной ткани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1"/>
        <w:jc w:val="both"/>
        <w:rPr>
          <w:sz w:val="24"/>
        </w:rPr>
      </w:pPr>
      <w:r>
        <w:rPr>
          <w:sz w:val="24"/>
        </w:rPr>
        <w:t>На фоне стресса появились ноющие боли в животе, голодные ночные боли, стул черного цвета. По результатам ЭГДС - Язва луковицы 12-типерстной кишки в стадии от- крытого дефекта (заднебоковая стенка), постъязвенный рубец на передней стенке. Отяго- щенная наследственность по линии отца: эрозивный гастрит у</w:t>
      </w:r>
      <w:r>
        <w:rPr>
          <w:spacing w:val="-5"/>
          <w:sz w:val="24"/>
        </w:rPr>
        <w:t xml:space="preserve"> </w:t>
      </w:r>
      <w:r>
        <w:rPr>
          <w:sz w:val="24"/>
        </w:rPr>
        <w:t>дяди, ЯБДК у</w:t>
      </w:r>
      <w:r>
        <w:rPr>
          <w:spacing w:val="-3"/>
          <w:sz w:val="24"/>
        </w:rPr>
        <w:t xml:space="preserve"> </w:t>
      </w:r>
      <w:r>
        <w:rPr>
          <w:sz w:val="24"/>
        </w:rPr>
        <w:t>отца, ЯБДК с прободением, резекция желудка у деда. По линии матери астено-невротический синдром, хронический гастрит. Постоянные жалобы на боли в животе, частые рвоты, отказ от еды, сниженное настроение. Имеются трудности детско-родительских отношений, обучение дается с трудом.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27"/>
        <w:jc w:val="both"/>
        <w:rPr>
          <w:sz w:val="24"/>
        </w:rPr>
      </w:pPr>
      <w:r>
        <w:rPr>
          <w:sz w:val="24"/>
        </w:rPr>
        <w:t>Квадротерапия: ИПП, де-нол, антибиотики флемоксин, нифурантель. Консуль- тация семейного психолога. Наблюдение психоневролога.</w:t>
      </w:r>
    </w:p>
    <w:p>
      <w:pPr>
        <w:pStyle w:val="BodyText"/>
        <w:spacing w:before="44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Heading1"/>
        <w:rPr>
          <w:sz w:val="24"/>
        </w:rPr>
      </w:pPr>
      <w:r>
        <w:rPr/>
        <w:t>Примерные</w:t>
      </w:r>
      <w:r>
        <w:rPr>
          <w:spacing w:val="-5"/>
        </w:rPr>
        <w:t xml:space="preserve"> </w:t>
      </w:r>
      <w:r>
        <w:rPr/>
        <w:t>темы</w:t>
      </w:r>
      <w:r>
        <w:rPr>
          <w:spacing w:val="-1"/>
        </w:rPr>
        <w:t xml:space="preserve"> </w:t>
      </w:r>
      <w:r>
        <w:rPr>
          <w:spacing w:val="-2"/>
        </w:rPr>
        <w:t>рефератов: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38" w:after="0"/>
        <w:ind w:hanging="427" w:left="2270" w:right="0"/>
        <w:jc w:val="left"/>
        <w:rPr>
          <w:sz w:val="24"/>
        </w:rPr>
      </w:pPr>
      <w:r>
        <w:rPr>
          <w:sz w:val="24"/>
        </w:rPr>
        <w:t>Пищевод</w:t>
      </w:r>
      <w:r>
        <w:rPr>
          <w:spacing w:val="-2"/>
          <w:sz w:val="24"/>
        </w:rPr>
        <w:t xml:space="preserve"> Баррета.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Желчекаменная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болезнь.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Лимфома</w:t>
      </w:r>
      <w:r>
        <w:rPr>
          <w:spacing w:val="-3"/>
          <w:sz w:val="24"/>
        </w:rPr>
        <w:t xml:space="preserve"> </w:t>
      </w:r>
      <w:r>
        <w:rPr>
          <w:sz w:val="24"/>
        </w:rPr>
        <w:t>тонкого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кишечника.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pacing w:val="-2"/>
          <w:sz w:val="24"/>
        </w:rPr>
        <w:t>Дивертикулез.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Язвенный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колит.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3" w:after="0"/>
        <w:ind w:hanging="427" w:left="2270" w:right="0"/>
        <w:jc w:val="left"/>
        <w:rPr>
          <w:sz w:val="24"/>
        </w:rPr>
      </w:pPr>
      <w:r>
        <w:rPr>
          <w:sz w:val="24"/>
        </w:rPr>
        <w:t>Болезнь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Крона.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3434" w:leader="none"/>
        </w:tabs>
        <w:spacing w:lineRule="atLeast" w:line="590" w:before="49" w:after="0"/>
        <w:ind w:firstLine="991" w:left="1843" w:right="1986"/>
        <w:jc w:val="left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контроля Примеры вопросов тестового контроля</w:t>
      </w:r>
    </w:p>
    <w:p>
      <w:pPr>
        <w:pStyle w:val="Normal"/>
        <w:spacing w:before="0" w:after="4"/>
        <w:ind w:hanging="0" w:left="1843" w:right="0"/>
        <w:jc w:val="left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несколько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правильных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ответов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tbl>
      <w:tblPr>
        <w:tblW w:w="9481" w:type="dxa"/>
        <w:jc w:val="left"/>
        <w:tblInd w:w="126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2"/>
        <w:gridCol w:w="340"/>
        <w:gridCol w:w="221"/>
        <w:gridCol w:w="8587"/>
      </w:tblGrid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firstLine="566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Суточное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определить: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желудочно-пищеводного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рефлюкса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частоту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желудка в</w:t>
            </w:r>
            <w:r>
              <w:rPr>
                <w:spacing w:val="-2"/>
                <w:sz w:val="24"/>
              </w:rPr>
              <w:t xml:space="preserve"> пищевод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выраженность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эзофагита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грыжи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2"/>
                <w:sz w:val="24"/>
              </w:rPr>
              <w:t xml:space="preserve"> диафрагмы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эрозивного</w:t>
            </w:r>
            <w:r>
              <w:rPr>
                <w:spacing w:val="-2"/>
                <w:sz w:val="24"/>
              </w:rPr>
              <w:t xml:space="preserve"> эзофагита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firstLine="566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Инфицирование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слизистой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пилорическим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хеликобактером</w:t>
            </w:r>
          </w:p>
          <w:p>
            <w:pPr>
              <w:pStyle w:val="TableParagraph"/>
              <w:spacing w:lineRule="exact" w:line="264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выявляется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исследованием: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биоптата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слизистой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желудка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сыворотки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антитела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уреазного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4"/>
                <w:sz w:val="24"/>
              </w:rPr>
              <w:t xml:space="preserve"> сока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tbl>
      <w:tblPr>
        <w:tblW w:w="9481" w:type="dxa"/>
        <w:jc w:val="left"/>
        <w:tblInd w:w="126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2"/>
        <w:gridCol w:w="340"/>
        <w:gridCol w:w="221"/>
        <w:gridCol w:w="8587"/>
      </w:tblGrid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Холестатическая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характеризуется: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гипербилирубинемией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преобладанием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коньюгированной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фракции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гиперхолестеринемией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повышением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фосфатазы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гипербилирубинемией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преобладанием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неконьюгированной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фракции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гипохолестеринемией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гепатоцеллюлярной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карциноме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раке</w:t>
            </w:r>
            <w:r>
              <w:rPr>
                <w:spacing w:val="-2"/>
                <w:sz w:val="24"/>
              </w:rPr>
              <w:t xml:space="preserve"> кишечника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железы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проходов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остром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панкреатите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обострении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хронического)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эзофагоспазма</w:t>
            </w:r>
            <w:r>
              <w:rPr>
                <w:spacing w:val="-2"/>
                <w:sz w:val="24"/>
              </w:rPr>
              <w:t xml:space="preserve"> характерно: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дисфагия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непостоянная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пищу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боли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волнении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регургитация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жжение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грудиной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гиперсаливация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сыворотке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 наблюдается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при: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гемолитической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анемии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33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гемохроматозе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синдроме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цитолиза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гипохромной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постгеморрагической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анемии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позднем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хлорозе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26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Пример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билета: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102" w:leader="none"/>
        </w:tabs>
        <w:spacing w:lineRule="auto" w:line="276" w:before="38" w:after="0"/>
        <w:ind w:firstLine="566" w:left="1277" w:right="428"/>
        <w:jc w:val="both"/>
        <w:rPr>
          <w:sz w:val="24"/>
        </w:rPr>
      </w:pPr>
      <w:r>
        <w:rPr>
          <w:sz w:val="24"/>
        </w:rPr>
        <w:t>Язвенная болезнь желудка и двенадцатиперстной кишки, эпидемиология, этиоло- гия, патогенез, классификация, осложнения. Методы диагностики инфицирования Helicobacterpylori и эффективности эрадикационной терапии.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090" w:leader="none"/>
        </w:tabs>
        <w:spacing w:lineRule="auto" w:line="276" w:before="0" w:after="0"/>
        <w:ind w:firstLine="566" w:left="1277" w:right="427"/>
        <w:jc w:val="both"/>
        <w:rPr>
          <w:sz w:val="24"/>
        </w:rPr>
      </w:pPr>
      <w:r>
        <w:rPr>
          <w:sz w:val="24"/>
        </w:rPr>
        <w:t>Гепатиты острые и хронические, эпидемиология, этиология, классификация, лече- ние, современные подходы к эффективной терапии.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083" w:leader="none"/>
        </w:tabs>
        <w:spacing w:lineRule="exact" w:line="272" w:before="0" w:after="0"/>
        <w:ind w:hanging="240" w:left="2083" w:right="0"/>
        <w:jc w:val="both"/>
        <w:rPr>
          <w:sz w:val="24"/>
        </w:rPr>
      </w:pPr>
      <w:r>
        <w:rPr>
          <w:spacing w:val="-2"/>
          <w:sz w:val="24"/>
        </w:rPr>
        <w:t>Задача</w:t>
      </w:r>
    </w:p>
    <w:p>
      <w:pPr>
        <w:pStyle w:val="BodyText"/>
        <w:spacing w:lineRule="auto" w:line="276" w:before="40" w:after="0"/>
        <w:ind w:firstLine="566" w:left="1277" w:right="429"/>
        <w:jc w:val="both"/>
        <w:rPr>
          <w:sz w:val="24"/>
        </w:rPr>
      </w:pPr>
      <w:r>
        <w:rPr/>
        <w:t>Девочка Оля Д., 17 лет, поступила в отделении гастроэнтерологии с жалобами на слабость, периодические боли в животе.</w:t>
      </w:r>
    </w:p>
    <w:p>
      <w:pPr>
        <w:pStyle w:val="BodyText"/>
        <w:spacing w:lineRule="auto" w:line="276"/>
        <w:ind w:firstLine="566" w:left="1277" w:right="422"/>
        <w:jc w:val="both"/>
        <w:rPr>
          <w:sz w:val="24"/>
        </w:rPr>
      </w:pPr>
      <w:r>
        <w:rPr>
          <w:b/>
        </w:rPr>
        <w:t xml:space="preserve">Из анамнеза: </w:t>
      </w:r>
      <w:r>
        <w:rPr/>
        <w:t>девочка от 2й беременности, 2х срочных родов, ранний анамнез не отягощен. В</w:t>
      </w:r>
      <w:r>
        <w:rPr>
          <w:spacing w:val="-1"/>
        </w:rPr>
        <w:t xml:space="preserve"> </w:t>
      </w:r>
      <w:r>
        <w:rPr/>
        <w:t>возрасте 5 лет перенесла лакунарную ангину, из детских инфекций перенесла краснуху, ветряную оспу.</w:t>
      </w:r>
    </w:p>
    <w:p>
      <w:pPr>
        <w:pStyle w:val="BodyText"/>
        <w:spacing w:lineRule="auto" w:line="276"/>
        <w:ind w:firstLine="566" w:left="1277" w:right="424"/>
        <w:jc w:val="both"/>
        <w:rPr>
          <w:sz w:val="24"/>
        </w:rPr>
      </w:pPr>
      <w:r>
        <w:rPr/>
        <w:t>Около 2-3 месяцев назад девочку стали беспокоить периодические боли в животе, головные боли, утомляемость. При обследовании в поликлинике выявлено повышение трансаминаз до 2-3 норм, маркеры гепатитов А, В, С – отрицательные.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firstLine="566" w:left="1277" w:right="419"/>
        <w:jc w:val="both"/>
        <w:rPr>
          <w:sz w:val="24"/>
        </w:rPr>
      </w:pPr>
      <w:r>
        <w:rPr>
          <w:b/>
        </w:rPr>
        <w:t xml:space="preserve">При поступлении: </w:t>
      </w:r>
      <w:r>
        <w:rPr/>
        <w:t>состояние средней тяжести, самочувствие удовлетворительное. Телосложение правильное, питание удовлетворительное. Рост 175 см, вес 58 кг. Кожные покровы бледно-розовые, на коже лица и спины единичные элементы угревой сыпи. Ви- димые слизистые розовые, чистые. Периферические лимфоузлы не увеличены. Костно- мышечная система без особенностей. Носовое дыхание не затруднено. Дыхание в легких везикулярное, хрипов</w:t>
      </w:r>
      <w:r>
        <w:rPr>
          <w:spacing w:val="-2"/>
        </w:rPr>
        <w:t xml:space="preserve"> </w:t>
      </w:r>
      <w:r>
        <w:rPr/>
        <w:t>нет. Тоны сердца ясные, ритмичные. Язык чистый, влажный. Живот мягкий, доступен глубокой пальпации, безболезненный. Печень +2 см из-под края ребер- ной дуги, плотно-эластичной консистенции, безболезненная; селезенка не пальпируются. Стул регулярный, оформленный, коричневый. Симптом «поколачивания»</w:t>
      </w:r>
      <w:r>
        <w:rPr>
          <w:spacing w:val="-5"/>
        </w:rPr>
        <w:t xml:space="preserve"> </w:t>
      </w:r>
      <w:r>
        <w:rPr/>
        <w:t>отрицательный. Мочеиспускание свободное. Сознание ясное, контакт с окружающими адекватный, пси- хическое развитие по возрасту. Менингеальной и очаговой симптоматики нет.</w:t>
      </w:r>
    </w:p>
    <w:p>
      <w:pPr>
        <w:pStyle w:val="BodyText"/>
        <w:spacing w:lineRule="auto" w:line="276" w:before="2" w:after="0"/>
        <w:ind w:firstLine="566" w:left="1277" w:right="420"/>
        <w:jc w:val="both"/>
        <w:rPr>
          <w:sz w:val="24"/>
        </w:rPr>
      </w:pPr>
      <w:r>
        <w:rPr>
          <w:b/>
        </w:rPr>
        <w:t xml:space="preserve">Общий анализ крови: </w:t>
      </w:r>
      <w:r>
        <w:rPr/>
        <w:t>эр 4,29×10</w:t>
      </w:r>
      <w:r>
        <w:rPr>
          <w:vertAlign w:val="superscript"/>
        </w:rPr>
        <w:t>12</w:t>
      </w:r>
      <w:r>
        <w:rPr>
          <w:position w:val="0"/>
          <w:sz w:val="24"/>
          <w:sz w:val="24"/>
          <w:vertAlign w:val="baseline"/>
        </w:rPr>
        <w:t>/л, Нв 135 г/л, л 7,6×10</w:t>
      </w:r>
      <w:r>
        <w:rPr>
          <w:vertAlign w:val="superscript"/>
        </w:rPr>
        <w:t>9</w:t>
      </w:r>
      <w:r>
        <w:rPr>
          <w:position w:val="0"/>
          <w:sz w:val="24"/>
          <w:sz w:val="24"/>
          <w:vertAlign w:val="baseline"/>
        </w:rPr>
        <w:t>/л, п-0, с-50, л-38, эоз.-2, баз.-1, мон.- 9, тромб 200×10</w:t>
      </w:r>
      <w:r>
        <w:rPr>
          <w:vertAlign w:val="superscript"/>
        </w:rPr>
        <w:t>9</w:t>
      </w:r>
      <w:r>
        <w:rPr>
          <w:position w:val="0"/>
          <w:sz w:val="24"/>
          <w:sz w:val="24"/>
          <w:vertAlign w:val="baseline"/>
        </w:rPr>
        <w:t>/л. СОЭ 3 мм/час.</w:t>
      </w:r>
    </w:p>
    <w:p>
      <w:pPr>
        <w:pStyle w:val="BodyText"/>
        <w:spacing w:lineRule="auto" w:line="276" w:before="2" w:after="0"/>
        <w:ind w:firstLine="566" w:left="1277" w:right="419"/>
        <w:jc w:val="both"/>
        <w:rPr>
          <w:sz w:val="24"/>
        </w:rPr>
      </w:pPr>
      <w:r>
        <w:rPr>
          <w:b/>
        </w:rPr>
        <w:t xml:space="preserve">Общий анализ мочи: </w:t>
      </w:r>
      <w:r>
        <w:rPr/>
        <w:t>цвет-</w:t>
      </w:r>
      <w:r>
        <w:rPr>
          <w:spacing w:val="-1"/>
        </w:rPr>
        <w:t xml:space="preserve"> </w:t>
      </w:r>
      <w:r>
        <w:rPr/>
        <w:t>желтый, плотность 1024,</w:t>
      </w:r>
      <w:r>
        <w:rPr>
          <w:spacing w:val="40"/>
        </w:rPr>
        <w:t xml:space="preserve"> </w:t>
      </w:r>
      <w:r>
        <w:rPr/>
        <w:t>рН</w:t>
      </w:r>
      <w:r>
        <w:rPr>
          <w:spacing w:val="-1"/>
        </w:rPr>
        <w:t xml:space="preserve"> </w:t>
      </w:r>
      <w:r>
        <w:rPr/>
        <w:t>6.0, белок – отр., глюкоза</w:t>
      </w:r>
      <w:r>
        <w:rPr>
          <w:spacing w:val="-2"/>
        </w:rPr>
        <w:t xml:space="preserve"> </w:t>
      </w:r>
      <w:r>
        <w:rPr/>
        <w:t>– отр., уробилиноиды – отр., эпителий плоский немного, переходный – нет, эритроциты из- мененные 0-1 в п/зр, лейк.0-1 в п/зр, слизь – много, оксалаты – немного.</w:t>
      </w:r>
    </w:p>
    <w:p>
      <w:pPr>
        <w:pStyle w:val="BodyText"/>
        <w:spacing w:lineRule="exact" w:line="274"/>
        <w:ind w:hanging="0" w:left="1843" w:right="0"/>
        <w:jc w:val="both"/>
        <w:rPr>
          <w:sz w:val="24"/>
        </w:rPr>
      </w:pPr>
      <w:r>
        <w:rPr>
          <w:b/>
        </w:rPr>
        <w:t>Б/х</w:t>
      </w:r>
      <w:r>
        <w:rPr>
          <w:b/>
          <w:spacing w:val="21"/>
        </w:rPr>
        <w:t xml:space="preserve"> </w:t>
      </w:r>
      <w:r>
        <w:rPr>
          <w:b/>
        </w:rPr>
        <w:t>крови:</w:t>
      </w:r>
      <w:r>
        <w:rPr>
          <w:b/>
          <w:spacing w:val="25"/>
        </w:rPr>
        <w:t xml:space="preserve"> </w:t>
      </w:r>
      <w:r>
        <w:rPr/>
        <w:t>общий</w:t>
      </w:r>
      <w:r>
        <w:rPr>
          <w:spacing w:val="25"/>
        </w:rPr>
        <w:t xml:space="preserve"> </w:t>
      </w:r>
      <w:r>
        <w:rPr/>
        <w:t>белок</w:t>
      </w:r>
      <w:r>
        <w:rPr>
          <w:spacing w:val="24"/>
        </w:rPr>
        <w:t xml:space="preserve"> </w:t>
      </w:r>
      <w:r>
        <w:rPr/>
        <w:t>66</w:t>
      </w:r>
      <w:r>
        <w:rPr>
          <w:spacing w:val="24"/>
        </w:rPr>
        <w:t xml:space="preserve"> </w:t>
      </w:r>
      <w:r>
        <w:rPr/>
        <w:t>г/л,</w:t>
      </w:r>
      <w:r>
        <w:rPr>
          <w:spacing w:val="24"/>
        </w:rPr>
        <w:t xml:space="preserve"> </w:t>
      </w:r>
      <w:r>
        <w:rPr/>
        <w:t>альбумин</w:t>
      </w:r>
      <w:r>
        <w:rPr>
          <w:spacing w:val="25"/>
        </w:rPr>
        <w:t xml:space="preserve"> </w:t>
      </w:r>
      <w:r>
        <w:rPr/>
        <w:t>35</w:t>
      </w:r>
      <w:r>
        <w:rPr>
          <w:spacing w:val="24"/>
        </w:rPr>
        <w:t xml:space="preserve"> </w:t>
      </w:r>
      <w:r>
        <w:rPr/>
        <w:t>г/л,</w:t>
      </w:r>
      <w:r>
        <w:rPr>
          <w:spacing w:val="24"/>
        </w:rPr>
        <w:t xml:space="preserve"> </w:t>
      </w:r>
      <w:r>
        <w:rPr/>
        <w:t>мочевина</w:t>
      </w:r>
      <w:r>
        <w:rPr>
          <w:spacing w:val="23"/>
        </w:rPr>
        <w:t xml:space="preserve"> </w:t>
      </w:r>
      <w:r>
        <w:rPr/>
        <w:t>4.1</w:t>
      </w:r>
      <w:r>
        <w:rPr>
          <w:spacing w:val="24"/>
        </w:rPr>
        <w:t xml:space="preserve"> </w:t>
      </w:r>
      <w:r>
        <w:rPr/>
        <w:t>ммоль/л,</w:t>
      </w:r>
      <w:r>
        <w:rPr>
          <w:spacing w:val="24"/>
        </w:rPr>
        <w:t xml:space="preserve"> </w:t>
      </w:r>
      <w:r>
        <w:rPr>
          <w:spacing w:val="-2"/>
        </w:rPr>
        <w:t>креатинин</w:t>
      </w:r>
    </w:p>
    <w:p>
      <w:pPr>
        <w:pStyle w:val="BodyText"/>
        <w:spacing w:before="43" w:after="0"/>
        <w:ind w:hanging="0" w:left="1277" w:right="0"/>
        <w:jc w:val="both"/>
        <w:rPr>
          <w:sz w:val="24"/>
        </w:rPr>
      </w:pPr>
      <w:r>
        <w:rPr/>
        <w:t>65.9</w:t>
      </w:r>
      <w:r>
        <w:rPr>
          <w:spacing w:val="23"/>
        </w:rPr>
        <w:t xml:space="preserve"> </w:t>
      </w:r>
      <w:r>
        <w:rPr/>
        <w:t>ммоль/л,</w:t>
      </w:r>
      <w:r>
        <w:rPr>
          <w:spacing w:val="24"/>
        </w:rPr>
        <w:t xml:space="preserve"> </w:t>
      </w:r>
      <w:r>
        <w:rPr/>
        <w:t>билирубин</w:t>
      </w:r>
      <w:r>
        <w:rPr>
          <w:spacing w:val="25"/>
        </w:rPr>
        <w:t xml:space="preserve"> </w:t>
      </w:r>
      <w:r>
        <w:rPr/>
        <w:t>общ.</w:t>
      </w:r>
      <w:r>
        <w:rPr>
          <w:spacing w:val="24"/>
        </w:rPr>
        <w:t xml:space="preserve"> </w:t>
      </w:r>
      <w:r>
        <w:rPr/>
        <w:t>15.2</w:t>
      </w:r>
      <w:r>
        <w:rPr>
          <w:spacing w:val="24"/>
        </w:rPr>
        <w:t xml:space="preserve"> </w:t>
      </w:r>
      <w:r>
        <w:rPr/>
        <w:t>мкмоль/л,</w:t>
      </w:r>
      <w:r>
        <w:rPr>
          <w:spacing w:val="21"/>
        </w:rPr>
        <w:t xml:space="preserve"> </w:t>
      </w:r>
      <w:r>
        <w:rPr/>
        <w:t>билирубин</w:t>
      </w:r>
      <w:r>
        <w:rPr>
          <w:spacing w:val="25"/>
        </w:rPr>
        <w:t xml:space="preserve"> </w:t>
      </w:r>
      <w:r>
        <w:rPr/>
        <w:t>прямой</w:t>
      </w:r>
      <w:r>
        <w:rPr>
          <w:spacing w:val="25"/>
        </w:rPr>
        <w:t xml:space="preserve"> </w:t>
      </w:r>
      <w:r>
        <w:rPr/>
        <w:t>2.7</w:t>
      </w:r>
      <w:r>
        <w:rPr>
          <w:spacing w:val="24"/>
        </w:rPr>
        <w:t xml:space="preserve"> </w:t>
      </w:r>
      <w:r>
        <w:rPr/>
        <w:t>мкмоль/л,</w:t>
      </w:r>
      <w:r>
        <w:rPr>
          <w:spacing w:val="24"/>
        </w:rPr>
        <w:t xml:space="preserve"> </w:t>
      </w:r>
      <w:r>
        <w:rPr/>
        <w:t>АЛТ</w:t>
      </w:r>
      <w:r>
        <w:rPr>
          <w:spacing w:val="23"/>
        </w:rPr>
        <w:t xml:space="preserve"> </w:t>
      </w:r>
      <w:r>
        <w:rPr>
          <w:spacing w:val="-5"/>
        </w:rPr>
        <w:t>161</w:t>
      </w:r>
    </w:p>
    <w:p>
      <w:pPr>
        <w:pStyle w:val="BodyText"/>
        <w:spacing w:before="41" w:after="0"/>
        <w:ind w:hanging="0" w:left="1277" w:right="0"/>
        <w:jc w:val="both"/>
        <w:rPr>
          <w:sz w:val="24"/>
        </w:rPr>
      </w:pPr>
      <w:r>
        <w:rPr/>
        <w:t>Ед/л,</w:t>
      </w:r>
      <w:r>
        <w:rPr>
          <w:spacing w:val="46"/>
        </w:rPr>
        <w:t xml:space="preserve"> </w:t>
      </w:r>
      <w:r>
        <w:rPr/>
        <w:t>АСТ</w:t>
      </w:r>
      <w:r>
        <w:rPr>
          <w:spacing w:val="47"/>
        </w:rPr>
        <w:t xml:space="preserve"> </w:t>
      </w:r>
      <w:r>
        <w:rPr/>
        <w:t>80.3</w:t>
      </w:r>
      <w:r>
        <w:rPr>
          <w:spacing w:val="47"/>
        </w:rPr>
        <w:t xml:space="preserve"> </w:t>
      </w:r>
      <w:r>
        <w:rPr/>
        <w:t>Ед/л,</w:t>
      </w:r>
      <w:r>
        <w:rPr>
          <w:spacing w:val="45"/>
        </w:rPr>
        <w:t xml:space="preserve"> </w:t>
      </w:r>
      <w:r>
        <w:rPr/>
        <w:t>ЩФ</w:t>
      </w:r>
      <w:r>
        <w:rPr>
          <w:spacing w:val="48"/>
        </w:rPr>
        <w:t xml:space="preserve"> </w:t>
      </w:r>
      <w:r>
        <w:rPr/>
        <w:t>141</w:t>
      </w:r>
      <w:r>
        <w:rPr>
          <w:spacing w:val="47"/>
        </w:rPr>
        <w:t xml:space="preserve"> </w:t>
      </w:r>
      <w:r>
        <w:rPr/>
        <w:t>(норма</w:t>
      </w:r>
      <w:r>
        <w:rPr>
          <w:spacing w:val="46"/>
        </w:rPr>
        <w:t xml:space="preserve"> </w:t>
      </w:r>
      <w:r>
        <w:rPr/>
        <w:t>42-110)</w:t>
      </w:r>
      <w:r>
        <w:rPr>
          <w:spacing w:val="47"/>
        </w:rPr>
        <w:t xml:space="preserve"> </w:t>
      </w:r>
      <w:r>
        <w:rPr/>
        <w:t>Ед/л,</w:t>
      </w:r>
      <w:r>
        <w:rPr>
          <w:spacing w:val="48"/>
        </w:rPr>
        <w:t xml:space="preserve"> </w:t>
      </w:r>
      <w:r>
        <w:rPr/>
        <w:t>ЛДГ</w:t>
      </w:r>
      <w:r>
        <w:rPr>
          <w:spacing w:val="48"/>
        </w:rPr>
        <w:t xml:space="preserve"> </w:t>
      </w:r>
      <w:r>
        <w:rPr/>
        <w:t>141</w:t>
      </w:r>
      <w:r>
        <w:rPr>
          <w:spacing w:val="47"/>
        </w:rPr>
        <w:t xml:space="preserve"> </w:t>
      </w:r>
      <w:r>
        <w:rPr/>
        <w:t>(100-320)</w:t>
      </w:r>
      <w:r>
        <w:rPr>
          <w:spacing w:val="47"/>
        </w:rPr>
        <w:t xml:space="preserve"> </w:t>
      </w:r>
      <w:r>
        <w:rPr/>
        <w:t>Ед/л,</w:t>
      </w:r>
      <w:r>
        <w:rPr>
          <w:spacing w:val="48"/>
        </w:rPr>
        <w:t xml:space="preserve"> </w:t>
      </w:r>
      <w:r>
        <w:rPr/>
        <w:t>ГГТП</w:t>
      </w:r>
      <w:r>
        <w:rPr>
          <w:spacing w:val="47"/>
        </w:rPr>
        <w:t xml:space="preserve"> </w:t>
      </w:r>
      <w:r>
        <w:rPr>
          <w:spacing w:val="-5"/>
        </w:rPr>
        <w:t>49</w:t>
      </w:r>
    </w:p>
    <w:p>
      <w:pPr>
        <w:pStyle w:val="BodyText"/>
        <w:spacing w:before="40" w:after="0"/>
        <w:ind w:hanging="0" w:left="1277" w:right="0"/>
        <w:jc w:val="both"/>
        <w:rPr>
          <w:sz w:val="24"/>
        </w:rPr>
      </w:pPr>
      <w:r>
        <w:rPr/>
        <w:t>(норма</w:t>
      </w:r>
      <w:r>
        <w:rPr>
          <w:spacing w:val="-3"/>
        </w:rPr>
        <w:t xml:space="preserve"> </w:t>
      </w:r>
      <w:r>
        <w:rPr/>
        <w:t>5.0-35.0)</w:t>
      </w:r>
      <w:r>
        <w:rPr>
          <w:spacing w:val="-1"/>
        </w:rPr>
        <w:t xml:space="preserve"> </w:t>
      </w:r>
      <w:r>
        <w:rPr/>
        <w:t>Ед/л, глюкоза</w:t>
      </w:r>
      <w:r>
        <w:rPr>
          <w:spacing w:val="-1"/>
        </w:rPr>
        <w:t xml:space="preserve"> </w:t>
      </w:r>
      <w:r>
        <w:rPr/>
        <w:t xml:space="preserve">4.5 </w:t>
      </w:r>
      <w:r>
        <w:rPr>
          <w:spacing w:val="-2"/>
        </w:rPr>
        <w:t>ммоль/л.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альфа-1-антитрипсина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110</w:t>
      </w:r>
      <w:r>
        <w:rPr>
          <w:spacing w:val="-2"/>
          <w:sz w:val="24"/>
        </w:rPr>
        <w:t xml:space="preserve"> </w:t>
      </w:r>
      <w:r>
        <w:rPr>
          <w:sz w:val="24"/>
        </w:rPr>
        <w:t>мг/дл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</w:t>
      </w:r>
      <w:r>
        <w:rPr>
          <w:spacing w:val="-3"/>
          <w:sz w:val="24"/>
        </w:rPr>
        <w:t xml:space="preserve"> </w:t>
      </w:r>
      <w:r>
        <w:rPr>
          <w:sz w:val="24"/>
        </w:rPr>
        <w:t>88.0-</w:t>
      </w:r>
      <w:r>
        <w:rPr>
          <w:spacing w:val="-2"/>
          <w:sz w:val="24"/>
        </w:rPr>
        <w:t>174.0)</w:t>
      </w:r>
    </w:p>
    <w:p>
      <w:pPr>
        <w:pStyle w:val="Normal"/>
        <w:spacing w:before="44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церулоплазмина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сыворотке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10,50</w:t>
      </w:r>
      <w:r>
        <w:rPr>
          <w:spacing w:val="-2"/>
          <w:sz w:val="24"/>
        </w:rPr>
        <w:t xml:space="preserve"> </w:t>
      </w:r>
      <w:r>
        <w:rPr>
          <w:sz w:val="24"/>
        </w:rPr>
        <w:t>мг/дл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</w:t>
      </w:r>
      <w:r>
        <w:rPr>
          <w:spacing w:val="-2"/>
          <w:sz w:val="24"/>
        </w:rPr>
        <w:t xml:space="preserve"> </w:t>
      </w:r>
      <w:r>
        <w:rPr>
          <w:sz w:val="24"/>
        </w:rPr>
        <w:t>22.0-</w:t>
      </w:r>
      <w:r>
        <w:rPr>
          <w:spacing w:val="-2"/>
          <w:sz w:val="24"/>
        </w:rPr>
        <w:t>58.0).</w:t>
      </w:r>
    </w:p>
    <w:p>
      <w:pPr>
        <w:pStyle w:val="Normal"/>
        <w:spacing w:before="40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Суточный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моче: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204,4 мкг/сут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(норма&lt;50</w:t>
      </w:r>
      <w:r>
        <w:rPr>
          <w:spacing w:val="-2"/>
          <w:sz w:val="24"/>
        </w:rPr>
        <w:t xml:space="preserve"> мкг/л).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Проба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Д-пеницилламином: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меди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моче</w:t>
      </w:r>
      <w:r>
        <w:rPr>
          <w:spacing w:val="-3"/>
          <w:sz w:val="24"/>
        </w:rPr>
        <w:t xml:space="preserve"> </w:t>
      </w:r>
      <w:r>
        <w:rPr>
          <w:sz w:val="24"/>
        </w:rPr>
        <w:t>799,2</w:t>
      </w:r>
      <w:r>
        <w:rPr>
          <w:spacing w:val="-2"/>
          <w:sz w:val="24"/>
        </w:rPr>
        <w:t xml:space="preserve"> мкг/сут</w:t>
      </w:r>
    </w:p>
    <w:p>
      <w:pPr>
        <w:pStyle w:val="BodyText"/>
        <w:spacing w:lineRule="auto" w:line="276" w:before="41" w:after="0"/>
        <w:ind w:firstLine="566" w:left="1277" w:right="424"/>
        <w:jc w:val="both"/>
        <w:rPr>
          <w:sz w:val="24"/>
        </w:rPr>
      </w:pPr>
      <w:r>
        <w:rPr>
          <w:b/>
        </w:rPr>
        <w:t xml:space="preserve">Узи органов брюшной полости: </w:t>
      </w:r>
      <w:r>
        <w:rPr/>
        <w:t>негрубые диффузные изменения паренхимы пече- ни с легкими гемодинамическими нарушениями. Реактивные изменения поджелудочной железы, утолщените стенок желчного пузыря.</w:t>
      </w:r>
    </w:p>
    <w:p>
      <w:pPr>
        <w:pStyle w:val="Normal"/>
        <w:spacing w:before="1" w:after="0"/>
        <w:ind w:hanging="0" w:left="1843" w:right="0"/>
        <w:jc w:val="both"/>
        <w:rPr>
          <w:sz w:val="24"/>
        </w:rPr>
      </w:pPr>
      <w:r>
        <w:rPr>
          <w:b/>
          <w:sz w:val="24"/>
        </w:rPr>
        <w:t>Эластометрия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печени: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2"/>
          <w:sz w:val="24"/>
        </w:rPr>
        <w:t xml:space="preserve"> </w:t>
      </w:r>
      <w:r>
        <w:rPr>
          <w:sz w:val="24"/>
        </w:rPr>
        <w:t>фиброза</w:t>
      </w:r>
      <w:r>
        <w:rPr>
          <w:spacing w:val="-3"/>
          <w:sz w:val="24"/>
        </w:rPr>
        <w:t xml:space="preserve"> </w:t>
      </w:r>
      <w:r>
        <w:rPr>
          <w:sz w:val="24"/>
        </w:rPr>
        <w:t>F1-2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METAVIR.</w:t>
      </w:r>
    </w:p>
    <w:p>
      <w:pPr>
        <w:pStyle w:val="Heading1"/>
        <w:spacing w:before="46" w:after="0"/>
        <w:rPr>
          <w:sz w:val="24"/>
        </w:rPr>
      </w:pPr>
      <w:r>
        <w:rPr>
          <w:spacing w:val="-2"/>
        </w:rPr>
        <w:t>ЗАДАНИЯ: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92" w:leader="none"/>
        </w:tabs>
        <w:spacing w:lineRule="auto" w:line="240" w:before="36" w:after="0"/>
        <w:ind w:hanging="489" w:left="2692" w:right="0"/>
        <w:jc w:val="left"/>
        <w:rPr>
          <w:sz w:val="24"/>
        </w:rPr>
      </w:pPr>
      <w:r>
        <w:rPr>
          <w:sz w:val="24"/>
        </w:rPr>
        <w:t>Поставьте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диагноз.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</w:t>
      </w:r>
      <w:r>
        <w:rPr>
          <w:spacing w:val="-6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заболевания?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92" w:leader="none"/>
        </w:tabs>
        <w:spacing w:lineRule="auto" w:line="276" w:before="43" w:after="0"/>
        <w:ind w:firstLine="566" w:left="1637" w:right="422"/>
        <w:jc w:val="left"/>
        <w:rPr>
          <w:sz w:val="24"/>
        </w:rPr>
      </w:pPr>
      <w:r>
        <w:rPr>
          <w:sz w:val="24"/>
        </w:rPr>
        <w:t>Существует ли генетическая диагностика заболевания? Консультация каких специалистов показана пациентке?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92" w:leader="none"/>
        </w:tabs>
        <w:spacing w:lineRule="auto" w:line="276" w:before="0" w:after="0"/>
        <w:ind w:firstLine="566" w:left="1637" w:right="427"/>
        <w:jc w:val="left"/>
        <w:rPr>
          <w:sz w:val="24"/>
        </w:rPr>
      </w:pPr>
      <w:r>
        <w:rPr>
          <w:sz w:val="24"/>
        </w:rPr>
        <w:t>Назначьте лечение. Какие продукты питания следует исключить из рациона пациентов при данном заболевании и почему?</w:t>
      </w:r>
    </w:p>
    <w:p>
      <w:pPr>
        <w:pStyle w:val="BodyText"/>
        <w:spacing w:before="46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Heading1"/>
        <w:numPr>
          <w:ilvl w:val="2"/>
          <w:numId w:val="14"/>
        </w:numPr>
        <w:tabs>
          <w:tab w:val="clear" w:pos="720"/>
          <w:tab w:val="left" w:pos="2443" w:leader="none"/>
        </w:tabs>
        <w:spacing w:lineRule="auto" w:line="240" w:before="0" w:after="0"/>
        <w:ind w:hanging="600" w:left="2443" w:right="0"/>
        <w:jc w:val="left"/>
        <w:rPr>
          <w:sz w:val="24"/>
        </w:rPr>
      </w:pPr>
      <w:bookmarkStart w:id="3" w:name="_TOC_250000"/>
      <w:r>
        <w:rPr/>
        <w:t>Виды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задания</w:t>
      </w:r>
      <w:r>
        <w:rPr>
          <w:spacing w:val="-5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самостоятельной</w:t>
      </w:r>
      <w:r>
        <w:rPr>
          <w:spacing w:val="-5"/>
        </w:rPr>
        <w:t xml:space="preserve"> </w:t>
      </w:r>
      <w:r>
        <w:rPr/>
        <w:t>работе</w:t>
      </w:r>
      <w:r>
        <w:rPr>
          <w:spacing w:val="-4"/>
        </w:rPr>
        <w:t xml:space="preserve"> </w:t>
      </w:r>
      <w:r>
        <w:rPr/>
        <w:t>ординатора</w:t>
      </w:r>
      <w:r>
        <w:rPr>
          <w:spacing w:val="-3"/>
        </w:rPr>
        <w:t xml:space="preserve"> </w:t>
      </w:r>
      <w:bookmarkEnd w:id="3"/>
      <w:r>
        <w:rPr>
          <w:spacing w:val="-2"/>
        </w:rPr>
        <w:t>(примеры)</w:t>
      </w:r>
    </w:p>
    <w:p>
      <w:pPr>
        <w:pStyle w:val="BodyText"/>
        <w:spacing w:before="77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0" w:after="0"/>
        <w:ind w:hanging="427" w:left="2270" w:right="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3" w:after="0"/>
        <w:ind w:hanging="427" w:left="2270" w:right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(реферативную,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клиническую).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кафедры.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3" w:after="0"/>
        <w:ind w:hanging="427" w:left="227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защита </w:t>
      </w:r>
      <w:r>
        <w:rPr>
          <w:spacing w:val="-2"/>
          <w:sz w:val="24"/>
        </w:rPr>
        <w:t>рефератов.</w:t>
      </w:r>
    </w:p>
    <w:p>
      <w:pPr>
        <w:pStyle w:val="BodyText"/>
        <w:spacing w:before="81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76" w:before="1" w:after="0"/>
        <w:ind w:firstLine="566" w:left="1277" w:right="427"/>
        <w:jc w:val="both"/>
        <w:rPr>
          <w:sz w:val="24"/>
        </w:rPr>
      </w:pPr>
      <w:r>
        <w:rPr/>
        <w:t>Контрольно-измерительные материалы для контроля качества подготовки (текущий контроль успеваемости, промежуточная аттестация по итогам освоения дисциплины и за-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68" w:after="0"/>
        <w:ind w:hanging="0" w:left="1277" w:right="0"/>
        <w:jc w:val="left"/>
        <w:rPr>
          <w:b/>
          <w:sz w:val="24"/>
        </w:rPr>
      </w:pPr>
      <w:r>
        <w:rPr>
          <w:sz w:val="24"/>
        </w:rPr>
        <w:t>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«Фонд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оценочных средств по дисциплине «Гастроэнтерология».</w:t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2059" w:leader="none"/>
        </w:tabs>
        <w:spacing w:lineRule="auto" w:line="240" w:before="264" w:after="0"/>
        <w:ind w:hanging="540" w:left="2059" w:right="0"/>
        <w:jc w:val="left"/>
        <w:rPr>
          <w:sz w:val="24"/>
        </w:rPr>
      </w:pPr>
      <w:r>
        <w:rPr/>
        <w:t>Учебно-методическое</w:t>
      </w:r>
      <w:r>
        <w:rPr>
          <w:spacing w:val="-8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информационное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4"/>
        </w:rPr>
        <w:t xml:space="preserve"> </w:t>
      </w:r>
      <w:r>
        <w:rPr>
          <w:spacing w:val="-2"/>
        </w:rPr>
        <w:t>(модуля)</w:t>
      </w:r>
    </w:p>
    <w:p>
      <w:pPr>
        <w:pStyle w:val="Normal"/>
        <w:spacing w:before="0" w:after="0"/>
        <w:ind w:hanging="0" w:left="4781" w:right="0"/>
        <w:jc w:val="left"/>
        <w:rPr>
          <w:b/>
          <w:sz w:val="24"/>
        </w:rPr>
      </w:pPr>
      <w:r>
        <w:rPr>
          <w:b/>
          <w:spacing w:val="-2"/>
          <w:sz w:val="24"/>
        </w:rPr>
        <w:t>«Гастроэнтерология»</w:t>
      </w:r>
    </w:p>
    <w:p>
      <w:pPr>
        <w:pStyle w:val="BodyText"/>
        <w:spacing w:before="38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277" w:right="0"/>
        <w:jc w:val="both"/>
        <w:rPr>
          <w:i/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24"/>
        <w:jc w:val="both"/>
        <w:rPr>
          <w:sz w:val="24"/>
        </w:rPr>
      </w:pPr>
      <w:r>
        <w:rPr>
          <w:sz w:val="24"/>
        </w:rPr>
        <w:t>Гастроэнтерология : нац. руководство / Ассоц. мед. о-в</w:t>
      </w:r>
      <w:r>
        <w:rPr>
          <w:spacing w:val="40"/>
          <w:sz w:val="24"/>
        </w:rPr>
        <w:t xml:space="preserve"> </w:t>
      </w:r>
      <w:r>
        <w:rPr>
          <w:sz w:val="24"/>
        </w:rPr>
        <w:t>по качеству ; Д. Ю. Бог- данов и др. ; под ред. В. Т. Ивашкина, Т. Л. Лапиной. - М. : ГЭОТАР-Медиа, 2008.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6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 [Текст] :</w:t>
      </w:r>
      <w:r>
        <w:rPr>
          <w:spacing w:val="-1"/>
          <w:sz w:val="24"/>
        </w:rPr>
        <w:t xml:space="preserve"> </w:t>
      </w:r>
      <w:r>
        <w:rPr>
          <w:sz w:val="24"/>
        </w:rPr>
        <w:t>[учеб.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высш. 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образования] 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[Р.</w:t>
      </w:r>
      <w:r>
        <w:rPr>
          <w:spacing w:val="-1"/>
          <w:sz w:val="24"/>
        </w:rPr>
        <w:t xml:space="preserve"> </w:t>
      </w:r>
      <w:r>
        <w:rPr>
          <w:sz w:val="24"/>
        </w:rPr>
        <w:t>А. Абдулхаков, Д. Т. Абдурахманов, В. Г. Авдеев и др. ] ; под ред. В. С. Моисеева, А. И. Мартынова, Н. А. Мухина. - 3-е изд., испр. и доп. Т. 1. - Москва : ГЭОТАР-Медиа, 2012.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6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 [Текст] :</w:t>
      </w:r>
      <w:r>
        <w:rPr>
          <w:spacing w:val="-1"/>
          <w:sz w:val="24"/>
        </w:rPr>
        <w:t xml:space="preserve"> </w:t>
      </w:r>
      <w:r>
        <w:rPr>
          <w:sz w:val="24"/>
        </w:rPr>
        <w:t>[учеб.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высш. 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образования] 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[Р.</w:t>
      </w:r>
      <w:r>
        <w:rPr>
          <w:spacing w:val="-1"/>
          <w:sz w:val="24"/>
        </w:rPr>
        <w:t xml:space="preserve"> </w:t>
      </w:r>
      <w:r>
        <w:rPr>
          <w:sz w:val="24"/>
        </w:rPr>
        <w:t>А. Абдулхаков, Д. Т. Абдурахманов, В. Г. Авдеев и др. ] ; под ред. В. С. Моисеева, А. И. Мартынова, Н. А. Мухина. - 3-е изд., испр. и доп. Т. 2. - Москва : ГЭОТАР-Медиа, 2012.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exact" w:line="275" w:before="0" w:after="0"/>
        <w:ind w:hanging="427" w:left="2270" w:right="0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[учеб.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высш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образования]</w:t>
      </w:r>
    </w:p>
    <w:p>
      <w:pPr>
        <w:pStyle w:val="BodyText"/>
        <w:tabs>
          <w:tab w:val="clear" w:pos="720"/>
          <w:tab w:val="left" w:pos="1771" w:leader="none"/>
          <w:tab w:val="left" w:pos="2920" w:leader="none"/>
          <w:tab w:val="left" w:pos="3361" w:leader="none"/>
          <w:tab w:val="left" w:pos="5479" w:leader="none"/>
          <w:tab w:val="left" w:pos="6397" w:leader="none"/>
          <w:tab w:val="left" w:pos="6850" w:leader="none"/>
          <w:tab w:val="left" w:pos="7587" w:leader="none"/>
          <w:tab w:val="left" w:pos="8127" w:leader="none"/>
          <w:tab w:val="left" w:pos="8570" w:leader="none"/>
          <w:tab w:val="left" w:pos="9256" w:leader="none"/>
          <w:tab w:val="left" w:pos="9710" w:leader="none"/>
          <w:tab w:val="left" w:pos="10564" w:leader="none"/>
        </w:tabs>
        <w:spacing w:lineRule="auto" w:line="276" w:before="40" w:after="0"/>
        <w:ind w:hanging="0" w:left="1277" w:right="422"/>
        <w:rPr>
          <w:sz w:val="24"/>
        </w:rPr>
      </w:pPr>
      <w:r>
        <w:rPr/>
        <w:t>: в</w:t>
      </w:r>
      <w:r>
        <w:rPr>
          <w:spacing w:val="-1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т. Т.</w:t>
      </w:r>
      <w:r>
        <w:rPr>
          <w:spacing w:val="-1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[Р. А.</w:t>
      </w:r>
      <w:r>
        <w:rPr>
          <w:spacing w:val="-1"/>
        </w:rPr>
        <w:t xml:space="preserve"> </w:t>
      </w:r>
      <w:r>
        <w:rPr/>
        <w:t>Абдулхаков</w:t>
      </w:r>
      <w:r>
        <w:rPr>
          <w:spacing w:val="-3"/>
        </w:rPr>
        <w:t xml:space="preserve"> </w:t>
      </w:r>
      <w:r>
        <w:rPr/>
        <w:t>и др.]</w:t>
      </w:r>
      <w:r>
        <w:rPr>
          <w:spacing w:val="-1"/>
        </w:rPr>
        <w:t xml:space="preserve"> </w:t>
      </w:r>
      <w:r>
        <w:rPr/>
        <w:t>;</w:t>
      </w:r>
      <w:r>
        <w:rPr>
          <w:spacing w:val="-2"/>
        </w:rPr>
        <w:t xml:space="preserve"> </w:t>
      </w:r>
      <w:r>
        <w:rPr/>
        <w:t>под ред.</w:t>
      </w:r>
      <w:r>
        <w:rPr>
          <w:spacing w:val="-2"/>
        </w:rPr>
        <w:t xml:space="preserve"> </w:t>
      </w:r>
      <w:r>
        <w:rPr/>
        <w:t>В. С. Моисеева</w:t>
      </w:r>
      <w:r>
        <w:rPr>
          <w:spacing w:val="-2"/>
        </w:rPr>
        <w:t xml:space="preserve"> </w:t>
      </w:r>
      <w:r>
        <w:rPr/>
        <w:t>и др. –</w:t>
      </w:r>
      <w:r>
        <w:rPr>
          <w:spacing w:val="-5"/>
        </w:rPr>
        <w:t xml:space="preserve"> </w:t>
      </w:r>
      <w:r>
        <w:rPr/>
        <w:t>3-е</w:t>
      </w:r>
      <w:r>
        <w:rPr>
          <w:spacing w:val="-1"/>
        </w:rPr>
        <w:t xml:space="preserve"> </w:t>
      </w:r>
      <w:r>
        <w:rPr/>
        <w:t>изд.,</w:t>
      </w:r>
      <w:r>
        <w:rPr>
          <w:spacing w:val="-2"/>
        </w:rPr>
        <w:t xml:space="preserve"> </w:t>
      </w:r>
      <w:r>
        <w:rPr/>
        <w:t>испр.</w:t>
      </w:r>
      <w:r>
        <w:rPr>
          <w:spacing w:val="-2"/>
        </w:rPr>
        <w:t xml:space="preserve"> </w:t>
      </w:r>
      <w:r>
        <w:rPr/>
        <w:t xml:space="preserve">и доп. </w:t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Москва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ГЭОТАР-Медиа,</w:t>
      </w:r>
      <w:r>
        <w:rPr/>
        <w:tab/>
      </w:r>
      <w:r>
        <w:rPr>
          <w:spacing w:val="-2"/>
        </w:rPr>
        <w:t>2013.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958</w:t>
      </w:r>
      <w:r>
        <w:rPr/>
        <w:tab/>
      </w:r>
      <w:r>
        <w:rPr>
          <w:spacing w:val="-5"/>
        </w:rPr>
        <w:t>с.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5"/>
        </w:rPr>
        <w:t>ил.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URL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lineRule="exact" w:line="275"/>
        <w:ind w:hanging="0" w:left="1277" w:right="0"/>
        <w:rPr>
          <w:sz w:val="24"/>
        </w:rPr>
      </w:pPr>
      <w:hyperlink r:id="rId3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Внутренние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[учеб.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высш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образования]</w:t>
      </w:r>
    </w:p>
    <w:p>
      <w:pPr>
        <w:pStyle w:val="BodyText"/>
        <w:tabs>
          <w:tab w:val="clear" w:pos="720"/>
          <w:tab w:val="left" w:pos="1771" w:leader="none"/>
          <w:tab w:val="left" w:pos="2920" w:leader="none"/>
          <w:tab w:val="left" w:pos="3361" w:leader="none"/>
          <w:tab w:val="left" w:pos="5479" w:leader="none"/>
          <w:tab w:val="left" w:pos="6397" w:leader="none"/>
          <w:tab w:val="left" w:pos="6850" w:leader="none"/>
          <w:tab w:val="left" w:pos="7587" w:leader="none"/>
          <w:tab w:val="left" w:pos="8127" w:leader="none"/>
          <w:tab w:val="left" w:pos="8570" w:leader="none"/>
          <w:tab w:val="left" w:pos="9256" w:leader="none"/>
          <w:tab w:val="left" w:pos="9710" w:leader="none"/>
          <w:tab w:val="left" w:pos="10564" w:leader="none"/>
        </w:tabs>
        <w:spacing w:lineRule="auto" w:line="276" w:before="43" w:after="0"/>
        <w:ind w:hanging="0" w:left="1277" w:right="422"/>
        <w:rPr>
          <w:sz w:val="24"/>
        </w:rPr>
      </w:pPr>
      <w:r>
        <w:rPr/>
        <w:t>: в</w:t>
      </w:r>
      <w:r>
        <w:rPr>
          <w:spacing w:val="-1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т. Т.</w:t>
      </w:r>
      <w:r>
        <w:rPr>
          <w:spacing w:val="-1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[Р. А.</w:t>
      </w:r>
      <w:r>
        <w:rPr>
          <w:spacing w:val="-1"/>
        </w:rPr>
        <w:t xml:space="preserve"> </w:t>
      </w:r>
      <w:r>
        <w:rPr/>
        <w:t>Абдулхаков</w:t>
      </w:r>
      <w:r>
        <w:rPr>
          <w:spacing w:val="-3"/>
        </w:rPr>
        <w:t xml:space="preserve"> </w:t>
      </w:r>
      <w:r>
        <w:rPr/>
        <w:t>и др.]</w:t>
      </w:r>
      <w:r>
        <w:rPr>
          <w:spacing w:val="-1"/>
        </w:rPr>
        <w:t xml:space="preserve"> </w:t>
      </w:r>
      <w:r>
        <w:rPr/>
        <w:t>;</w:t>
      </w:r>
      <w:r>
        <w:rPr>
          <w:spacing w:val="-2"/>
        </w:rPr>
        <w:t xml:space="preserve"> </w:t>
      </w:r>
      <w:r>
        <w:rPr/>
        <w:t>под ред.</w:t>
      </w:r>
      <w:r>
        <w:rPr>
          <w:spacing w:val="-2"/>
        </w:rPr>
        <w:t xml:space="preserve"> </w:t>
      </w:r>
      <w:r>
        <w:rPr/>
        <w:t>В. С. Моисеева</w:t>
      </w:r>
      <w:r>
        <w:rPr>
          <w:spacing w:val="-2"/>
        </w:rPr>
        <w:t xml:space="preserve"> </w:t>
      </w:r>
      <w:r>
        <w:rPr/>
        <w:t>и др. –</w:t>
      </w:r>
      <w:r>
        <w:rPr>
          <w:spacing w:val="-5"/>
        </w:rPr>
        <w:t xml:space="preserve"> </w:t>
      </w:r>
      <w:r>
        <w:rPr/>
        <w:t>3-е</w:t>
      </w:r>
      <w:r>
        <w:rPr>
          <w:spacing w:val="-1"/>
        </w:rPr>
        <w:t xml:space="preserve"> </w:t>
      </w:r>
      <w:r>
        <w:rPr/>
        <w:t>изд.,</w:t>
      </w:r>
      <w:r>
        <w:rPr>
          <w:spacing w:val="-2"/>
        </w:rPr>
        <w:t xml:space="preserve"> </w:t>
      </w:r>
      <w:r>
        <w:rPr/>
        <w:t>испр.</w:t>
      </w:r>
      <w:r>
        <w:rPr>
          <w:spacing w:val="-2"/>
        </w:rPr>
        <w:t xml:space="preserve"> </w:t>
      </w:r>
      <w:r>
        <w:rPr/>
        <w:t xml:space="preserve">и доп. </w:t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Москва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ГЭОТАР-Медиа,</w:t>
      </w:r>
      <w:r>
        <w:rPr/>
        <w:tab/>
      </w:r>
      <w:r>
        <w:rPr>
          <w:spacing w:val="-2"/>
        </w:rPr>
        <w:t>2013.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896</w:t>
      </w:r>
      <w:r>
        <w:rPr/>
        <w:tab/>
      </w:r>
      <w:r>
        <w:rPr>
          <w:spacing w:val="-5"/>
        </w:rPr>
        <w:t>с.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5"/>
        </w:rPr>
        <w:t>ил.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URL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lineRule="exact" w:line="275"/>
        <w:ind w:hanging="0" w:left="1277" w:right="0"/>
        <w:rPr>
          <w:sz w:val="24"/>
        </w:rPr>
      </w:pPr>
      <w:hyperlink r:id="rId4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18"/>
        <w:jc w:val="left"/>
        <w:rPr>
          <w:sz w:val="24"/>
        </w:rPr>
      </w:pPr>
      <w:r>
        <w:rPr>
          <w:sz w:val="24"/>
        </w:rPr>
        <w:t>Маколкин, В. И. Внутренние болезни [Текст] : [учеб. для высш. проф. образова- ния] / В. И. Маколкин, С. И. Овчаренко, В. А. Сулимов. - 6-е изд. перераб. и доп. - Москва</w:t>
      </w:r>
    </w:p>
    <w:p>
      <w:pPr>
        <w:pStyle w:val="BodyText"/>
        <w:spacing w:before="1" w:after="0"/>
        <w:ind w:hanging="0" w:left="1277" w:right="0"/>
        <w:jc w:val="both"/>
        <w:rPr>
          <w:sz w:val="24"/>
        </w:rPr>
      </w:pPr>
      <w:r>
        <w:rPr/>
        <w:t>:</w:t>
      </w:r>
      <w:r>
        <w:rPr>
          <w:spacing w:val="-3"/>
        </w:rPr>
        <w:t xml:space="preserve"> </w:t>
      </w:r>
      <w:r>
        <w:rPr/>
        <w:t>ГЭОТАР-Медиа,</w:t>
      </w:r>
      <w:r>
        <w:rPr>
          <w:spacing w:val="-2"/>
        </w:rPr>
        <w:t xml:space="preserve"> 2013.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23"/>
        <w:jc w:val="both"/>
        <w:rPr>
          <w:sz w:val="24"/>
        </w:rPr>
      </w:pPr>
      <w:r>
        <w:rPr>
          <w:sz w:val="24"/>
        </w:rPr>
        <w:t xml:space="preserve">Маколкин, В. И. Внутренние болезни [Электронный ресурс] : [учеб. для высш. проф. образования] / В. И. Маколкин, С. И. Овчаренко, В. А. Сулимов. – 6-е изд., перераб. и доп. – Москва : ГЭОТАР-Медиа, 2013. - 765 с. : ил. - URL : </w:t>
      </w:r>
      <w:hyperlink r:id="rId5">
        <w:r>
          <w:rPr>
            <w:spacing w:val="-2"/>
            <w:sz w:val="24"/>
          </w:rPr>
          <w:t>http://marc.rsmu.ru:8020/marcweb2/Default.asp.</w:t>
        </w:r>
      </w:hyperlink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Маев, И. В. Болезни поджелудочной железы : в 2 т. Т. 1 / И. В. Маев, Ю. А. Ку- черявый. – М. : Медицина : Шико, 2008.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Маев, И. В. Болезни поджелудочной железы : в 2 т. Т. 2 / И. В. Маев, Ю. А. Ку- черявый. – М. : Медицина : Шико, 2008.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1"/>
        <w:jc w:val="both"/>
        <w:rPr>
          <w:sz w:val="24"/>
        </w:rPr>
      </w:pPr>
      <w:r>
        <w:rPr>
          <w:sz w:val="24"/>
        </w:rPr>
        <w:t>Ройтберг, Г. Е. Внутренние болезни. Система органов пищеварения : учеб. посо- бие для студентов мед. вузов / Г. Е. Ройтберг, А. В. Струтынский. - М. : МЕДпресс- информ, 2007.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19"/>
        <w:jc w:val="both"/>
        <w:rPr>
          <w:sz w:val="24"/>
        </w:rPr>
      </w:pPr>
      <w:r>
        <w:rPr>
          <w:sz w:val="24"/>
        </w:rPr>
        <w:t>Клиническая фармакология [Электронный ресурс] : нац. рук. / [А.</w:t>
      </w:r>
      <w:r>
        <w:rPr>
          <w:spacing w:val="-1"/>
          <w:sz w:val="24"/>
        </w:rPr>
        <w:t xml:space="preserve"> </w:t>
      </w:r>
      <w:r>
        <w:rPr>
          <w:sz w:val="24"/>
        </w:rPr>
        <w:t>В. Астахова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др.] ; под ред. Ю. Б. Белоусова [и др.]. – Москва : ГЭОТАР-Медиа, 2014. – 976 с. : ил. - (Национальные руководства). - URL : </w:t>
      </w:r>
      <w:hyperlink r:id="rId6">
        <w:r>
          <w:rPr>
            <w:sz w:val="24"/>
          </w:rPr>
          <w:t>http://marc.rsmu.ru:8020/marcweb2/</w:t>
        </w:r>
      </w:hyperlink>
      <w:r>
        <w:rPr>
          <w:sz w:val="24"/>
        </w:rPr>
        <w:t xml:space="preserve"> Default.asp.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exact" w:line="274" w:before="0" w:after="0"/>
        <w:ind w:hanging="427" w:left="2270" w:right="0"/>
        <w:jc w:val="both"/>
        <w:rPr>
          <w:sz w:val="24"/>
        </w:rPr>
      </w:pPr>
      <w:r>
        <w:rPr>
          <w:sz w:val="24"/>
        </w:rPr>
        <w:t>Белоусов,</w:t>
      </w:r>
      <w:r>
        <w:rPr>
          <w:spacing w:val="3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Б.</w:t>
      </w:r>
      <w:r>
        <w:rPr>
          <w:spacing w:val="7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фармакология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фармакотерапия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Б.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Белоусов.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5" w:leader="none"/>
        </w:tabs>
        <w:spacing w:lineRule="auto" w:line="240" w:before="39" w:after="0"/>
        <w:ind w:hanging="138" w:left="1415" w:right="0"/>
        <w:jc w:val="both"/>
        <w:rPr>
          <w:sz w:val="24"/>
        </w:rPr>
      </w:pP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Мед.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агентство, </w:t>
      </w:r>
      <w:r>
        <w:rPr>
          <w:spacing w:val="-2"/>
          <w:sz w:val="24"/>
        </w:rPr>
        <w:t>2010.</w:t>
      </w:r>
    </w:p>
    <w:p>
      <w:pPr>
        <w:pStyle w:val="BodyText"/>
        <w:spacing w:before="82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sectPr>
          <w:footerReference w:type="default" r:id="rId7"/>
          <w:type w:val="nextPage"/>
          <w:pgSz w:w="11906" w:h="16838"/>
          <w:pgMar w:left="425" w:right="425" w:gutter="0" w:header="0" w:top="1040" w:footer="347" w:bottom="5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1277" w:right="0"/>
        <w:jc w:val="both"/>
        <w:rPr>
          <w:i/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68" w:after="0"/>
        <w:ind w:firstLine="566" w:left="1277" w:right="420"/>
        <w:jc w:val="both"/>
        <w:rPr>
          <w:sz w:val="24"/>
        </w:rPr>
      </w:pPr>
      <w:r>
        <w:rPr>
          <w:sz w:val="24"/>
        </w:rPr>
        <w:t>Клиническая фармакология : учеб. для студентов мед. вузов / В. Г. Кукес, Д. А. Андреев, В. В. Архипов и др. ; под ред. В. Г. Кукеса. - 4-е изд., перераб. и доп. - М. : ГЭОТАР-Медиа, 2009.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2" w:after="0"/>
        <w:ind w:firstLine="566" w:left="1277" w:right="420"/>
        <w:jc w:val="both"/>
        <w:rPr>
          <w:sz w:val="24"/>
        </w:rPr>
      </w:pP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фармакология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[учеб.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мед.</w:t>
      </w:r>
      <w:r>
        <w:rPr>
          <w:spacing w:val="-3"/>
          <w:sz w:val="24"/>
        </w:rPr>
        <w:t xml:space="preserve"> </w:t>
      </w:r>
      <w:r>
        <w:rPr>
          <w:sz w:val="24"/>
        </w:rPr>
        <w:t>вузов]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[В.</w:t>
      </w:r>
      <w:r>
        <w:rPr>
          <w:spacing w:val="-3"/>
          <w:sz w:val="24"/>
        </w:rPr>
        <w:t xml:space="preserve"> </w:t>
      </w:r>
      <w:r>
        <w:rPr>
          <w:sz w:val="24"/>
        </w:rPr>
        <w:t>Г. Кукес</w:t>
      </w:r>
      <w:r>
        <w:rPr>
          <w:spacing w:val="-2"/>
          <w:sz w:val="24"/>
        </w:rPr>
        <w:t xml:space="preserve"> </w:t>
      </w:r>
      <w:r>
        <w:rPr>
          <w:sz w:val="24"/>
        </w:rPr>
        <w:t>и др.] ;</w:t>
      </w:r>
      <w:r>
        <w:rPr>
          <w:spacing w:val="-3"/>
          <w:sz w:val="24"/>
        </w:rPr>
        <w:t xml:space="preserve"> </w:t>
      </w:r>
      <w:r>
        <w:rPr>
          <w:sz w:val="24"/>
        </w:rPr>
        <w:t>под.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Кукеса. –</w:t>
      </w:r>
      <w:r>
        <w:rPr>
          <w:spacing w:val="-1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ГЭОТАР-Медиа, 2013. – 1052 с. : ил. – URL : </w:t>
      </w:r>
      <w:hyperlink r:id="rId8">
        <w:r>
          <w:rPr>
            <w:sz w:val="24"/>
          </w:rPr>
          <w:t>http://marc.rsmu.ru:8020/marcweb2/</w:t>
        </w:r>
      </w:hyperlink>
      <w:r>
        <w:rPr>
          <w:sz w:val="24"/>
        </w:rPr>
        <w:t xml:space="preserve"> Default.asp.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4"/>
        <w:jc w:val="both"/>
        <w:rPr>
          <w:sz w:val="24"/>
        </w:rPr>
      </w:pPr>
      <w:r>
        <w:rPr>
          <w:sz w:val="24"/>
        </w:rPr>
        <w:t>Антибактериальные препараты в клинической практике [Текст] : руководство / [Андреева В. И., Белькова Ю. А., Веселов А. В. и др.] ; под ред. С. Н. Козлова, Р. С. Коз- лова.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19"/>
        <w:jc w:val="both"/>
        <w:rPr>
          <w:sz w:val="24"/>
        </w:rPr>
      </w:pPr>
      <w:r>
        <w:rPr>
          <w:sz w:val="24"/>
        </w:rPr>
        <w:t>Бондаренко,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Дисбактериоз</w:t>
      </w:r>
      <w:r>
        <w:rPr>
          <w:spacing w:val="-5"/>
          <w:sz w:val="24"/>
        </w:rPr>
        <w:t xml:space="preserve"> </w:t>
      </w:r>
      <w:r>
        <w:rPr>
          <w:sz w:val="24"/>
        </w:rPr>
        <w:t>кишечника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клинико-лабораторный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 [Текст] : современное состояние проблемы : рук. для врачей / В. М. Бондаренко, Т. В. Ма- цулевич. - М. : ГЭОТАР-Медиа, 2007.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3"/>
        <w:jc w:val="both"/>
        <w:rPr>
          <w:sz w:val="24"/>
        </w:rPr>
      </w:pPr>
      <w:r>
        <w:rPr>
          <w:sz w:val="24"/>
        </w:rPr>
        <w:t>Диагностика и лечение болезней почек : руководство для врачей / Н. А. Мухин, И. Е. Тареева, Е. М. Шилов, Л. В. Козловская. - Москва : ГЭОТАР-Медиа, 2008.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Вирусные</w:t>
      </w:r>
      <w:r>
        <w:rPr>
          <w:spacing w:val="-2"/>
          <w:sz w:val="24"/>
        </w:rPr>
        <w:t xml:space="preserve"> </w:t>
      </w:r>
      <w:r>
        <w:rPr>
          <w:sz w:val="24"/>
        </w:rPr>
        <w:t>гепатиты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 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рисунках [Текст]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Герасун,</w:t>
      </w:r>
      <w:r>
        <w:rPr>
          <w:spacing w:val="-1"/>
          <w:sz w:val="24"/>
        </w:rPr>
        <w:t xml:space="preserve"> </w:t>
      </w:r>
      <w:r>
        <w:rPr>
          <w:sz w:val="24"/>
        </w:rPr>
        <w:t>Р,</w:t>
      </w:r>
      <w:r>
        <w:rPr>
          <w:spacing w:val="-1"/>
          <w:sz w:val="24"/>
        </w:rPr>
        <w:t xml:space="preserve"> </w:t>
      </w:r>
      <w:r>
        <w:rPr>
          <w:sz w:val="24"/>
        </w:rPr>
        <w:t>Ю. Грицко, А. Б. Герасун и др. - Львов : Кварт, 2012.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1"/>
        <w:jc w:val="both"/>
        <w:rPr>
          <w:sz w:val="24"/>
        </w:rPr>
      </w:pPr>
      <w:r>
        <w:rPr>
          <w:sz w:val="24"/>
        </w:rPr>
        <w:t>Неотложная помощь в терапии и кардиологии : учеб. пособие для системы по- слевуз. 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Гринштейн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 ;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Гринштейна.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Москва</w:t>
      </w:r>
    </w:p>
    <w:p>
      <w:pPr>
        <w:pStyle w:val="BodyText"/>
        <w:spacing w:lineRule="exact" w:line="272"/>
        <w:ind w:hanging="0" w:left="1277" w:right="0"/>
        <w:jc w:val="both"/>
        <w:rPr>
          <w:i/>
          <w:i/>
          <w:sz w:val="24"/>
        </w:rPr>
      </w:pPr>
      <w:r>
        <w:rPr/>
        <w:t>:</w:t>
      </w:r>
      <w:r>
        <w:rPr>
          <w:spacing w:val="-3"/>
        </w:rPr>
        <w:t xml:space="preserve"> </w:t>
      </w:r>
      <w:r>
        <w:rPr/>
        <w:t>ГЭОТАР-Медиа,</w:t>
      </w:r>
      <w:r>
        <w:rPr>
          <w:spacing w:val="-2"/>
        </w:rPr>
        <w:t xml:space="preserve"> 2008.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34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 А. С. Мелентьева. - Т. 1 : Основы геронтологии; Общая гериатрия / [С. Г. Абрамович, Г. П. Арутюнов, А. И. Арчаков и др.].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 А. С. Мелентьева. - Т. 2 : Введение в клиническую гериатрию / [М. Х. Абулов, Н. А. Агаджанян, О. В. Александров и др.].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 А. С. Мелентьева. - Т. 3 : Клиническая гериатрия / [С. Н. Авдеев, В. В. Аникин, В. Н. Анохин и др.].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Мелентьева. -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гериатрия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[В.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Аксенов,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Антонив,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Я. Барт и др.]. - Москва : ГЭОТАР-Медиа, 2008.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17"/>
        <w:jc w:val="both"/>
        <w:rPr>
          <w:sz w:val="24"/>
        </w:rPr>
      </w:pPr>
      <w:r>
        <w:rPr>
          <w:sz w:val="24"/>
        </w:rPr>
        <w:t>Томилов, А. Ф. Атлас клинической медицины [Электронный ресурс] : внеш.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Ф.</w:t>
      </w:r>
      <w:r>
        <w:rPr>
          <w:spacing w:val="5"/>
          <w:sz w:val="24"/>
        </w:rPr>
        <w:t xml:space="preserve"> </w:t>
      </w:r>
      <w:r>
        <w:rPr>
          <w:sz w:val="24"/>
        </w:rPr>
        <w:t>Томилов.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5"/>
          <w:sz w:val="24"/>
        </w:rPr>
        <w:t xml:space="preserve"> </w:t>
      </w:r>
      <w:r>
        <w:rPr>
          <w:sz w:val="24"/>
        </w:rPr>
        <w:t>2013.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176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ил.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URL</w:t>
      </w:r>
    </w:p>
    <w:p>
      <w:pPr>
        <w:pStyle w:val="BodyText"/>
        <w:spacing w:lineRule="exact" w:line="275"/>
        <w:ind w:hanging="0" w:left="1277" w:right="0"/>
        <w:jc w:val="both"/>
        <w:rPr>
          <w:i/>
          <w:i/>
          <w:sz w:val="24"/>
        </w:rPr>
      </w:pPr>
      <w:r>
        <w:rPr/>
        <w:t xml:space="preserve">: </w:t>
      </w:r>
      <w:hyperlink r:id="rId9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40" w:before="41" w:after="0"/>
        <w:ind w:firstLine="566" w:left="1277" w:right="424"/>
        <w:jc w:val="both"/>
        <w:rPr>
          <w:sz w:val="24"/>
        </w:rPr>
      </w:pPr>
      <w:r>
        <w:rPr>
          <w:sz w:val="24"/>
        </w:rPr>
        <w:t>Форбс Ч. Клиническая медицина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[Электронный ресурс] : цв. атлас и учеб. / Ч. Д. Форбс, У. Ф. Джексон. – Москва, Логосфера, 2009. – 528 с. : ил. - URL : </w:t>
      </w:r>
      <w:hyperlink r:id="rId10">
        <w:r>
          <w:rPr>
            <w:sz w:val="24"/>
            <w:u w:val="single"/>
          </w:rPr>
          <w:t>http://books-up.ru</w:t>
        </w:r>
      </w:hyperlink>
      <w:r>
        <w:rPr>
          <w:sz w:val="24"/>
        </w:rPr>
        <w:t>.</w:t>
      </w:r>
    </w:p>
    <w:p>
      <w:pPr>
        <w:pStyle w:val="BodyText"/>
        <w:ind w:hanging="0" w:left="0" w:right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BodyText"/>
        <w:spacing w:before="7" w:after="0"/>
        <w:ind w:hanging="0" w:left="0" w:right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. Материально-техническое обеспечение дисциплины (модуля) </w:t>
      </w:r>
    </w:p>
    <w:p>
      <w:pPr>
        <w:pStyle w:val="Normal"/>
        <w:spacing w:lineRule="auto" w:line="218" w:before="0" w:after="276"/>
        <w:ind w:hanging="0" w:left="0" w:right="426"/>
        <w:jc w:val="both"/>
        <w:rPr>
          <w:rFonts w:ascii="Times New Roman" w:hAnsi="Times New Roman"/>
        </w:rPr>
      </w:pPr>
      <w:r>
        <w:rPr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sz w:val="24"/>
        </w:rPr>
        <w:t>.</w:t>
      </w:r>
    </w:p>
    <w:p>
      <w:pPr>
        <w:pStyle w:val="Normal"/>
        <w:spacing w:lineRule="auto" w:line="218" w:before="0" w:after="517"/>
        <w:ind w:hanging="10" w:left="-5" w:right="431"/>
        <w:jc w:val="both"/>
        <w:rPr>
          <w:rFonts w:ascii="Times New Roman" w:hAnsi="Times New Roman"/>
        </w:rPr>
      </w:pPr>
      <w:r>
        <w:rPr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spacing w:lineRule="auto" w:line="252" w:before="0" w:after="723"/>
        <w:ind w:hanging="10" w:left="-5" w:right="0"/>
        <w:rPr>
          <w:rFonts w:ascii="Times New Roman" w:hAnsi="Times New Roman"/>
        </w:rPr>
      </w:pPr>
      <w:r>
        <w:rPr>
          <w:sz w:val="24"/>
        </w:rPr>
        <w:t>Программа составлена в соответствии с требованиями ФГОС ВО по направлению подготовки/специальности 31.08.49 - Терапия.</w:t>
      </w:r>
    </w:p>
    <w:p>
      <w:pPr>
        <w:pStyle w:val="Normal"/>
        <w:spacing w:lineRule="auto" w:line="252" w:before="0" w:after="206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Автор(ы): </w:t>
      </w:r>
      <w:r>
        <w:rPr>
          <w:sz w:val="24"/>
          <w:lang w:val="ru-RU"/>
        </w:rPr>
        <w:t>Калачнюк Татьяна Николаевна</w:t>
      </w:r>
      <w:r>
        <w:rPr>
          <w:sz w:val="24"/>
        </w:rPr>
        <w:t>, кандидат медицинских наук.</w:t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footerReference w:type="default" r:id="rId11"/>
      <w:footerReference w:type="first" r:id="rId12"/>
      <w:type w:val="nextPage"/>
      <w:pgSz w:w="11906" w:h="16838"/>
      <w:pgMar w:left="425" w:right="425" w:gutter="0" w:header="0" w:top="1040" w:footer="347" w:bottom="5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3961130</wp:posOffset>
              </wp:positionH>
              <wp:positionV relativeFrom="page">
                <wp:posOffset>10332085</wp:posOffset>
              </wp:positionV>
              <wp:extent cx="178435" cy="194945"/>
              <wp:effectExtent l="0" t="0" r="0" b="0"/>
              <wp:wrapNone/>
              <wp:docPr id="2" name="Textbox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0" path="m0,0l-2147483645,0l-2147483645,-2147483646l0,-2147483646xe" stroked="f" o:allowincell="f" style="position:absolute;margin-left:311.9pt;margin-top:813.55pt;width:14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3961130</wp:posOffset>
              </wp:positionH>
              <wp:positionV relativeFrom="page">
                <wp:posOffset>10332085</wp:posOffset>
              </wp:positionV>
              <wp:extent cx="178435" cy="194945"/>
              <wp:effectExtent l="0" t="0" r="0" b="0"/>
              <wp:wrapNone/>
              <wp:docPr id="3" name="Textbox 2_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13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10" path="m0,0l-2147483645,0l-2147483645,-2147483646l0,-2147483646xe" stroked="f" o:allowincell="f" style="position:absolute;margin-left:311.9pt;margin-top:813.55pt;width:14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13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3961130</wp:posOffset>
              </wp:positionH>
              <wp:positionV relativeFrom="page">
                <wp:posOffset>10332085</wp:posOffset>
              </wp:positionV>
              <wp:extent cx="178435" cy="194945"/>
              <wp:effectExtent l="0" t="0" r="0" b="0"/>
              <wp:wrapNone/>
              <wp:docPr id="4" name="Textbox 2_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15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11" path="m0,0l-2147483645,0l-2147483645,-2147483646l0,-2147483646xe" stroked="f" o:allowincell="f" style="position:absolute;margin-left:311.9pt;margin-top:813.55pt;width:14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15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416" w:hanging="1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77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77" w:hanging="56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1" w:hanging="5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2" w:hanging="5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2" w:hanging="5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3" w:hanging="5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44" w:hanging="5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14" w:hanging="564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70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7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3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12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90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68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45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23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1" w:hanging="428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693" w:hanging="49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35" w:hanging="49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71" w:hanging="49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06" w:hanging="4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42" w:hanging="4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78" w:hanging="4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13" w:hanging="4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49" w:hanging="4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5" w:hanging="49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277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2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2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2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2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2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2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2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260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270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7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3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12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90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68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45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23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1" w:hanging="428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277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428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693" w:hanging="49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35" w:hanging="49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71" w:hanging="49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06" w:hanging="4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42" w:hanging="4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78" w:hanging="4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13" w:hanging="4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49" w:hanging="4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5" w:hanging="490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083" w:hanging="240"/>
      </w:pPr>
      <w:rPr>
        <w:sz w:val="24"/>
        <w:spacing w:val="0"/>
        <w:i w:val="false"/>
        <w:b w:val="false"/>
        <w:szCs w:val="24"/>
        <w:iCs w:val="false"/>
        <w:bCs w:val="false"/>
        <w:w w:val="88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77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75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70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68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65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63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1" w:hanging="240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277" w:hanging="255"/>
      </w:pPr>
      <w:rPr>
        <w:spacing w:val="0"/>
        <w:w w:val="88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25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25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25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25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25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25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25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255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1277" w:hanging="159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15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15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15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15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15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15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15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159"/>
      </w:pPr>
      <w:rPr>
        <w:rFonts w:ascii="Symbol" w:hAnsi="Symbol" w:cs="Symbol" w:hint="default"/>
      </w:rPr>
    </w:lvl>
  </w:abstractNum>
  <w:abstractNum w:abstractNumId="11">
    <w:lvl w:ilvl="0">
      <w:start w:val="3"/>
      <w:numFmt w:val="decimal"/>
      <w:lvlText w:val="%1"/>
      <w:lvlJc w:val="left"/>
      <w:pPr>
        <w:tabs>
          <w:tab w:val="num" w:pos="0"/>
        </w:tabs>
        <w:ind w:left="1277" w:hanging="38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hanging="382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3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3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3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3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3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3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382"/>
      </w:pPr>
      <w:rPr>
        <w:rFonts w:ascii="Symbol" w:hAnsi="Symbol" w:cs="Symbol" w:hint="default"/>
      </w:rPr>
    </w:lvl>
  </w:abstractNum>
  <w:abstractNum w:abstractNumId="12">
    <w:lvl w:ilvl="0">
      <w:start w:val="2"/>
      <w:numFmt w:val="decimal"/>
      <w:lvlText w:val="%1"/>
      <w:lvlJc w:val="left"/>
      <w:pPr>
        <w:tabs>
          <w:tab w:val="num" w:pos="0"/>
        </w:tabs>
        <w:ind w:left="1277" w:hanging="38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hanging="389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38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38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38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38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38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38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389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1277" w:hanging="38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hanging="382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3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3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3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3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3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3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382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277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81" w:hanging="420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43" w:hanging="557"/>
      </w:pPr>
      <w:rPr>
        <w:sz w:val="24"/>
        <w:spacing w:val="-8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77" w:hanging="55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74" w:hanging="55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71" w:hanging="55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68" w:hanging="55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65" w:hanging="55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2" w:hanging="557"/>
      </w:pPr>
      <w:rPr>
        <w:rFonts w:ascii="Symbol" w:hAnsi="Symbol" w:cs="Symbol" w:hint="default"/>
      </w:rPr>
    </w:lvl>
  </w:abstractNum>
  <w:abstractNum w:abstractNumId="15">
    <w:lvl w:ilvl="0">
      <w:start w:val="1"/>
      <w:numFmt w:val="upperRoman"/>
      <w:lvlText w:val="%1."/>
      <w:lvlJc w:val="left"/>
      <w:pPr>
        <w:tabs>
          <w:tab w:val="num" w:pos="0"/>
        </w:tabs>
        <w:ind w:left="3024" w:hanging="541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70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20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24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9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33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8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2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7" w:hanging="428"/>
      </w:pPr>
      <w:rPr>
        <w:rFonts w:ascii="Symbol" w:hAnsi="Symbol" w:cs="Symbol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hanging="0" w:left="1843" w:right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1277" w:right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OC1">
    <w:name w:val="TOC 1"/>
    <w:basedOn w:val="Normal"/>
    <w:uiPriority w:val="1"/>
    <w:qFormat/>
    <w:pPr>
      <w:spacing w:before="281" w:after="0"/>
      <w:ind w:hanging="420" w:left="1697" w:right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1277" w:right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marc.rsmu.ru:8020/marcweb2/Default.asp" TargetMode="External"/><Relationship Id="rId4" Type="http://schemas.openxmlformats.org/officeDocument/2006/relationships/hyperlink" Target="http://marc.rsmu.ru:8020/marcweb2/Default.asp" TargetMode="External"/><Relationship Id="rId5" Type="http://schemas.openxmlformats.org/officeDocument/2006/relationships/hyperlink" Target="http://marc.rsmu.ru:8020/marcweb2/Default.asp" TargetMode="External"/><Relationship Id="rId6" Type="http://schemas.openxmlformats.org/officeDocument/2006/relationships/hyperlink" Target="http://marc.rsmu.ru:8020/marcweb2/" TargetMode="External"/><Relationship Id="rId7" Type="http://schemas.openxmlformats.org/officeDocument/2006/relationships/footer" Target="footer2.xml"/><Relationship Id="rId8" Type="http://schemas.openxmlformats.org/officeDocument/2006/relationships/hyperlink" Target="http://marc.rsmu.ru:8020/marcweb2/" TargetMode="External"/><Relationship Id="rId9" Type="http://schemas.openxmlformats.org/officeDocument/2006/relationships/hyperlink" Target="http://marc.rsmu.ru:8020/marcweb2/Default.asp" TargetMode="External"/><Relationship Id="rId10" Type="http://schemas.openxmlformats.org/officeDocument/2006/relationships/hyperlink" Target="http://books-up.ru/" TargetMode="Externa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LibreOffice/7.6.5.2$Windows_X86_64 LibreOffice_project/38d5f62f85355c192ef5f1dd47c5c0c0c6d6598b</Application>
  <AppVersion>15.0000</AppVersion>
  <Pages>15</Pages>
  <Words>4482</Words>
  <Characters>30352</Characters>
  <CharactersWithSpaces>34407</CharactersWithSpaces>
  <Paragraphs>432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2025-03-28T16:05:16Z</dcterms:created>
  <dc:creator>Admin</dc:creator>
  <dc:description/>
  <dc:language>ru-RU</dc:language>
  <cp:lastModifiedBy/>
  <dcterms:modified xsi:type="dcterms:W3CDTF">2025-04-01T13:47:25Z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2025-03-28T00:00:00Z</vt:filetime>
  </property>
  <property fmtid="{D5CDD505-2E9C-101B-9397-08002B2CF9AE}" pid="6" name="LinksUpToDate">
    <vt:bool>0</vt:bool>
  </property>
  <property fmtid="{D5CDD505-2E9C-101B-9397-08002B2CF9AE}" pid="7" name="Producer">
    <vt:lpwstr>Microsoft® Word 2013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